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4C" w:rsidRPr="00DB73F1" w:rsidRDefault="005A3C4C" w:rsidP="005A3C4C">
      <w:pPr>
        <w:pStyle w:val="ListParagraph"/>
        <w:spacing w:after="0" w:line="360" w:lineRule="auto"/>
        <w:ind w:left="0"/>
        <w:jc w:val="left"/>
        <w:rPr>
          <w:b/>
          <w:sz w:val="24"/>
          <w:szCs w:val="24"/>
        </w:rPr>
      </w:pPr>
      <w:r w:rsidRPr="00DB73F1">
        <w:rPr>
          <w:b/>
          <w:sz w:val="24"/>
          <w:szCs w:val="24"/>
        </w:rPr>
        <w:t>MEDICAL PHYSIOLOG</w:t>
      </w:r>
      <w:r>
        <w:rPr>
          <w:b/>
          <w:sz w:val="24"/>
          <w:szCs w:val="24"/>
        </w:rPr>
        <w:t>Y FINAL QUALIFYING EXAM 2014- P</w:t>
      </w:r>
      <w:bookmarkStart w:id="0" w:name="_GoBack"/>
      <w:bookmarkEnd w:id="0"/>
      <w:r w:rsidRPr="00DB73F1">
        <w:rPr>
          <w:b/>
          <w:sz w:val="24"/>
          <w:szCs w:val="24"/>
        </w:rPr>
        <w:t>APER 2</w:t>
      </w:r>
    </w:p>
    <w:p w:rsidR="005A3C4C" w:rsidRPr="00FD3461" w:rsidRDefault="005A3C4C" w:rsidP="005A3C4C">
      <w:pPr>
        <w:numPr>
          <w:ilvl w:val="0"/>
          <w:numId w:val="31"/>
        </w:numPr>
        <w:spacing w:before="100" w:beforeAutospacing="1" w:after="0" w:line="360" w:lineRule="auto"/>
        <w:ind w:left="360"/>
        <w:jc w:val="left"/>
        <w:rPr>
          <w:rFonts w:eastAsia="Times New Roman"/>
          <w:sz w:val="24"/>
          <w:szCs w:val="24"/>
        </w:rPr>
      </w:pPr>
      <w:r w:rsidRPr="00FD3461">
        <w:rPr>
          <w:sz w:val="24"/>
          <w:szCs w:val="24"/>
        </w:rPr>
        <w:t>A patient is referred to physiotherapy outpatient clinic with an MRI investigation indicative of a</w:t>
      </w:r>
      <w:r w:rsidRPr="00FD3461">
        <w:rPr>
          <w:rFonts w:eastAsia="Times New Roman"/>
          <w:bCs/>
          <w:sz w:val="24"/>
          <w:szCs w:val="24"/>
        </w:rPr>
        <w:t xml:space="preserve"> basal ganglia injury. As the therapist attending to the patient you would expect that the patient will have a problem with? </w:t>
      </w:r>
    </w:p>
    <w:p w:rsidR="005A3C4C" w:rsidRPr="00FD3461" w:rsidRDefault="005A3C4C" w:rsidP="005A3C4C">
      <w:pPr>
        <w:numPr>
          <w:ilvl w:val="0"/>
          <w:numId w:val="25"/>
        </w:numPr>
        <w:spacing w:after="0" w:line="360" w:lineRule="auto"/>
        <w:jc w:val="left"/>
        <w:rPr>
          <w:rFonts w:eastAsia="Times New Roman"/>
          <w:sz w:val="24"/>
          <w:szCs w:val="24"/>
        </w:rPr>
      </w:pPr>
      <w:r w:rsidRPr="00FD3461">
        <w:rPr>
          <w:rFonts w:eastAsia="Times New Roman"/>
          <w:sz w:val="24"/>
          <w:szCs w:val="24"/>
        </w:rPr>
        <w:t>Sensory integration</w:t>
      </w:r>
    </w:p>
    <w:p w:rsidR="005A3C4C" w:rsidRPr="00FD3461" w:rsidRDefault="005A3C4C" w:rsidP="005A3C4C">
      <w:pPr>
        <w:numPr>
          <w:ilvl w:val="0"/>
          <w:numId w:val="25"/>
        </w:numPr>
        <w:spacing w:after="0" w:line="360" w:lineRule="auto"/>
        <w:jc w:val="left"/>
        <w:rPr>
          <w:rFonts w:eastAsia="Times New Roman"/>
          <w:sz w:val="24"/>
          <w:szCs w:val="24"/>
        </w:rPr>
      </w:pPr>
      <w:r w:rsidRPr="00FD3461">
        <w:rPr>
          <w:rFonts w:eastAsia="Times New Roman"/>
          <w:sz w:val="24"/>
          <w:szCs w:val="24"/>
        </w:rPr>
        <w:t>Short term memory</w:t>
      </w:r>
    </w:p>
    <w:p w:rsidR="005A3C4C" w:rsidRPr="00FD3461" w:rsidRDefault="005A3C4C" w:rsidP="005A3C4C">
      <w:pPr>
        <w:numPr>
          <w:ilvl w:val="0"/>
          <w:numId w:val="25"/>
        </w:numPr>
        <w:spacing w:after="0" w:line="360" w:lineRule="auto"/>
        <w:jc w:val="left"/>
        <w:rPr>
          <w:rFonts w:eastAsia="Times New Roman"/>
          <w:sz w:val="24"/>
          <w:szCs w:val="24"/>
        </w:rPr>
      </w:pPr>
      <w:r w:rsidRPr="00FD3461">
        <w:rPr>
          <w:rFonts w:eastAsia="Times New Roman"/>
          <w:b/>
          <w:sz w:val="24"/>
          <w:szCs w:val="24"/>
        </w:rPr>
        <w:t>Control of movement</w:t>
      </w:r>
    </w:p>
    <w:p w:rsidR="005A3C4C" w:rsidRPr="00FD3461" w:rsidRDefault="005A3C4C" w:rsidP="005A3C4C">
      <w:pPr>
        <w:numPr>
          <w:ilvl w:val="0"/>
          <w:numId w:val="25"/>
        </w:numPr>
        <w:spacing w:after="0" w:line="360" w:lineRule="auto"/>
        <w:jc w:val="left"/>
        <w:rPr>
          <w:rFonts w:eastAsia="Times New Roman"/>
          <w:sz w:val="24"/>
          <w:szCs w:val="24"/>
        </w:rPr>
      </w:pPr>
      <w:r w:rsidRPr="00FD3461">
        <w:rPr>
          <w:rFonts w:eastAsia="Times New Roman"/>
          <w:sz w:val="24"/>
          <w:szCs w:val="24"/>
        </w:rPr>
        <w:t>Neuroendocrine control</w:t>
      </w:r>
    </w:p>
    <w:p w:rsidR="005A3C4C" w:rsidRPr="00FD3461" w:rsidRDefault="005A3C4C" w:rsidP="005A3C4C">
      <w:pPr>
        <w:numPr>
          <w:ilvl w:val="0"/>
          <w:numId w:val="31"/>
        </w:numPr>
        <w:spacing w:before="100" w:beforeAutospacing="1" w:after="0" w:line="360" w:lineRule="auto"/>
        <w:ind w:left="360"/>
        <w:jc w:val="left"/>
        <w:rPr>
          <w:rFonts w:eastAsia="Times New Roman"/>
          <w:sz w:val="24"/>
          <w:szCs w:val="24"/>
        </w:rPr>
      </w:pPr>
      <w:r w:rsidRPr="00FD3461">
        <w:rPr>
          <w:sz w:val="24"/>
          <w:szCs w:val="24"/>
        </w:rPr>
        <w:t xml:space="preserve">Which of these statements is </w:t>
      </w:r>
      <w:r w:rsidRPr="00FD3461">
        <w:rPr>
          <w:rStyle w:val="Heading2Char"/>
          <w:rFonts w:eastAsia="Calibri"/>
          <w:b w:val="0"/>
          <w:sz w:val="24"/>
          <w:szCs w:val="24"/>
        </w:rPr>
        <w:t>not</w:t>
      </w:r>
      <w:r w:rsidRPr="00FD3461">
        <w:rPr>
          <w:b/>
          <w:sz w:val="24"/>
          <w:szCs w:val="24"/>
        </w:rPr>
        <w:t xml:space="preserve"> </w:t>
      </w:r>
      <w:r w:rsidRPr="00FD3461">
        <w:rPr>
          <w:rStyle w:val="Heading2Char"/>
          <w:rFonts w:eastAsia="Calibri"/>
          <w:b w:val="0"/>
          <w:sz w:val="24"/>
          <w:szCs w:val="24"/>
        </w:rPr>
        <w:t>true</w:t>
      </w:r>
      <w:r w:rsidRPr="00FD3461">
        <w:rPr>
          <w:sz w:val="24"/>
          <w:szCs w:val="24"/>
        </w:rPr>
        <w:t xml:space="preserve"> about the anatomical dead space?</w:t>
      </w:r>
      <w:r w:rsidRPr="00FD3461">
        <w:rPr>
          <w:sz w:val="24"/>
          <w:szCs w:val="24"/>
        </w:rPr>
        <w:tab/>
        <w:t xml:space="preserve">      </w:t>
      </w:r>
    </w:p>
    <w:p w:rsidR="005A3C4C" w:rsidRPr="00FD3461" w:rsidRDefault="005A3C4C" w:rsidP="005A3C4C">
      <w:pPr>
        <w:numPr>
          <w:ilvl w:val="0"/>
          <w:numId w:val="15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It is the conducting zone of the respiratory system.</w:t>
      </w:r>
    </w:p>
    <w:p w:rsidR="005A3C4C" w:rsidRPr="00FD3461" w:rsidRDefault="005A3C4C" w:rsidP="005A3C4C">
      <w:pPr>
        <w:numPr>
          <w:ilvl w:val="0"/>
          <w:numId w:val="15"/>
        </w:numPr>
        <w:spacing w:after="0" w:line="360" w:lineRule="auto"/>
        <w:jc w:val="left"/>
        <w:rPr>
          <w:b/>
          <w:sz w:val="24"/>
          <w:szCs w:val="24"/>
        </w:rPr>
      </w:pPr>
      <w:r w:rsidRPr="00FD3461">
        <w:rPr>
          <w:b/>
          <w:sz w:val="24"/>
          <w:szCs w:val="24"/>
        </w:rPr>
        <w:t>It is the non-conducting zone of the respiratory system.</w:t>
      </w:r>
    </w:p>
    <w:p w:rsidR="005A3C4C" w:rsidRPr="00FD3461" w:rsidRDefault="005A3C4C" w:rsidP="005A3C4C">
      <w:pPr>
        <w:numPr>
          <w:ilvl w:val="0"/>
          <w:numId w:val="15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It is the part of the airway where no gaseous exchange occurs.</w:t>
      </w:r>
    </w:p>
    <w:p w:rsidR="005A3C4C" w:rsidRPr="00FD3461" w:rsidRDefault="005A3C4C" w:rsidP="005A3C4C">
      <w:pPr>
        <w:numPr>
          <w:ilvl w:val="0"/>
          <w:numId w:val="15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It consists of all the anatomical structures between the nose and the bronchioles.</w:t>
      </w:r>
    </w:p>
    <w:p w:rsidR="005A3C4C" w:rsidRPr="00FD3461" w:rsidRDefault="005A3C4C" w:rsidP="005A3C4C">
      <w:pPr>
        <w:numPr>
          <w:ilvl w:val="0"/>
          <w:numId w:val="31"/>
        </w:numPr>
        <w:tabs>
          <w:tab w:val="left" w:pos="360"/>
        </w:tabs>
        <w:spacing w:before="240" w:after="0" w:line="360" w:lineRule="auto"/>
        <w:ind w:left="360"/>
        <w:jc w:val="left"/>
        <w:rPr>
          <w:sz w:val="24"/>
          <w:szCs w:val="24"/>
        </w:rPr>
      </w:pPr>
      <w:r w:rsidRPr="00FD3461">
        <w:rPr>
          <w:sz w:val="24"/>
          <w:szCs w:val="24"/>
        </w:rPr>
        <w:t xml:space="preserve">At which stage of spermatogenesis does the developing spermatozoon acquire its haploid state?  </w:t>
      </w:r>
    </w:p>
    <w:p w:rsidR="005A3C4C" w:rsidRPr="00FD3461" w:rsidRDefault="005A3C4C" w:rsidP="005A3C4C">
      <w:pPr>
        <w:numPr>
          <w:ilvl w:val="0"/>
          <w:numId w:val="16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Primary spermatocyte.</w:t>
      </w:r>
    </w:p>
    <w:p w:rsidR="005A3C4C" w:rsidRPr="00FD3461" w:rsidRDefault="005A3C4C" w:rsidP="005A3C4C">
      <w:pPr>
        <w:numPr>
          <w:ilvl w:val="0"/>
          <w:numId w:val="16"/>
        </w:numPr>
        <w:spacing w:after="0" w:line="360" w:lineRule="auto"/>
        <w:jc w:val="left"/>
        <w:rPr>
          <w:b/>
          <w:sz w:val="24"/>
          <w:szCs w:val="24"/>
        </w:rPr>
      </w:pPr>
      <w:r w:rsidRPr="00FD3461">
        <w:rPr>
          <w:b/>
          <w:sz w:val="24"/>
          <w:szCs w:val="24"/>
        </w:rPr>
        <w:t>Secondary spermatocyte.</w:t>
      </w:r>
    </w:p>
    <w:p w:rsidR="005A3C4C" w:rsidRPr="00FD3461" w:rsidRDefault="005A3C4C" w:rsidP="005A3C4C">
      <w:pPr>
        <w:numPr>
          <w:ilvl w:val="0"/>
          <w:numId w:val="16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Spermatids.</w:t>
      </w:r>
    </w:p>
    <w:p w:rsidR="005A3C4C" w:rsidRPr="00FD3461" w:rsidRDefault="005A3C4C" w:rsidP="005A3C4C">
      <w:pPr>
        <w:numPr>
          <w:ilvl w:val="0"/>
          <w:numId w:val="16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Spermatozoa.</w:t>
      </w:r>
    </w:p>
    <w:p w:rsidR="005A3C4C" w:rsidRPr="00FD3461" w:rsidRDefault="005A3C4C" w:rsidP="005A3C4C">
      <w:pPr>
        <w:numPr>
          <w:ilvl w:val="0"/>
          <w:numId w:val="31"/>
        </w:numPr>
        <w:tabs>
          <w:tab w:val="left" w:pos="360"/>
        </w:tabs>
        <w:spacing w:before="240" w:after="0" w:line="360" w:lineRule="auto"/>
        <w:ind w:left="360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What is the physiologic role of the polar body in oogenesis?</w:t>
      </w:r>
      <w:r w:rsidRPr="00FD3461">
        <w:rPr>
          <w:sz w:val="24"/>
          <w:szCs w:val="24"/>
        </w:rPr>
        <w:tab/>
      </w:r>
      <w:r w:rsidRPr="00FD3461">
        <w:rPr>
          <w:sz w:val="24"/>
          <w:szCs w:val="24"/>
        </w:rPr>
        <w:tab/>
      </w:r>
      <w:r w:rsidRPr="00FD3461">
        <w:rPr>
          <w:sz w:val="24"/>
          <w:szCs w:val="24"/>
        </w:rPr>
        <w:tab/>
        <w:t xml:space="preserve">     </w:t>
      </w:r>
    </w:p>
    <w:p w:rsidR="005A3C4C" w:rsidRPr="00FD3461" w:rsidRDefault="005A3C4C" w:rsidP="005A3C4C">
      <w:pPr>
        <w:numPr>
          <w:ilvl w:val="0"/>
          <w:numId w:val="17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To donate its cytoplasm to the oocyte.</w:t>
      </w:r>
    </w:p>
    <w:p w:rsidR="005A3C4C" w:rsidRPr="00FD3461" w:rsidRDefault="005A3C4C" w:rsidP="005A3C4C">
      <w:pPr>
        <w:numPr>
          <w:ilvl w:val="0"/>
          <w:numId w:val="17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To supply the oocyte with the much needed nutrients.</w:t>
      </w:r>
    </w:p>
    <w:p w:rsidR="005A3C4C" w:rsidRPr="00FD3461" w:rsidRDefault="005A3C4C" w:rsidP="005A3C4C">
      <w:pPr>
        <w:numPr>
          <w:ilvl w:val="0"/>
          <w:numId w:val="17"/>
        </w:numPr>
        <w:spacing w:after="0" w:line="360" w:lineRule="auto"/>
        <w:jc w:val="left"/>
        <w:rPr>
          <w:b/>
          <w:sz w:val="24"/>
          <w:szCs w:val="24"/>
        </w:rPr>
      </w:pPr>
      <w:r w:rsidRPr="00FD3461">
        <w:rPr>
          <w:b/>
          <w:sz w:val="24"/>
          <w:szCs w:val="24"/>
        </w:rPr>
        <w:t>To receive half the number of chromosomes thereby making the ovum haploid.</w:t>
      </w:r>
    </w:p>
    <w:p w:rsidR="005A3C4C" w:rsidRPr="00FD3461" w:rsidRDefault="005A3C4C" w:rsidP="005A3C4C">
      <w:pPr>
        <w:numPr>
          <w:ilvl w:val="0"/>
          <w:numId w:val="17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To stimulate the development of primitive ovarian follicles at about day 105.</w:t>
      </w:r>
    </w:p>
    <w:p w:rsidR="005A3C4C" w:rsidRPr="00FD3461" w:rsidRDefault="005A3C4C" w:rsidP="005A3C4C">
      <w:pPr>
        <w:numPr>
          <w:ilvl w:val="0"/>
          <w:numId w:val="31"/>
        </w:numPr>
        <w:tabs>
          <w:tab w:val="left" w:pos="360"/>
        </w:tabs>
        <w:spacing w:before="240" w:after="0" w:line="360" w:lineRule="auto"/>
        <w:ind w:left="360"/>
        <w:jc w:val="left"/>
        <w:rPr>
          <w:sz w:val="24"/>
          <w:szCs w:val="24"/>
        </w:rPr>
      </w:pPr>
      <w:r w:rsidRPr="00FD3461">
        <w:rPr>
          <w:sz w:val="24"/>
          <w:szCs w:val="24"/>
        </w:rPr>
        <w:t xml:space="preserve">Which of the following is </w:t>
      </w:r>
      <w:r w:rsidRPr="00FD3461">
        <w:rPr>
          <w:rStyle w:val="Heading2Char"/>
          <w:rFonts w:eastAsia="Calibri"/>
          <w:b w:val="0"/>
          <w:sz w:val="24"/>
          <w:szCs w:val="24"/>
        </w:rPr>
        <w:t xml:space="preserve">not </w:t>
      </w:r>
      <w:r w:rsidRPr="00FD3461">
        <w:rPr>
          <w:sz w:val="24"/>
          <w:szCs w:val="24"/>
        </w:rPr>
        <w:t>a physiologic role of oxytocin?</w:t>
      </w:r>
      <w:r w:rsidRPr="00FD3461">
        <w:rPr>
          <w:sz w:val="24"/>
          <w:szCs w:val="24"/>
        </w:rPr>
        <w:tab/>
      </w:r>
      <w:r w:rsidRPr="00FD3461">
        <w:rPr>
          <w:sz w:val="24"/>
          <w:szCs w:val="24"/>
        </w:rPr>
        <w:tab/>
      </w:r>
      <w:r w:rsidRPr="00FD3461">
        <w:rPr>
          <w:sz w:val="24"/>
          <w:szCs w:val="24"/>
        </w:rPr>
        <w:tab/>
      </w:r>
    </w:p>
    <w:p w:rsidR="005A3C4C" w:rsidRPr="00FD3461" w:rsidRDefault="005A3C4C" w:rsidP="005A3C4C">
      <w:pPr>
        <w:numPr>
          <w:ilvl w:val="0"/>
          <w:numId w:val="18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Contraction of uterine smooth muscle.</w:t>
      </w:r>
    </w:p>
    <w:p w:rsidR="005A3C4C" w:rsidRPr="00FD3461" w:rsidRDefault="005A3C4C" w:rsidP="005A3C4C">
      <w:pPr>
        <w:numPr>
          <w:ilvl w:val="0"/>
          <w:numId w:val="18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Stimulation of the formation of prostaglandins.</w:t>
      </w:r>
    </w:p>
    <w:p w:rsidR="005A3C4C" w:rsidRPr="00FD3461" w:rsidRDefault="005A3C4C" w:rsidP="005A3C4C">
      <w:pPr>
        <w:numPr>
          <w:ilvl w:val="0"/>
          <w:numId w:val="18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Ejection of milk.</w:t>
      </w:r>
    </w:p>
    <w:p w:rsidR="005A3C4C" w:rsidRPr="00FD3461" w:rsidRDefault="005A3C4C" w:rsidP="005A3C4C">
      <w:pPr>
        <w:numPr>
          <w:ilvl w:val="0"/>
          <w:numId w:val="18"/>
        </w:numPr>
        <w:spacing w:after="0" w:line="360" w:lineRule="auto"/>
        <w:jc w:val="left"/>
        <w:rPr>
          <w:b/>
          <w:sz w:val="24"/>
          <w:szCs w:val="24"/>
        </w:rPr>
      </w:pPr>
      <w:r w:rsidRPr="00FD3461">
        <w:rPr>
          <w:b/>
          <w:sz w:val="24"/>
          <w:szCs w:val="24"/>
        </w:rPr>
        <w:lastRenderedPageBreak/>
        <w:t>Secretion of milk.</w:t>
      </w:r>
    </w:p>
    <w:p w:rsidR="005A3C4C" w:rsidRPr="00FD3461" w:rsidRDefault="005A3C4C" w:rsidP="005A3C4C">
      <w:pPr>
        <w:numPr>
          <w:ilvl w:val="0"/>
          <w:numId w:val="31"/>
        </w:numPr>
        <w:tabs>
          <w:tab w:val="left" w:pos="360"/>
        </w:tabs>
        <w:spacing w:before="240" w:after="0" w:line="360" w:lineRule="auto"/>
        <w:ind w:left="360"/>
        <w:jc w:val="left"/>
        <w:rPr>
          <w:sz w:val="24"/>
          <w:szCs w:val="24"/>
        </w:rPr>
      </w:pPr>
      <w:r w:rsidRPr="00FD3461">
        <w:rPr>
          <w:sz w:val="24"/>
          <w:szCs w:val="24"/>
        </w:rPr>
        <w:t xml:space="preserve">Which of the following is </w:t>
      </w:r>
      <w:r w:rsidRPr="00FD3461">
        <w:rPr>
          <w:rStyle w:val="Heading2Char"/>
          <w:rFonts w:eastAsia="Calibri"/>
          <w:b w:val="0"/>
          <w:sz w:val="24"/>
          <w:szCs w:val="24"/>
        </w:rPr>
        <w:t xml:space="preserve">not </w:t>
      </w:r>
      <w:r w:rsidRPr="00FD3461">
        <w:rPr>
          <w:sz w:val="24"/>
          <w:szCs w:val="24"/>
        </w:rPr>
        <w:t>a stimulus for activation of the vagus nerve?</w:t>
      </w:r>
    </w:p>
    <w:p w:rsidR="005A3C4C" w:rsidRPr="00FD3461" w:rsidRDefault="005A3C4C" w:rsidP="005A3C4C">
      <w:pPr>
        <w:numPr>
          <w:ilvl w:val="0"/>
          <w:numId w:val="19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Sight of food.</w:t>
      </w:r>
    </w:p>
    <w:p w:rsidR="005A3C4C" w:rsidRPr="00FD3461" w:rsidRDefault="005A3C4C" w:rsidP="005A3C4C">
      <w:pPr>
        <w:numPr>
          <w:ilvl w:val="0"/>
          <w:numId w:val="19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Smell of food.</w:t>
      </w:r>
    </w:p>
    <w:p w:rsidR="005A3C4C" w:rsidRPr="00FD3461" w:rsidRDefault="005A3C4C" w:rsidP="005A3C4C">
      <w:pPr>
        <w:numPr>
          <w:ilvl w:val="0"/>
          <w:numId w:val="19"/>
        </w:numPr>
        <w:spacing w:after="0" w:line="360" w:lineRule="auto"/>
        <w:jc w:val="left"/>
        <w:rPr>
          <w:b/>
          <w:sz w:val="24"/>
          <w:szCs w:val="24"/>
        </w:rPr>
      </w:pPr>
      <w:r w:rsidRPr="00FD3461">
        <w:rPr>
          <w:b/>
          <w:sz w:val="24"/>
          <w:szCs w:val="24"/>
        </w:rPr>
        <w:t>Thought of food.</w:t>
      </w:r>
    </w:p>
    <w:p w:rsidR="005A3C4C" w:rsidRPr="00FD3461" w:rsidRDefault="005A3C4C" w:rsidP="005A3C4C">
      <w:pPr>
        <w:numPr>
          <w:ilvl w:val="0"/>
          <w:numId w:val="19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Taste of food.</w:t>
      </w:r>
    </w:p>
    <w:p w:rsidR="005A3C4C" w:rsidRPr="00FD3461" w:rsidRDefault="005A3C4C" w:rsidP="005A3C4C">
      <w:pPr>
        <w:numPr>
          <w:ilvl w:val="0"/>
          <w:numId w:val="31"/>
        </w:numPr>
        <w:spacing w:before="100" w:beforeAutospacing="1" w:after="0" w:line="360" w:lineRule="auto"/>
        <w:ind w:left="360"/>
        <w:jc w:val="left"/>
        <w:rPr>
          <w:rFonts w:eastAsia="Times New Roman"/>
          <w:sz w:val="24"/>
          <w:szCs w:val="24"/>
        </w:rPr>
      </w:pPr>
      <w:r w:rsidRPr="00FD3461">
        <w:rPr>
          <w:rFonts w:eastAsia="Times New Roman"/>
          <w:sz w:val="24"/>
          <w:szCs w:val="24"/>
        </w:rPr>
        <w:t>During facilitation on endocrine system, a physiotherapy lecturer pointed out that the function of somatostatin</w:t>
      </w:r>
      <w:r w:rsidRPr="00FD3461">
        <w:rPr>
          <w:rFonts w:eastAsia="Times New Roman"/>
          <w:bCs/>
          <w:sz w:val="24"/>
          <w:szCs w:val="24"/>
        </w:rPr>
        <w:t xml:space="preserve"> is to</w:t>
      </w:r>
      <w:r w:rsidRPr="00FD3461">
        <w:rPr>
          <w:rFonts w:eastAsia="Times New Roman"/>
          <w:sz w:val="24"/>
          <w:szCs w:val="24"/>
        </w:rPr>
        <w:t xml:space="preserve"> </w:t>
      </w:r>
    </w:p>
    <w:p w:rsidR="005A3C4C" w:rsidRPr="00FD3461" w:rsidRDefault="005A3C4C" w:rsidP="005A3C4C">
      <w:pPr>
        <w:numPr>
          <w:ilvl w:val="0"/>
          <w:numId w:val="26"/>
        </w:numPr>
        <w:spacing w:after="0" w:line="360" w:lineRule="auto"/>
        <w:jc w:val="left"/>
        <w:rPr>
          <w:rFonts w:eastAsia="Times New Roman"/>
          <w:sz w:val="24"/>
          <w:szCs w:val="24"/>
        </w:rPr>
      </w:pPr>
      <w:r w:rsidRPr="00FD3461">
        <w:rPr>
          <w:rFonts w:eastAsia="Times New Roman"/>
          <w:b/>
          <w:sz w:val="24"/>
          <w:szCs w:val="24"/>
        </w:rPr>
        <w:t>Inhibits insulin and glucagon release</w:t>
      </w:r>
    </w:p>
    <w:p w:rsidR="005A3C4C" w:rsidRPr="00FD3461" w:rsidRDefault="005A3C4C" w:rsidP="005A3C4C">
      <w:pPr>
        <w:numPr>
          <w:ilvl w:val="0"/>
          <w:numId w:val="26"/>
        </w:numPr>
        <w:spacing w:after="0" w:line="360" w:lineRule="auto"/>
        <w:jc w:val="left"/>
        <w:rPr>
          <w:rFonts w:eastAsia="Times New Roman"/>
          <w:sz w:val="24"/>
          <w:szCs w:val="24"/>
        </w:rPr>
      </w:pPr>
      <w:r w:rsidRPr="00FD3461">
        <w:rPr>
          <w:rFonts w:eastAsia="Times New Roman"/>
          <w:sz w:val="24"/>
          <w:szCs w:val="24"/>
        </w:rPr>
        <w:t>Stimulates insulin and glucagon release</w:t>
      </w:r>
    </w:p>
    <w:p w:rsidR="005A3C4C" w:rsidRPr="00FD3461" w:rsidRDefault="005A3C4C" w:rsidP="005A3C4C">
      <w:pPr>
        <w:numPr>
          <w:ilvl w:val="0"/>
          <w:numId w:val="26"/>
        </w:numPr>
        <w:spacing w:after="0" w:line="360" w:lineRule="auto"/>
        <w:jc w:val="left"/>
        <w:rPr>
          <w:rFonts w:eastAsia="Times New Roman"/>
          <w:sz w:val="24"/>
          <w:szCs w:val="24"/>
        </w:rPr>
      </w:pPr>
      <w:r w:rsidRPr="00FD3461">
        <w:rPr>
          <w:rFonts w:eastAsia="Times New Roman"/>
          <w:sz w:val="24"/>
          <w:szCs w:val="24"/>
        </w:rPr>
        <w:t>Stimulator of glucagon release</w:t>
      </w:r>
    </w:p>
    <w:p w:rsidR="005A3C4C" w:rsidRPr="00FD3461" w:rsidRDefault="005A3C4C" w:rsidP="005A3C4C">
      <w:pPr>
        <w:numPr>
          <w:ilvl w:val="0"/>
          <w:numId w:val="26"/>
        </w:numPr>
        <w:spacing w:after="0" w:line="360" w:lineRule="auto"/>
        <w:jc w:val="left"/>
        <w:rPr>
          <w:rFonts w:eastAsia="Times New Roman"/>
          <w:sz w:val="24"/>
          <w:szCs w:val="24"/>
        </w:rPr>
      </w:pPr>
      <w:r w:rsidRPr="00FD3461">
        <w:rPr>
          <w:rFonts w:eastAsia="Times New Roman"/>
          <w:sz w:val="24"/>
          <w:szCs w:val="24"/>
        </w:rPr>
        <w:t>Acts as obesity hormone</w:t>
      </w:r>
    </w:p>
    <w:p w:rsidR="005A3C4C" w:rsidRPr="00FD3461" w:rsidRDefault="005A3C4C" w:rsidP="005A3C4C">
      <w:pPr>
        <w:spacing w:after="0" w:line="360" w:lineRule="auto"/>
        <w:ind w:left="720"/>
        <w:rPr>
          <w:rFonts w:eastAsia="Times New Roman"/>
          <w:sz w:val="24"/>
          <w:szCs w:val="24"/>
        </w:rPr>
      </w:pPr>
    </w:p>
    <w:p w:rsidR="005A3C4C" w:rsidRPr="00FD3461" w:rsidRDefault="005A3C4C" w:rsidP="005A3C4C">
      <w:pPr>
        <w:numPr>
          <w:ilvl w:val="0"/>
          <w:numId w:val="31"/>
        </w:numPr>
        <w:spacing w:after="0" w:line="360" w:lineRule="auto"/>
        <w:ind w:left="360"/>
        <w:jc w:val="left"/>
        <w:rPr>
          <w:rFonts w:eastAsia="Times New Roman"/>
          <w:sz w:val="24"/>
          <w:szCs w:val="24"/>
        </w:rPr>
      </w:pPr>
      <w:r w:rsidRPr="00FD3461">
        <w:rPr>
          <w:rFonts w:eastAsia="Times New Roman"/>
          <w:sz w:val="24"/>
          <w:szCs w:val="24"/>
        </w:rPr>
        <w:t>Considering the following tubes</w:t>
      </w:r>
    </w:p>
    <w:p w:rsidR="005A3C4C" w:rsidRPr="00FD3461" w:rsidRDefault="005A3C4C" w:rsidP="005A3C4C">
      <w:pPr>
        <w:spacing w:after="0" w:line="360" w:lineRule="auto"/>
        <w:ind w:left="1440"/>
        <w:rPr>
          <w:rFonts w:eastAsia="Times New Roman"/>
          <w:sz w:val="24"/>
          <w:szCs w:val="24"/>
        </w:rPr>
      </w:pPr>
      <w:r w:rsidRPr="00FD3461">
        <w:rPr>
          <w:rFonts w:eastAsia="Times New Roman"/>
          <w:sz w:val="24"/>
          <w:szCs w:val="24"/>
        </w:rPr>
        <w:t>1. epididymis</w:t>
      </w:r>
    </w:p>
    <w:p w:rsidR="005A3C4C" w:rsidRPr="00FD3461" w:rsidRDefault="005A3C4C" w:rsidP="005A3C4C">
      <w:pPr>
        <w:spacing w:after="0" w:line="360" w:lineRule="auto"/>
        <w:ind w:left="1440"/>
        <w:rPr>
          <w:rFonts w:eastAsia="Times New Roman"/>
          <w:sz w:val="24"/>
          <w:szCs w:val="24"/>
        </w:rPr>
      </w:pPr>
      <w:r w:rsidRPr="00FD3461">
        <w:rPr>
          <w:rFonts w:eastAsia="Times New Roman"/>
          <w:sz w:val="24"/>
          <w:szCs w:val="24"/>
        </w:rPr>
        <w:t>2. oviduct</w:t>
      </w:r>
    </w:p>
    <w:p w:rsidR="005A3C4C" w:rsidRPr="00FD3461" w:rsidRDefault="005A3C4C" w:rsidP="005A3C4C">
      <w:pPr>
        <w:spacing w:after="0" w:line="360" w:lineRule="auto"/>
        <w:ind w:left="1440"/>
        <w:rPr>
          <w:rFonts w:eastAsia="Times New Roman"/>
          <w:sz w:val="24"/>
          <w:szCs w:val="24"/>
        </w:rPr>
      </w:pPr>
      <w:r w:rsidRPr="00FD3461">
        <w:rPr>
          <w:rFonts w:eastAsia="Times New Roman"/>
          <w:sz w:val="24"/>
          <w:szCs w:val="24"/>
        </w:rPr>
        <w:t>3. ejaculatory duct</w:t>
      </w:r>
    </w:p>
    <w:p w:rsidR="005A3C4C" w:rsidRPr="00FD3461" w:rsidRDefault="005A3C4C" w:rsidP="005A3C4C">
      <w:pPr>
        <w:spacing w:after="0" w:line="360" w:lineRule="auto"/>
        <w:rPr>
          <w:rFonts w:eastAsia="Times New Roman"/>
          <w:sz w:val="24"/>
          <w:szCs w:val="24"/>
        </w:rPr>
      </w:pPr>
      <w:r w:rsidRPr="00FD3461">
        <w:rPr>
          <w:rFonts w:eastAsia="Times New Roman"/>
          <w:sz w:val="24"/>
          <w:szCs w:val="24"/>
        </w:rPr>
        <w:t>Which of the following is the correct order in which sperms travel through them?</w:t>
      </w:r>
    </w:p>
    <w:p w:rsidR="005A3C4C" w:rsidRPr="00FD3461" w:rsidRDefault="005A3C4C" w:rsidP="005A3C4C">
      <w:pPr>
        <w:numPr>
          <w:ilvl w:val="1"/>
          <w:numId w:val="27"/>
        </w:numPr>
        <w:spacing w:after="0" w:line="360" w:lineRule="auto"/>
        <w:jc w:val="left"/>
        <w:rPr>
          <w:b/>
          <w:sz w:val="24"/>
          <w:szCs w:val="24"/>
        </w:rPr>
      </w:pPr>
      <w:r w:rsidRPr="00FD3461">
        <w:rPr>
          <w:rFonts w:eastAsia="Times New Roman"/>
          <w:b/>
          <w:sz w:val="24"/>
          <w:szCs w:val="24"/>
        </w:rPr>
        <w:t>1, 3, 2</w:t>
      </w:r>
    </w:p>
    <w:p w:rsidR="005A3C4C" w:rsidRPr="00FD3461" w:rsidRDefault="005A3C4C" w:rsidP="005A3C4C">
      <w:pPr>
        <w:numPr>
          <w:ilvl w:val="1"/>
          <w:numId w:val="27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rFonts w:eastAsia="Times New Roman"/>
          <w:sz w:val="24"/>
          <w:szCs w:val="24"/>
        </w:rPr>
        <w:t>3, 1, 2</w:t>
      </w:r>
    </w:p>
    <w:p w:rsidR="005A3C4C" w:rsidRPr="00FD3461" w:rsidRDefault="005A3C4C" w:rsidP="005A3C4C">
      <w:pPr>
        <w:numPr>
          <w:ilvl w:val="1"/>
          <w:numId w:val="27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rFonts w:eastAsia="Times New Roman"/>
          <w:sz w:val="24"/>
          <w:szCs w:val="24"/>
        </w:rPr>
        <w:t>2,1,3</w:t>
      </w:r>
    </w:p>
    <w:p w:rsidR="005A3C4C" w:rsidRPr="00FD3461" w:rsidRDefault="005A3C4C" w:rsidP="005A3C4C">
      <w:pPr>
        <w:numPr>
          <w:ilvl w:val="1"/>
          <w:numId w:val="27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rFonts w:eastAsia="Times New Roman"/>
          <w:sz w:val="24"/>
          <w:szCs w:val="24"/>
        </w:rPr>
        <w:t>2,3,1</w:t>
      </w:r>
      <w:r w:rsidRPr="00FD3461">
        <w:rPr>
          <w:sz w:val="24"/>
          <w:szCs w:val="24"/>
        </w:rPr>
        <w:t xml:space="preserve"> </w:t>
      </w:r>
    </w:p>
    <w:p w:rsidR="005A3C4C" w:rsidRPr="00FD3461" w:rsidRDefault="005A3C4C" w:rsidP="005A3C4C">
      <w:pPr>
        <w:spacing w:after="0" w:line="360" w:lineRule="auto"/>
        <w:ind w:left="1440"/>
        <w:rPr>
          <w:sz w:val="24"/>
          <w:szCs w:val="24"/>
        </w:rPr>
      </w:pPr>
    </w:p>
    <w:p w:rsidR="005A3C4C" w:rsidRPr="00FD3461" w:rsidRDefault="005A3C4C" w:rsidP="005A3C4C">
      <w:pPr>
        <w:numPr>
          <w:ilvl w:val="0"/>
          <w:numId w:val="31"/>
        </w:numPr>
        <w:spacing w:after="0" w:line="360" w:lineRule="auto"/>
        <w:ind w:left="360"/>
        <w:jc w:val="left"/>
        <w:rPr>
          <w:sz w:val="24"/>
          <w:szCs w:val="24"/>
        </w:rPr>
      </w:pPr>
      <w:r w:rsidRPr="00FD3461">
        <w:rPr>
          <w:sz w:val="24"/>
          <w:szCs w:val="24"/>
        </w:rPr>
        <w:t xml:space="preserve">Histamine is the chemical released to the body and directly affects the blood vessels supplying the injured area in a </w:t>
      </w:r>
      <w:r w:rsidRPr="00FD3461">
        <w:rPr>
          <w:sz w:val="24"/>
          <w:szCs w:val="24"/>
        </w:rPr>
        <w:tab/>
      </w:r>
      <w:r w:rsidRPr="00FD3461">
        <w:rPr>
          <w:sz w:val="24"/>
          <w:szCs w:val="24"/>
        </w:rPr>
        <w:tab/>
      </w:r>
      <w:r w:rsidRPr="00FD3461">
        <w:rPr>
          <w:sz w:val="24"/>
          <w:szCs w:val="24"/>
        </w:rPr>
        <w:tab/>
      </w:r>
      <w:r w:rsidRPr="00FD3461">
        <w:rPr>
          <w:sz w:val="24"/>
          <w:szCs w:val="24"/>
        </w:rPr>
        <w:tab/>
      </w:r>
      <w:r w:rsidRPr="00FD3461">
        <w:rPr>
          <w:sz w:val="24"/>
          <w:szCs w:val="24"/>
        </w:rPr>
        <w:tab/>
      </w:r>
    </w:p>
    <w:p w:rsidR="005A3C4C" w:rsidRPr="00FD3461" w:rsidRDefault="005A3C4C" w:rsidP="005A3C4C">
      <w:pPr>
        <w:numPr>
          <w:ilvl w:val="0"/>
          <w:numId w:val="28"/>
        </w:numPr>
        <w:spacing w:after="0" w:line="360" w:lineRule="auto"/>
        <w:ind w:firstLine="360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Fungal reaction</w:t>
      </w:r>
    </w:p>
    <w:p w:rsidR="005A3C4C" w:rsidRPr="00FD3461" w:rsidRDefault="005A3C4C" w:rsidP="005A3C4C">
      <w:pPr>
        <w:numPr>
          <w:ilvl w:val="0"/>
          <w:numId w:val="28"/>
        </w:numPr>
        <w:spacing w:after="0" w:line="360" w:lineRule="auto"/>
        <w:ind w:firstLine="360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Bacterial reaction</w:t>
      </w:r>
    </w:p>
    <w:p w:rsidR="005A3C4C" w:rsidRPr="00FD3461" w:rsidRDefault="005A3C4C" w:rsidP="005A3C4C">
      <w:pPr>
        <w:numPr>
          <w:ilvl w:val="0"/>
          <w:numId w:val="28"/>
        </w:numPr>
        <w:spacing w:after="0" w:line="360" w:lineRule="auto"/>
        <w:ind w:firstLine="360"/>
        <w:jc w:val="left"/>
        <w:rPr>
          <w:b/>
          <w:sz w:val="24"/>
          <w:szCs w:val="24"/>
        </w:rPr>
      </w:pPr>
      <w:r w:rsidRPr="00FD3461">
        <w:rPr>
          <w:b/>
          <w:sz w:val="24"/>
          <w:szCs w:val="24"/>
        </w:rPr>
        <w:t>Inflammatory reaction</w:t>
      </w:r>
    </w:p>
    <w:p w:rsidR="005A3C4C" w:rsidRPr="00FD3461" w:rsidRDefault="005A3C4C" w:rsidP="005A3C4C">
      <w:pPr>
        <w:numPr>
          <w:ilvl w:val="0"/>
          <w:numId w:val="28"/>
        </w:numPr>
        <w:spacing w:after="0" w:line="360" w:lineRule="auto"/>
        <w:ind w:firstLine="360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Viral reaction</w:t>
      </w:r>
    </w:p>
    <w:p w:rsidR="005A3C4C" w:rsidRPr="00FD3461" w:rsidRDefault="005A3C4C" w:rsidP="005A3C4C">
      <w:pPr>
        <w:spacing w:after="0" w:line="360" w:lineRule="auto"/>
        <w:ind w:left="1080"/>
        <w:rPr>
          <w:sz w:val="24"/>
          <w:szCs w:val="24"/>
        </w:rPr>
      </w:pPr>
    </w:p>
    <w:p w:rsidR="005A3C4C" w:rsidRPr="00FD3461" w:rsidRDefault="005A3C4C" w:rsidP="005A3C4C">
      <w:pPr>
        <w:numPr>
          <w:ilvl w:val="0"/>
          <w:numId w:val="31"/>
        </w:numPr>
        <w:spacing w:after="0" w:line="360" w:lineRule="auto"/>
        <w:ind w:left="360"/>
        <w:jc w:val="left"/>
        <w:rPr>
          <w:sz w:val="24"/>
          <w:szCs w:val="24"/>
        </w:rPr>
      </w:pPr>
      <w:r w:rsidRPr="00FD3461">
        <w:rPr>
          <w:sz w:val="24"/>
          <w:szCs w:val="24"/>
        </w:rPr>
        <w:lastRenderedPageBreak/>
        <w:t xml:space="preserve">Epithelia that consist of more than one layer of cells are referred to as                       </w:t>
      </w:r>
    </w:p>
    <w:p w:rsidR="005A3C4C" w:rsidRPr="00FD3461" w:rsidRDefault="005A3C4C" w:rsidP="005A3C4C">
      <w:pPr>
        <w:numPr>
          <w:ilvl w:val="0"/>
          <w:numId w:val="29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Striated</w:t>
      </w:r>
    </w:p>
    <w:p w:rsidR="005A3C4C" w:rsidRPr="00FD3461" w:rsidRDefault="005A3C4C" w:rsidP="005A3C4C">
      <w:pPr>
        <w:numPr>
          <w:ilvl w:val="0"/>
          <w:numId w:val="29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Stipulated</w:t>
      </w:r>
    </w:p>
    <w:p w:rsidR="005A3C4C" w:rsidRPr="00FD3461" w:rsidRDefault="005A3C4C" w:rsidP="005A3C4C">
      <w:pPr>
        <w:numPr>
          <w:ilvl w:val="0"/>
          <w:numId w:val="29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Interconnected</w:t>
      </w:r>
    </w:p>
    <w:p w:rsidR="005A3C4C" w:rsidRPr="00FD3461" w:rsidRDefault="005A3C4C" w:rsidP="005A3C4C">
      <w:pPr>
        <w:numPr>
          <w:ilvl w:val="0"/>
          <w:numId w:val="29"/>
        </w:numPr>
        <w:spacing w:after="0" w:line="360" w:lineRule="auto"/>
        <w:jc w:val="left"/>
        <w:rPr>
          <w:b/>
          <w:sz w:val="24"/>
          <w:szCs w:val="24"/>
        </w:rPr>
      </w:pPr>
      <w:r w:rsidRPr="00FD3461">
        <w:rPr>
          <w:b/>
          <w:sz w:val="24"/>
          <w:szCs w:val="24"/>
        </w:rPr>
        <w:t>Stratified</w:t>
      </w:r>
    </w:p>
    <w:p w:rsidR="005A3C4C" w:rsidRPr="00FD3461" w:rsidRDefault="005A3C4C" w:rsidP="005A3C4C">
      <w:pPr>
        <w:spacing w:after="0" w:line="360" w:lineRule="auto"/>
        <w:ind w:left="1440"/>
        <w:rPr>
          <w:b/>
          <w:sz w:val="24"/>
          <w:szCs w:val="24"/>
        </w:rPr>
      </w:pPr>
    </w:p>
    <w:p w:rsidR="005A3C4C" w:rsidRPr="00FD3461" w:rsidRDefault="005A3C4C" w:rsidP="005A3C4C">
      <w:pPr>
        <w:numPr>
          <w:ilvl w:val="0"/>
          <w:numId w:val="31"/>
        </w:numPr>
        <w:spacing w:after="0" w:line="360" w:lineRule="auto"/>
        <w:ind w:left="360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The entry of lipid-rich chyme into the duodenum stimulates the secretion of hormones that promote</w:t>
      </w:r>
    </w:p>
    <w:p w:rsidR="005A3C4C" w:rsidRPr="00FD3461" w:rsidRDefault="005A3C4C" w:rsidP="005A3C4C">
      <w:pPr>
        <w:numPr>
          <w:ilvl w:val="0"/>
          <w:numId w:val="20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Relaxation of the gall bladder.</w:t>
      </w:r>
    </w:p>
    <w:p w:rsidR="005A3C4C" w:rsidRPr="00FD3461" w:rsidRDefault="005A3C4C" w:rsidP="005A3C4C">
      <w:pPr>
        <w:numPr>
          <w:ilvl w:val="0"/>
          <w:numId w:val="20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Inhibition of secretion of pancreatic juice.</w:t>
      </w:r>
    </w:p>
    <w:p w:rsidR="005A3C4C" w:rsidRPr="00FD3461" w:rsidRDefault="005A3C4C" w:rsidP="005A3C4C">
      <w:pPr>
        <w:numPr>
          <w:ilvl w:val="0"/>
          <w:numId w:val="20"/>
        </w:numPr>
        <w:spacing w:after="0" w:line="360" w:lineRule="auto"/>
        <w:jc w:val="left"/>
        <w:rPr>
          <w:b/>
          <w:sz w:val="24"/>
          <w:szCs w:val="24"/>
        </w:rPr>
      </w:pPr>
      <w:r w:rsidRPr="00FD3461">
        <w:rPr>
          <w:b/>
          <w:sz w:val="24"/>
          <w:szCs w:val="24"/>
        </w:rPr>
        <w:t>Contraction of the gall bladder.</w:t>
      </w:r>
    </w:p>
    <w:p w:rsidR="005A3C4C" w:rsidRPr="00FD3461" w:rsidRDefault="005A3C4C" w:rsidP="005A3C4C">
      <w:pPr>
        <w:numPr>
          <w:ilvl w:val="0"/>
          <w:numId w:val="20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Stimulation of gastric activity.</w:t>
      </w:r>
    </w:p>
    <w:p w:rsidR="005A3C4C" w:rsidRPr="00FD3461" w:rsidRDefault="005A3C4C" w:rsidP="005A3C4C">
      <w:pPr>
        <w:numPr>
          <w:ilvl w:val="0"/>
          <w:numId w:val="31"/>
        </w:numPr>
        <w:tabs>
          <w:tab w:val="left" w:pos="360"/>
        </w:tabs>
        <w:spacing w:before="240" w:after="0" w:line="360" w:lineRule="auto"/>
        <w:ind w:left="360" w:right="-360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How does increased concentrations of 2, 3-diphosphoglycerate affect the content of oxygen in haemoglobin?</w:t>
      </w:r>
    </w:p>
    <w:p w:rsidR="005A3C4C" w:rsidRPr="00FD3461" w:rsidRDefault="005A3C4C" w:rsidP="005A3C4C">
      <w:pPr>
        <w:numPr>
          <w:ilvl w:val="0"/>
          <w:numId w:val="22"/>
        </w:numPr>
        <w:spacing w:after="0" w:line="360" w:lineRule="auto"/>
        <w:ind w:right="-360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It strengthens the oxygen-haemoglobin bond thereby increasing the amount of oxygen in haemoglobin.</w:t>
      </w:r>
    </w:p>
    <w:p w:rsidR="005A3C4C" w:rsidRPr="00FD3461" w:rsidRDefault="005A3C4C" w:rsidP="005A3C4C">
      <w:pPr>
        <w:numPr>
          <w:ilvl w:val="0"/>
          <w:numId w:val="22"/>
        </w:numPr>
        <w:spacing w:after="0" w:line="360" w:lineRule="auto"/>
        <w:ind w:right="-360"/>
        <w:jc w:val="left"/>
        <w:rPr>
          <w:b/>
          <w:sz w:val="24"/>
          <w:szCs w:val="24"/>
        </w:rPr>
      </w:pPr>
      <w:r w:rsidRPr="00FD3461">
        <w:rPr>
          <w:b/>
          <w:sz w:val="24"/>
          <w:szCs w:val="24"/>
        </w:rPr>
        <w:t>It weakens the oxygen-haemoglobin bond thereby liberating oxygen from haemoglobin.</w:t>
      </w:r>
    </w:p>
    <w:p w:rsidR="005A3C4C" w:rsidRPr="00FD3461" w:rsidRDefault="005A3C4C" w:rsidP="005A3C4C">
      <w:pPr>
        <w:numPr>
          <w:ilvl w:val="0"/>
          <w:numId w:val="22"/>
        </w:numPr>
        <w:spacing w:after="0" w:line="360" w:lineRule="auto"/>
        <w:ind w:right="-360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It doubles the amount of oxygen liberated from heamoglobin.</w:t>
      </w:r>
    </w:p>
    <w:p w:rsidR="005A3C4C" w:rsidRPr="00FD3461" w:rsidRDefault="005A3C4C" w:rsidP="005A3C4C">
      <w:pPr>
        <w:numPr>
          <w:ilvl w:val="0"/>
          <w:numId w:val="22"/>
        </w:numPr>
        <w:spacing w:after="0" w:line="360" w:lineRule="auto"/>
        <w:ind w:right="-360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It has no effect.</w:t>
      </w:r>
    </w:p>
    <w:p w:rsidR="005A3C4C" w:rsidRPr="00FD3461" w:rsidRDefault="005A3C4C" w:rsidP="005A3C4C">
      <w:pPr>
        <w:tabs>
          <w:tab w:val="left" w:pos="360"/>
        </w:tabs>
        <w:spacing w:after="0" w:line="360" w:lineRule="auto"/>
        <w:rPr>
          <w:sz w:val="24"/>
          <w:szCs w:val="24"/>
        </w:rPr>
      </w:pPr>
    </w:p>
    <w:p w:rsidR="005A3C4C" w:rsidRPr="00FD3461" w:rsidRDefault="005A3C4C" w:rsidP="005A3C4C">
      <w:pPr>
        <w:numPr>
          <w:ilvl w:val="0"/>
          <w:numId w:val="31"/>
        </w:numPr>
        <w:tabs>
          <w:tab w:val="left" w:pos="360"/>
        </w:tabs>
        <w:spacing w:after="0" w:line="360" w:lineRule="auto"/>
        <w:ind w:left="360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In foetal circulation, a greater proportion of oxygenated blood</w:t>
      </w:r>
    </w:p>
    <w:p w:rsidR="005A3C4C" w:rsidRPr="00FD3461" w:rsidRDefault="005A3C4C" w:rsidP="005A3C4C">
      <w:pPr>
        <w:numPr>
          <w:ilvl w:val="0"/>
          <w:numId w:val="21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Flows in the arteries of the foetus.</w:t>
      </w:r>
    </w:p>
    <w:p w:rsidR="005A3C4C" w:rsidRPr="00FD3461" w:rsidRDefault="005A3C4C" w:rsidP="005A3C4C">
      <w:pPr>
        <w:numPr>
          <w:ilvl w:val="0"/>
          <w:numId w:val="21"/>
        </w:numPr>
        <w:spacing w:after="0" w:line="360" w:lineRule="auto"/>
        <w:jc w:val="left"/>
        <w:rPr>
          <w:b/>
          <w:sz w:val="24"/>
          <w:szCs w:val="24"/>
        </w:rPr>
      </w:pPr>
      <w:r w:rsidRPr="00FD3461">
        <w:rPr>
          <w:b/>
          <w:sz w:val="24"/>
          <w:szCs w:val="24"/>
        </w:rPr>
        <w:t>Flows in the veins of the foetus.</w:t>
      </w:r>
    </w:p>
    <w:p w:rsidR="005A3C4C" w:rsidRPr="00FD3461" w:rsidRDefault="005A3C4C" w:rsidP="005A3C4C">
      <w:pPr>
        <w:numPr>
          <w:ilvl w:val="0"/>
          <w:numId w:val="21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Is channeled to the lower parts of the body of the foetus.</w:t>
      </w:r>
    </w:p>
    <w:p w:rsidR="005A3C4C" w:rsidRPr="00FD3461" w:rsidRDefault="005A3C4C" w:rsidP="005A3C4C">
      <w:pPr>
        <w:numPr>
          <w:ilvl w:val="0"/>
          <w:numId w:val="21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Flows from the foetal placenta to the maternal placenta.</w:t>
      </w:r>
    </w:p>
    <w:p w:rsidR="005A3C4C" w:rsidRPr="00FD3461" w:rsidRDefault="005A3C4C" w:rsidP="005A3C4C">
      <w:pPr>
        <w:numPr>
          <w:ilvl w:val="0"/>
          <w:numId w:val="31"/>
        </w:numPr>
        <w:tabs>
          <w:tab w:val="left" w:pos="360"/>
        </w:tabs>
        <w:spacing w:before="240" w:after="0" w:line="360" w:lineRule="auto"/>
        <w:ind w:left="360" w:right="-360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Calculate the pulse pressure for a person with Blood Pressure of 130/70 mmHg.</w:t>
      </w:r>
    </w:p>
    <w:p w:rsidR="005A3C4C" w:rsidRPr="00FD3461" w:rsidRDefault="005A3C4C" w:rsidP="005A3C4C">
      <w:pPr>
        <w:numPr>
          <w:ilvl w:val="0"/>
          <w:numId w:val="23"/>
        </w:numPr>
        <w:spacing w:after="0" w:line="360" w:lineRule="auto"/>
        <w:ind w:right="-360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200 mmHg.</w:t>
      </w:r>
    </w:p>
    <w:p w:rsidR="005A3C4C" w:rsidRPr="00FD3461" w:rsidRDefault="005A3C4C" w:rsidP="005A3C4C">
      <w:pPr>
        <w:numPr>
          <w:ilvl w:val="0"/>
          <w:numId w:val="23"/>
        </w:numPr>
        <w:spacing w:after="0" w:line="360" w:lineRule="auto"/>
        <w:ind w:right="-360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130 mmHg.</w:t>
      </w:r>
    </w:p>
    <w:p w:rsidR="005A3C4C" w:rsidRPr="00FD3461" w:rsidRDefault="005A3C4C" w:rsidP="005A3C4C">
      <w:pPr>
        <w:numPr>
          <w:ilvl w:val="0"/>
          <w:numId w:val="23"/>
        </w:numPr>
        <w:spacing w:after="0" w:line="360" w:lineRule="auto"/>
        <w:ind w:right="-360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70 mmHg.</w:t>
      </w:r>
    </w:p>
    <w:p w:rsidR="005A3C4C" w:rsidRPr="00FD3461" w:rsidRDefault="005A3C4C" w:rsidP="005A3C4C">
      <w:pPr>
        <w:numPr>
          <w:ilvl w:val="0"/>
          <w:numId w:val="23"/>
        </w:numPr>
        <w:spacing w:after="0" w:line="360" w:lineRule="auto"/>
        <w:ind w:right="-360"/>
        <w:jc w:val="left"/>
        <w:rPr>
          <w:b/>
          <w:sz w:val="24"/>
          <w:szCs w:val="24"/>
        </w:rPr>
      </w:pPr>
      <w:r w:rsidRPr="00FD3461">
        <w:rPr>
          <w:b/>
          <w:sz w:val="24"/>
          <w:szCs w:val="24"/>
        </w:rPr>
        <w:t>60 mmHg.</w:t>
      </w:r>
    </w:p>
    <w:p w:rsidR="005A3C4C" w:rsidRPr="00FD3461" w:rsidRDefault="005A3C4C" w:rsidP="005A3C4C">
      <w:pPr>
        <w:spacing w:after="0" w:line="360" w:lineRule="auto"/>
        <w:ind w:left="720" w:right="-360"/>
        <w:rPr>
          <w:b/>
          <w:sz w:val="24"/>
          <w:szCs w:val="24"/>
        </w:rPr>
      </w:pPr>
    </w:p>
    <w:p w:rsidR="005A3C4C" w:rsidRPr="00FD3461" w:rsidRDefault="005A3C4C" w:rsidP="005A3C4C">
      <w:pPr>
        <w:numPr>
          <w:ilvl w:val="0"/>
          <w:numId w:val="31"/>
        </w:numPr>
        <w:tabs>
          <w:tab w:val="left" w:pos="360"/>
        </w:tabs>
        <w:spacing w:after="0" w:line="360" w:lineRule="auto"/>
        <w:ind w:left="360" w:right="-360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Which of these processes does not contribute to the formation of urine in the human kidney?</w:t>
      </w:r>
    </w:p>
    <w:p w:rsidR="005A3C4C" w:rsidRPr="00FD3461" w:rsidRDefault="005A3C4C" w:rsidP="005A3C4C">
      <w:pPr>
        <w:numPr>
          <w:ilvl w:val="0"/>
          <w:numId w:val="24"/>
        </w:numPr>
        <w:tabs>
          <w:tab w:val="left" w:pos="810"/>
        </w:tabs>
        <w:spacing w:after="0" w:line="360" w:lineRule="auto"/>
        <w:ind w:right="-360"/>
        <w:jc w:val="left"/>
        <w:rPr>
          <w:b/>
          <w:sz w:val="24"/>
          <w:szCs w:val="24"/>
        </w:rPr>
      </w:pPr>
      <w:r w:rsidRPr="00FD3461">
        <w:rPr>
          <w:b/>
          <w:sz w:val="24"/>
          <w:szCs w:val="24"/>
        </w:rPr>
        <w:t>Glomerular absorption.</w:t>
      </w:r>
      <w:r w:rsidRPr="00FD3461">
        <w:rPr>
          <w:b/>
          <w:sz w:val="24"/>
          <w:szCs w:val="24"/>
        </w:rPr>
        <w:tab/>
      </w:r>
      <w:r w:rsidRPr="00FD3461">
        <w:rPr>
          <w:b/>
          <w:sz w:val="24"/>
          <w:szCs w:val="24"/>
        </w:rPr>
        <w:tab/>
      </w:r>
      <w:r w:rsidRPr="00FD3461">
        <w:rPr>
          <w:b/>
          <w:sz w:val="24"/>
          <w:szCs w:val="24"/>
        </w:rPr>
        <w:tab/>
      </w:r>
      <w:r w:rsidRPr="00FD3461">
        <w:rPr>
          <w:b/>
          <w:sz w:val="24"/>
          <w:szCs w:val="24"/>
        </w:rPr>
        <w:tab/>
      </w:r>
      <w:r w:rsidRPr="00FD3461">
        <w:rPr>
          <w:b/>
          <w:sz w:val="24"/>
          <w:szCs w:val="24"/>
        </w:rPr>
        <w:tab/>
      </w:r>
      <w:r w:rsidRPr="00FD3461">
        <w:rPr>
          <w:b/>
          <w:sz w:val="24"/>
          <w:szCs w:val="24"/>
        </w:rPr>
        <w:tab/>
      </w:r>
      <w:r w:rsidRPr="00FD3461">
        <w:rPr>
          <w:b/>
          <w:sz w:val="24"/>
          <w:szCs w:val="24"/>
        </w:rPr>
        <w:tab/>
      </w:r>
    </w:p>
    <w:p w:rsidR="005A3C4C" w:rsidRPr="00FD3461" w:rsidRDefault="005A3C4C" w:rsidP="005A3C4C">
      <w:pPr>
        <w:numPr>
          <w:ilvl w:val="0"/>
          <w:numId w:val="24"/>
        </w:numPr>
        <w:tabs>
          <w:tab w:val="left" w:pos="810"/>
        </w:tabs>
        <w:spacing w:after="0" w:line="360" w:lineRule="auto"/>
        <w:ind w:right="-360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Glomerular filtration.</w:t>
      </w:r>
      <w:r w:rsidRPr="00FD3461">
        <w:rPr>
          <w:sz w:val="24"/>
          <w:szCs w:val="24"/>
        </w:rPr>
        <w:tab/>
      </w:r>
      <w:r w:rsidRPr="00FD3461">
        <w:rPr>
          <w:sz w:val="24"/>
          <w:szCs w:val="24"/>
        </w:rPr>
        <w:tab/>
      </w:r>
      <w:r w:rsidRPr="00FD3461">
        <w:rPr>
          <w:sz w:val="24"/>
          <w:szCs w:val="24"/>
        </w:rPr>
        <w:tab/>
      </w:r>
      <w:r w:rsidRPr="00FD3461">
        <w:rPr>
          <w:sz w:val="24"/>
          <w:szCs w:val="24"/>
        </w:rPr>
        <w:tab/>
      </w:r>
      <w:r w:rsidRPr="00FD3461">
        <w:rPr>
          <w:sz w:val="24"/>
          <w:szCs w:val="24"/>
        </w:rPr>
        <w:tab/>
      </w:r>
      <w:r w:rsidRPr="00FD3461">
        <w:rPr>
          <w:sz w:val="24"/>
          <w:szCs w:val="24"/>
        </w:rPr>
        <w:tab/>
      </w:r>
      <w:r w:rsidRPr="00FD3461">
        <w:rPr>
          <w:sz w:val="24"/>
          <w:szCs w:val="24"/>
        </w:rPr>
        <w:tab/>
      </w:r>
    </w:p>
    <w:p w:rsidR="005A3C4C" w:rsidRPr="00FD3461" w:rsidRDefault="005A3C4C" w:rsidP="005A3C4C">
      <w:pPr>
        <w:numPr>
          <w:ilvl w:val="0"/>
          <w:numId w:val="24"/>
        </w:numPr>
        <w:tabs>
          <w:tab w:val="left" w:pos="810"/>
        </w:tabs>
        <w:spacing w:after="0" w:line="360" w:lineRule="auto"/>
        <w:ind w:right="-360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Tubular reabsorption.</w:t>
      </w:r>
      <w:r w:rsidRPr="00FD3461">
        <w:rPr>
          <w:sz w:val="24"/>
          <w:szCs w:val="24"/>
        </w:rPr>
        <w:tab/>
      </w:r>
      <w:r w:rsidRPr="00FD3461">
        <w:rPr>
          <w:sz w:val="24"/>
          <w:szCs w:val="24"/>
        </w:rPr>
        <w:tab/>
      </w:r>
      <w:r w:rsidRPr="00FD3461">
        <w:rPr>
          <w:sz w:val="24"/>
          <w:szCs w:val="24"/>
        </w:rPr>
        <w:tab/>
      </w:r>
    </w:p>
    <w:p w:rsidR="005A3C4C" w:rsidRPr="00FD3461" w:rsidRDefault="005A3C4C" w:rsidP="005A3C4C">
      <w:pPr>
        <w:numPr>
          <w:ilvl w:val="0"/>
          <w:numId w:val="24"/>
        </w:numPr>
        <w:tabs>
          <w:tab w:val="left" w:pos="810"/>
        </w:tabs>
        <w:spacing w:after="0" w:line="360" w:lineRule="auto"/>
        <w:jc w:val="left"/>
        <w:rPr>
          <w:b/>
          <w:sz w:val="24"/>
          <w:szCs w:val="24"/>
        </w:rPr>
      </w:pPr>
      <w:r w:rsidRPr="00FD3461">
        <w:rPr>
          <w:sz w:val="24"/>
          <w:szCs w:val="24"/>
        </w:rPr>
        <w:t>Tubular secretion.</w:t>
      </w:r>
      <w:r w:rsidRPr="00FD3461">
        <w:rPr>
          <w:sz w:val="24"/>
          <w:szCs w:val="24"/>
        </w:rPr>
        <w:tab/>
      </w:r>
    </w:p>
    <w:p w:rsidR="005A3C4C" w:rsidRPr="00FD3461" w:rsidRDefault="005A3C4C" w:rsidP="005A3C4C">
      <w:pPr>
        <w:spacing w:after="0" w:line="360" w:lineRule="auto"/>
        <w:rPr>
          <w:sz w:val="24"/>
          <w:szCs w:val="24"/>
        </w:rPr>
      </w:pPr>
    </w:p>
    <w:p w:rsidR="005A3C4C" w:rsidRPr="00FD3461" w:rsidRDefault="005A3C4C" w:rsidP="005A3C4C">
      <w:pPr>
        <w:numPr>
          <w:ilvl w:val="0"/>
          <w:numId w:val="31"/>
        </w:numPr>
        <w:spacing w:after="0" w:line="360" w:lineRule="auto"/>
        <w:ind w:left="360"/>
        <w:jc w:val="left"/>
        <w:rPr>
          <w:sz w:val="24"/>
          <w:szCs w:val="24"/>
        </w:rPr>
      </w:pPr>
      <w:r w:rsidRPr="00FD3461">
        <w:rPr>
          <w:sz w:val="24"/>
          <w:szCs w:val="24"/>
        </w:rPr>
        <w:t xml:space="preserve">Which of the following is the most numerous among leukocytes?                                       </w:t>
      </w:r>
    </w:p>
    <w:p w:rsidR="005A3C4C" w:rsidRPr="00FD3461" w:rsidRDefault="005A3C4C" w:rsidP="005A3C4C">
      <w:pPr>
        <w:numPr>
          <w:ilvl w:val="0"/>
          <w:numId w:val="30"/>
        </w:numPr>
        <w:spacing w:after="0" w:line="360" w:lineRule="auto"/>
        <w:ind w:left="900"/>
        <w:jc w:val="left"/>
        <w:rPr>
          <w:b/>
          <w:sz w:val="24"/>
          <w:szCs w:val="24"/>
        </w:rPr>
      </w:pPr>
      <w:r w:rsidRPr="00FD3461">
        <w:rPr>
          <w:b/>
          <w:sz w:val="24"/>
          <w:szCs w:val="24"/>
        </w:rPr>
        <w:t>Lymphocytes</w:t>
      </w:r>
    </w:p>
    <w:p w:rsidR="005A3C4C" w:rsidRPr="00FD3461" w:rsidRDefault="005A3C4C" w:rsidP="005A3C4C">
      <w:pPr>
        <w:numPr>
          <w:ilvl w:val="0"/>
          <w:numId w:val="30"/>
        </w:numPr>
        <w:spacing w:after="0" w:line="360" w:lineRule="auto"/>
        <w:ind w:left="900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Neutrophils</w:t>
      </w:r>
    </w:p>
    <w:p w:rsidR="005A3C4C" w:rsidRPr="00FD3461" w:rsidRDefault="005A3C4C" w:rsidP="005A3C4C">
      <w:pPr>
        <w:numPr>
          <w:ilvl w:val="0"/>
          <w:numId w:val="30"/>
        </w:numPr>
        <w:spacing w:after="0" w:line="360" w:lineRule="auto"/>
        <w:ind w:left="900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Eosinophils</w:t>
      </w:r>
    </w:p>
    <w:p w:rsidR="005A3C4C" w:rsidRPr="00FD3461" w:rsidRDefault="005A3C4C" w:rsidP="005A3C4C">
      <w:pPr>
        <w:numPr>
          <w:ilvl w:val="0"/>
          <w:numId w:val="30"/>
        </w:numPr>
        <w:spacing w:after="0" w:line="360" w:lineRule="auto"/>
        <w:ind w:left="900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Basophils</w:t>
      </w:r>
    </w:p>
    <w:p w:rsidR="005A3C4C" w:rsidRPr="00FD3461" w:rsidRDefault="005A3C4C" w:rsidP="005A3C4C">
      <w:pPr>
        <w:spacing w:after="0" w:line="360" w:lineRule="auto"/>
        <w:ind w:left="1440"/>
        <w:rPr>
          <w:sz w:val="24"/>
          <w:szCs w:val="24"/>
        </w:rPr>
      </w:pPr>
    </w:p>
    <w:p w:rsidR="005A3C4C" w:rsidRPr="00FD3461" w:rsidRDefault="005A3C4C" w:rsidP="005A3C4C">
      <w:pPr>
        <w:numPr>
          <w:ilvl w:val="0"/>
          <w:numId w:val="31"/>
        </w:numPr>
        <w:tabs>
          <w:tab w:val="left" w:pos="450"/>
        </w:tabs>
        <w:spacing w:after="0" w:line="360" w:lineRule="auto"/>
        <w:ind w:left="270" w:hanging="270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Inhalation  occurs as a result of</w:t>
      </w:r>
    </w:p>
    <w:p w:rsidR="005A3C4C" w:rsidRPr="00FD3461" w:rsidRDefault="005A3C4C" w:rsidP="005A3C4C">
      <w:pPr>
        <w:pStyle w:val="ListParagraph"/>
        <w:numPr>
          <w:ilvl w:val="0"/>
          <w:numId w:val="1"/>
        </w:numPr>
        <w:spacing w:after="0" w:line="360" w:lineRule="auto"/>
        <w:jc w:val="left"/>
        <w:rPr>
          <w:b/>
          <w:sz w:val="24"/>
          <w:szCs w:val="24"/>
        </w:rPr>
      </w:pPr>
      <w:r w:rsidRPr="00FD3461">
        <w:rPr>
          <w:b/>
          <w:sz w:val="24"/>
          <w:szCs w:val="24"/>
        </w:rPr>
        <w:t>Upward movement of the diaphragm</w:t>
      </w:r>
    </w:p>
    <w:p w:rsidR="005A3C4C" w:rsidRPr="00FD3461" w:rsidRDefault="005A3C4C" w:rsidP="005A3C4C">
      <w:pPr>
        <w:pStyle w:val="ListParagraph"/>
        <w:numPr>
          <w:ilvl w:val="0"/>
          <w:numId w:val="1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Movement of the ribs closer together due to contraction of inhalation intercostal muscles</w:t>
      </w:r>
    </w:p>
    <w:p w:rsidR="005A3C4C" w:rsidRPr="00FD3461" w:rsidRDefault="005A3C4C" w:rsidP="005A3C4C">
      <w:pPr>
        <w:pStyle w:val="ListParagraph"/>
        <w:numPr>
          <w:ilvl w:val="0"/>
          <w:numId w:val="1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Elongation and flattening of the diaphragm</w:t>
      </w:r>
    </w:p>
    <w:p w:rsidR="005A3C4C" w:rsidRPr="00FD3461" w:rsidRDefault="005A3C4C" w:rsidP="005A3C4C">
      <w:pPr>
        <w:pStyle w:val="ListParagraph"/>
        <w:numPr>
          <w:ilvl w:val="0"/>
          <w:numId w:val="1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Both a and b</w:t>
      </w:r>
    </w:p>
    <w:p w:rsidR="005A3C4C" w:rsidRPr="00FD3461" w:rsidRDefault="005A3C4C" w:rsidP="005A3C4C">
      <w:pPr>
        <w:pStyle w:val="ListParagraph"/>
        <w:spacing w:after="0" w:line="360" w:lineRule="auto"/>
        <w:rPr>
          <w:sz w:val="24"/>
          <w:szCs w:val="24"/>
        </w:rPr>
      </w:pPr>
    </w:p>
    <w:p w:rsidR="005A3C4C" w:rsidRPr="00FD3461" w:rsidRDefault="005A3C4C" w:rsidP="005A3C4C">
      <w:pPr>
        <w:numPr>
          <w:ilvl w:val="0"/>
          <w:numId w:val="31"/>
        </w:numPr>
        <w:spacing w:after="0" w:line="360" w:lineRule="auto"/>
        <w:ind w:left="360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Repeated stimulation of skeletal muscle causes tetanus. For tetanus to occur, which electrolyte must have accumulated in the intracellular fluid?</w:t>
      </w:r>
    </w:p>
    <w:p w:rsidR="005A3C4C" w:rsidRPr="00FD3461" w:rsidRDefault="005A3C4C" w:rsidP="005A3C4C">
      <w:pPr>
        <w:pStyle w:val="ListParagraph"/>
        <w:numPr>
          <w:ilvl w:val="0"/>
          <w:numId w:val="2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Na</w:t>
      </w:r>
      <w:r w:rsidRPr="00FD3461">
        <w:rPr>
          <w:sz w:val="24"/>
          <w:szCs w:val="24"/>
          <w:vertAlign w:val="superscript"/>
        </w:rPr>
        <w:t>+</w:t>
      </w:r>
    </w:p>
    <w:p w:rsidR="005A3C4C" w:rsidRPr="00FD3461" w:rsidRDefault="005A3C4C" w:rsidP="005A3C4C">
      <w:pPr>
        <w:pStyle w:val="ListParagraph"/>
        <w:numPr>
          <w:ilvl w:val="0"/>
          <w:numId w:val="2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K</w:t>
      </w:r>
      <w:r w:rsidRPr="00FD3461">
        <w:rPr>
          <w:sz w:val="24"/>
          <w:szCs w:val="24"/>
          <w:vertAlign w:val="superscript"/>
        </w:rPr>
        <w:t>+</w:t>
      </w:r>
    </w:p>
    <w:p w:rsidR="005A3C4C" w:rsidRPr="00FD3461" w:rsidRDefault="005A3C4C" w:rsidP="005A3C4C">
      <w:pPr>
        <w:pStyle w:val="ListParagraph"/>
        <w:numPr>
          <w:ilvl w:val="0"/>
          <w:numId w:val="2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Cl</w:t>
      </w:r>
      <w:r w:rsidRPr="00FD3461">
        <w:rPr>
          <w:sz w:val="24"/>
          <w:szCs w:val="24"/>
          <w:vertAlign w:val="superscript"/>
        </w:rPr>
        <w:t>-</w:t>
      </w:r>
    </w:p>
    <w:p w:rsidR="005A3C4C" w:rsidRPr="00FD3461" w:rsidRDefault="005A3C4C" w:rsidP="005A3C4C">
      <w:pPr>
        <w:pStyle w:val="ListParagraph"/>
        <w:numPr>
          <w:ilvl w:val="0"/>
          <w:numId w:val="2"/>
        </w:numPr>
        <w:spacing w:after="0" w:line="360" w:lineRule="auto"/>
        <w:jc w:val="left"/>
        <w:rPr>
          <w:b/>
          <w:sz w:val="24"/>
          <w:szCs w:val="24"/>
        </w:rPr>
      </w:pPr>
      <w:r w:rsidRPr="00FD3461">
        <w:rPr>
          <w:b/>
          <w:sz w:val="24"/>
          <w:szCs w:val="24"/>
        </w:rPr>
        <w:t>Ca</w:t>
      </w:r>
      <w:r w:rsidRPr="00FD3461">
        <w:rPr>
          <w:b/>
          <w:sz w:val="24"/>
          <w:szCs w:val="24"/>
          <w:vertAlign w:val="superscript"/>
        </w:rPr>
        <w:t>2+</w:t>
      </w:r>
    </w:p>
    <w:p w:rsidR="005A3C4C" w:rsidRPr="00FD3461" w:rsidRDefault="005A3C4C" w:rsidP="005A3C4C">
      <w:pPr>
        <w:spacing w:after="0" w:line="360" w:lineRule="auto"/>
        <w:rPr>
          <w:sz w:val="24"/>
          <w:szCs w:val="24"/>
        </w:rPr>
      </w:pPr>
    </w:p>
    <w:p w:rsidR="005A3C4C" w:rsidRPr="00FD3461" w:rsidRDefault="005A3C4C" w:rsidP="005A3C4C">
      <w:pPr>
        <w:numPr>
          <w:ilvl w:val="0"/>
          <w:numId w:val="31"/>
        </w:numPr>
        <w:spacing w:after="0" w:line="360" w:lineRule="auto"/>
        <w:ind w:left="360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A person with myasthenia gravis notes increased muscle strength when he is treated with an acetylcholinesterase  inhibitor. The basis of his improvement is increased</w:t>
      </w:r>
    </w:p>
    <w:p w:rsidR="005A3C4C" w:rsidRPr="00FD3461" w:rsidRDefault="005A3C4C" w:rsidP="005A3C4C">
      <w:pPr>
        <w:pStyle w:val="ListParagraph"/>
        <w:numPr>
          <w:ilvl w:val="0"/>
          <w:numId w:val="3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Amounts of acetylcholine  released from motor nerves</w:t>
      </w:r>
    </w:p>
    <w:p w:rsidR="005A3C4C" w:rsidRPr="00FD3461" w:rsidRDefault="005A3C4C" w:rsidP="005A3C4C">
      <w:pPr>
        <w:pStyle w:val="ListParagraph"/>
        <w:numPr>
          <w:ilvl w:val="0"/>
          <w:numId w:val="3"/>
        </w:numPr>
        <w:spacing w:after="0" w:line="360" w:lineRule="auto"/>
        <w:jc w:val="left"/>
        <w:rPr>
          <w:b/>
          <w:sz w:val="24"/>
          <w:szCs w:val="24"/>
        </w:rPr>
      </w:pPr>
      <w:r w:rsidRPr="00FD3461">
        <w:rPr>
          <w:b/>
          <w:sz w:val="24"/>
          <w:szCs w:val="24"/>
        </w:rPr>
        <w:t>Levels of acetylcholine at the muscle end plates</w:t>
      </w:r>
    </w:p>
    <w:p w:rsidR="005A3C4C" w:rsidRPr="00FD3461" w:rsidRDefault="005A3C4C" w:rsidP="005A3C4C">
      <w:pPr>
        <w:pStyle w:val="ListParagraph"/>
        <w:numPr>
          <w:ilvl w:val="0"/>
          <w:numId w:val="3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Number of acetylcholine receptors on the muscle end plates.</w:t>
      </w:r>
    </w:p>
    <w:p w:rsidR="005A3C4C" w:rsidRPr="00FD3461" w:rsidRDefault="005A3C4C" w:rsidP="005A3C4C">
      <w:pPr>
        <w:pStyle w:val="ListParagraph"/>
        <w:numPr>
          <w:ilvl w:val="0"/>
          <w:numId w:val="3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lastRenderedPageBreak/>
        <w:t>Amount of norepinephrine released from motor nerves</w:t>
      </w:r>
    </w:p>
    <w:p w:rsidR="005A3C4C" w:rsidRPr="00FD3461" w:rsidRDefault="005A3C4C" w:rsidP="005A3C4C">
      <w:pPr>
        <w:spacing w:after="0" w:line="360" w:lineRule="auto"/>
        <w:rPr>
          <w:sz w:val="24"/>
          <w:szCs w:val="24"/>
        </w:rPr>
      </w:pPr>
    </w:p>
    <w:p w:rsidR="005A3C4C" w:rsidRPr="00FD3461" w:rsidRDefault="005A3C4C" w:rsidP="005A3C4C">
      <w:pPr>
        <w:numPr>
          <w:ilvl w:val="0"/>
          <w:numId w:val="31"/>
        </w:numPr>
        <w:spacing w:after="0" w:line="360" w:lineRule="auto"/>
        <w:ind w:left="360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When compared with the cones of the retina the rods</w:t>
      </w:r>
    </w:p>
    <w:p w:rsidR="005A3C4C" w:rsidRPr="00FD3461" w:rsidRDefault="005A3C4C" w:rsidP="005A3C4C">
      <w:pPr>
        <w:pStyle w:val="ListParagraph"/>
        <w:numPr>
          <w:ilvl w:val="0"/>
          <w:numId w:val="4"/>
        </w:numPr>
        <w:spacing w:after="0" w:line="360" w:lineRule="auto"/>
        <w:jc w:val="left"/>
        <w:rPr>
          <w:b/>
          <w:sz w:val="24"/>
          <w:szCs w:val="24"/>
        </w:rPr>
      </w:pPr>
      <w:r w:rsidRPr="00FD3461">
        <w:rPr>
          <w:b/>
          <w:sz w:val="24"/>
          <w:szCs w:val="24"/>
        </w:rPr>
        <w:t>Are more sensitive to low-intensity light</w:t>
      </w:r>
    </w:p>
    <w:p w:rsidR="005A3C4C" w:rsidRPr="00FD3461" w:rsidRDefault="005A3C4C" w:rsidP="005A3C4C">
      <w:pPr>
        <w:pStyle w:val="ListParagraph"/>
        <w:numPr>
          <w:ilvl w:val="0"/>
          <w:numId w:val="4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Adapt to darkness before the cones</w:t>
      </w:r>
    </w:p>
    <w:p w:rsidR="005A3C4C" w:rsidRPr="00FD3461" w:rsidRDefault="005A3C4C" w:rsidP="005A3C4C">
      <w:pPr>
        <w:pStyle w:val="ListParagraph"/>
        <w:numPr>
          <w:ilvl w:val="0"/>
          <w:numId w:val="4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Are most highly concentrated in the fovea centralis</w:t>
      </w:r>
    </w:p>
    <w:p w:rsidR="005A3C4C" w:rsidRPr="00FD3461" w:rsidRDefault="005A3C4C" w:rsidP="005A3C4C">
      <w:pPr>
        <w:pStyle w:val="ListParagraph"/>
        <w:numPr>
          <w:ilvl w:val="0"/>
          <w:numId w:val="4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Are primarily involved in color vision</w:t>
      </w:r>
    </w:p>
    <w:p w:rsidR="005A3C4C" w:rsidRPr="00FD3461" w:rsidRDefault="005A3C4C" w:rsidP="005A3C4C">
      <w:pPr>
        <w:spacing w:after="0" w:line="360" w:lineRule="auto"/>
        <w:rPr>
          <w:sz w:val="24"/>
          <w:szCs w:val="24"/>
        </w:rPr>
      </w:pPr>
    </w:p>
    <w:p w:rsidR="005A3C4C" w:rsidRPr="00FD3461" w:rsidRDefault="005A3C4C" w:rsidP="005A3C4C">
      <w:pPr>
        <w:numPr>
          <w:ilvl w:val="0"/>
          <w:numId w:val="31"/>
        </w:numPr>
        <w:spacing w:after="0" w:line="360" w:lineRule="auto"/>
        <w:ind w:left="360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Which of the following structures has a primary function to coordinate rate, range force and direction of movement</w:t>
      </w:r>
    </w:p>
    <w:p w:rsidR="005A3C4C" w:rsidRPr="00FD3461" w:rsidRDefault="005A3C4C" w:rsidP="005A3C4C">
      <w:pPr>
        <w:pStyle w:val="ListParagraph"/>
        <w:numPr>
          <w:ilvl w:val="0"/>
          <w:numId w:val="5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Primary motor cortex</w:t>
      </w:r>
    </w:p>
    <w:p w:rsidR="005A3C4C" w:rsidRPr="00FD3461" w:rsidRDefault="005A3C4C" w:rsidP="005A3C4C">
      <w:pPr>
        <w:pStyle w:val="ListParagraph"/>
        <w:numPr>
          <w:ilvl w:val="0"/>
          <w:numId w:val="5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Premotor cortex and supplementary motor cortex</w:t>
      </w:r>
    </w:p>
    <w:p w:rsidR="005A3C4C" w:rsidRPr="00FD3461" w:rsidRDefault="005A3C4C" w:rsidP="005A3C4C">
      <w:pPr>
        <w:pStyle w:val="ListParagraph"/>
        <w:numPr>
          <w:ilvl w:val="0"/>
          <w:numId w:val="5"/>
        </w:numPr>
        <w:spacing w:after="0" w:line="360" w:lineRule="auto"/>
        <w:jc w:val="left"/>
        <w:rPr>
          <w:b/>
          <w:sz w:val="24"/>
          <w:szCs w:val="24"/>
        </w:rPr>
      </w:pPr>
      <w:r w:rsidRPr="00FD3461">
        <w:rPr>
          <w:b/>
          <w:sz w:val="24"/>
          <w:szCs w:val="24"/>
        </w:rPr>
        <w:t>Cerebellum</w:t>
      </w:r>
    </w:p>
    <w:p w:rsidR="005A3C4C" w:rsidRPr="00FD3461" w:rsidRDefault="005A3C4C" w:rsidP="005A3C4C">
      <w:pPr>
        <w:pStyle w:val="ListParagraph"/>
        <w:numPr>
          <w:ilvl w:val="0"/>
          <w:numId w:val="5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Basal ganglia</w:t>
      </w:r>
    </w:p>
    <w:p w:rsidR="005A3C4C" w:rsidRPr="00FD3461" w:rsidRDefault="005A3C4C" w:rsidP="005A3C4C">
      <w:pPr>
        <w:spacing w:after="0" w:line="360" w:lineRule="auto"/>
        <w:rPr>
          <w:sz w:val="24"/>
          <w:szCs w:val="24"/>
        </w:rPr>
      </w:pPr>
    </w:p>
    <w:p w:rsidR="005A3C4C" w:rsidRPr="00FD3461" w:rsidRDefault="005A3C4C" w:rsidP="005A3C4C">
      <w:pPr>
        <w:numPr>
          <w:ilvl w:val="0"/>
          <w:numId w:val="31"/>
        </w:numPr>
        <w:spacing w:after="0" w:line="360" w:lineRule="auto"/>
        <w:ind w:left="360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The chief stimulant for respiration that affects the centre in the medulla is</w:t>
      </w:r>
    </w:p>
    <w:p w:rsidR="005A3C4C" w:rsidRPr="00FD3461" w:rsidRDefault="005A3C4C" w:rsidP="005A3C4C">
      <w:pPr>
        <w:pStyle w:val="ListParagraph"/>
        <w:numPr>
          <w:ilvl w:val="0"/>
          <w:numId w:val="6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t xml:space="preserve"> Increased nitrogen in the blood</w:t>
      </w:r>
    </w:p>
    <w:p w:rsidR="005A3C4C" w:rsidRPr="00FD3461" w:rsidRDefault="005A3C4C" w:rsidP="005A3C4C">
      <w:pPr>
        <w:pStyle w:val="ListParagraph"/>
        <w:numPr>
          <w:ilvl w:val="0"/>
          <w:numId w:val="6"/>
        </w:numPr>
        <w:spacing w:after="0" w:line="360" w:lineRule="auto"/>
        <w:jc w:val="left"/>
        <w:rPr>
          <w:b/>
          <w:sz w:val="24"/>
          <w:szCs w:val="24"/>
        </w:rPr>
      </w:pPr>
      <w:r w:rsidRPr="00FD3461">
        <w:rPr>
          <w:b/>
          <w:sz w:val="24"/>
          <w:szCs w:val="24"/>
        </w:rPr>
        <w:t>Increased carbon dioxide in the blood</w:t>
      </w:r>
    </w:p>
    <w:p w:rsidR="005A3C4C" w:rsidRPr="00FD3461" w:rsidRDefault="005A3C4C" w:rsidP="005A3C4C">
      <w:pPr>
        <w:pStyle w:val="ListParagraph"/>
        <w:numPr>
          <w:ilvl w:val="0"/>
          <w:numId w:val="6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t xml:space="preserve">Increased oxygen in the blood </w:t>
      </w:r>
    </w:p>
    <w:p w:rsidR="005A3C4C" w:rsidRPr="00FD3461" w:rsidRDefault="005A3C4C" w:rsidP="005A3C4C">
      <w:pPr>
        <w:pStyle w:val="ListParagraph"/>
        <w:numPr>
          <w:ilvl w:val="0"/>
          <w:numId w:val="6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Increased calcium levels in the blood</w:t>
      </w:r>
    </w:p>
    <w:p w:rsidR="005A3C4C" w:rsidRPr="00FD3461" w:rsidRDefault="005A3C4C" w:rsidP="005A3C4C">
      <w:pPr>
        <w:spacing w:after="0" w:line="360" w:lineRule="auto"/>
        <w:rPr>
          <w:sz w:val="24"/>
          <w:szCs w:val="24"/>
        </w:rPr>
      </w:pPr>
    </w:p>
    <w:p w:rsidR="005A3C4C" w:rsidRPr="00FD3461" w:rsidRDefault="005A3C4C" w:rsidP="005A3C4C">
      <w:pPr>
        <w:numPr>
          <w:ilvl w:val="0"/>
          <w:numId w:val="31"/>
        </w:numPr>
        <w:spacing w:after="0" w:line="360" w:lineRule="auto"/>
        <w:ind w:left="360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Insulin</w:t>
      </w:r>
    </w:p>
    <w:p w:rsidR="005A3C4C" w:rsidRPr="00FD3461" w:rsidRDefault="005A3C4C" w:rsidP="005A3C4C">
      <w:pPr>
        <w:pStyle w:val="ListParagraph"/>
        <w:numPr>
          <w:ilvl w:val="0"/>
          <w:numId w:val="7"/>
        </w:numPr>
        <w:spacing w:after="0" w:line="360" w:lineRule="auto"/>
        <w:jc w:val="left"/>
        <w:rPr>
          <w:b/>
          <w:sz w:val="24"/>
          <w:szCs w:val="24"/>
        </w:rPr>
      </w:pPr>
      <w:r w:rsidRPr="00FD3461">
        <w:rPr>
          <w:b/>
          <w:sz w:val="24"/>
          <w:szCs w:val="24"/>
        </w:rPr>
        <w:t>Increases the uptake and utilization of glucose by muscle and adipose-tissue</w:t>
      </w:r>
    </w:p>
    <w:p w:rsidR="005A3C4C" w:rsidRPr="00FD3461" w:rsidRDefault="005A3C4C" w:rsidP="005A3C4C">
      <w:pPr>
        <w:pStyle w:val="ListParagraph"/>
        <w:numPr>
          <w:ilvl w:val="0"/>
          <w:numId w:val="7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Increases the uptake and utilization of glucose by most nerve cells</w:t>
      </w:r>
    </w:p>
    <w:p w:rsidR="005A3C4C" w:rsidRPr="00FD3461" w:rsidRDefault="005A3C4C" w:rsidP="005A3C4C">
      <w:pPr>
        <w:pStyle w:val="ListParagraph"/>
        <w:numPr>
          <w:ilvl w:val="0"/>
          <w:numId w:val="7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Decreases the uptake of amino acids by muscle cells</w:t>
      </w:r>
    </w:p>
    <w:p w:rsidR="005A3C4C" w:rsidRPr="00FD3461" w:rsidRDefault="005A3C4C" w:rsidP="005A3C4C">
      <w:pPr>
        <w:pStyle w:val="ListParagraph"/>
        <w:numPr>
          <w:ilvl w:val="0"/>
          <w:numId w:val="7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Decreases the uptake of all nutrients</w:t>
      </w:r>
    </w:p>
    <w:p w:rsidR="005A3C4C" w:rsidRPr="00FD3461" w:rsidRDefault="005A3C4C" w:rsidP="005A3C4C">
      <w:pPr>
        <w:spacing w:after="0" w:line="360" w:lineRule="auto"/>
        <w:rPr>
          <w:sz w:val="24"/>
          <w:szCs w:val="24"/>
        </w:rPr>
      </w:pPr>
    </w:p>
    <w:p w:rsidR="005A3C4C" w:rsidRPr="00FD3461" w:rsidRDefault="005A3C4C" w:rsidP="005A3C4C">
      <w:pPr>
        <w:numPr>
          <w:ilvl w:val="0"/>
          <w:numId w:val="31"/>
        </w:numPr>
        <w:spacing w:after="0" w:line="360" w:lineRule="auto"/>
        <w:ind w:left="360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The blood clotting mechanism is initiated by</w:t>
      </w:r>
    </w:p>
    <w:p w:rsidR="005A3C4C" w:rsidRPr="00FD3461" w:rsidRDefault="005A3C4C" w:rsidP="005A3C4C">
      <w:pPr>
        <w:pStyle w:val="ListParagraph"/>
        <w:numPr>
          <w:ilvl w:val="0"/>
          <w:numId w:val="8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Platelets binding together</w:t>
      </w:r>
    </w:p>
    <w:p w:rsidR="005A3C4C" w:rsidRPr="00FD3461" w:rsidRDefault="005A3C4C" w:rsidP="005A3C4C">
      <w:pPr>
        <w:pStyle w:val="ListParagraph"/>
        <w:numPr>
          <w:ilvl w:val="0"/>
          <w:numId w:val="8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The conversion of fibrinogen to fibrin</w:t>
      </w:r>
    </w:p>
    <w:p w:rsidR="005A3C4C" w:rsidRPr="00FD3461" w:rsidRDefault="005A3C4C" w:rsidP="005A3C4C">
      <w:pPr>
        <w:pStyle w:val="ListParagraph"/>
        <w:numPr>
          <w:ilvl w:val="0"/>
          <w:numId w:val="8"/>
        </w:numPr>
        <w:spacing w:after="0" w:line="360" w:lineRule="auto"/>
        <w:jc w:val="left"/>
        <w:rPr>
          <w:b/>
          <w:sz w:val="24"/>
          <w:szCs w:val="24"/>
        </w:rPr>
      </w:pPr>
      <w:r w:rsidRPr="00FD3461">
        <w:rPr>
          <w:b/>
          <w:sz w:val="24"/>
          <w:szCs w:val="24"/>
        </w:rPr>
        <w:t>A cut or rupture of blood vessels</w:t>
      </w:r>
    </w:p>
    <w:p w:rsidR="005A3C4C" w:rsidRPr="00FD3461" w:rsidRDefault="005A3C4C" w:rsidP="005A3C4C">
      <w:pPr>
        <w:pStyle w:val="ListParagraph"/>
        <w:numPr>
          <w:ilvl w:val="0"/>
          <w:numId w:val="8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lastRenderedPageBreak/>
        <w:t>An increase in blood calcium</w:t>
      </w:r>
    </w:p>
    <w:p w:rsidR="005A3C4C" w:rsidRPr="00FD3461" w:rsidRDefault="005A3C4C" w:rsidP="005A3C4C">
      <w:pPr>
        <w:spacing w:after="0" w:line="360" w:lineRule="auto"/>
        <w:rPr>
          <w:sz w:val="24"/>
          <w:szCs w:val="24"/>
        </w:rPr>
      </w:pPr>
    </w:p>
    <w:p w:rsidR="005A3C4C" w:rsidRPr="00FD3461" w:rsidRDefault="005A3C4C" w:rsidP="005A3C4C">
      <w:pPr>
        <w:numPr>
          <w:ilvl w:val="0"/>
          <w:numId w:val="31"/>
        </w:numPr>
        <w:spacing w:after="0" w:line="360" w:lineRule="auto"/>
        <w:ind w:left="360"/>
        <w:jc w:val="left"/>
        <w:rPr>
          <w:sz w:val="24"/>
          <w:szCs w:val="24"/>
        </w:rPr>
      </w:pPr>
      <w:r w:rsidRPr="00FD3461">
        <w:rPr>
          <w:sz w:val="24"/>
          <w:szCs w:val="24"/>
        </w:rPr>
        <w:t xml:space="preserve">Hypoxia induces the kidney to produce one of the following </w:t>
      </w:r>
    </w:p>
    <w:p w:rsidR="005A3C4C" w:rsidRPr="00FD3461" w:rsidRDefault="005A3C4C" w:rsidP="005A3C4C">
      <w:pPr>
        <w:pStyle w:val="ListParagraph"/>
        <w:numPr>
          <w:ilvl w:val="0"/>
          <w:numId w:val="9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Platelets</w:t>
      </w:r>
    </w:p>
    <w:p w:rsidR="005A3C4C" w:rsidRPr="00FD3461" w:rsidRDefault="005A3C4C" w:rsidP="005A3C4C">
      <w:pPr>
        <w:pStyle w:val="ListParagraph"/>
        <w:numPr>
          <w:ilvl w:val="0"/>
          <w:numId w:val="9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Intrinsic factors</w:t>
      </w:r>
    </w:p>
    <w:p w:rsidR="005A3C4C" w:rsidRPr="00FD3461" w:rsidRDefault="005A3C4C" w:rsidP="005A3C4C">
      <w:pPr>
        <w:pStyle w:val="ListParagraph"/>
        <w:numPr>
          <w:ilvl w:val="0"/>
          <w:numId w:val="9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Urobilin</w:t>
      </w:r>
    </w:p>
    <w:p w:rsidR="005A3C4C" w:rsidRPr="00FD3461" w:rsidRDefault="005A3C4C" w:rsidP="005A3C4C">
      <w:pPr>
        <w:pStyle w:val="ListParagraph"/>
        <w:numPr>
          <w:ilvl w:val="0"/>
          <w:numId w:val="9"/>
        </w:numPr>
        <w:spacing w:after="0" w:line="360" w:lineRule="auto"/>
        <w:jc w:val="left"/>
        <w:rPr>
          <w:b/>
          <w:sz w:val="24"/>
          <w:szCs w:val="24"/>
        </w:rPr>
      </w:pPr>
      <w:r w:rsidRPr="00FD3461">
        <w:rPr>
          <w:b/>
          <w:sz w:val="24"/>
          <w:szCs w:val="24"/>
        </w:rPr>
        <w:t>Erythropoietin</w:t>
      </w:r>
    </w:p>
    <w:p w:rsidR="005A3C4C" w:rsidRPr="00FD3461" w:rsidRDefault="005A3C4C" w:rsidP="005A3C4C">
      <w:pPr>
        <w:spacing w:after="0" w:line="360" w:lineRule="auto"/>
        <w:rPr>
          <w:sz w:val="24"/>
          <w:szCs w:val="24"/>
        </w:rPr>
      </w:pPr>
    </w:p>
    <w:p w:rsidR="005A3C4C" w:rsidRPr="00FD3461" w:rsidRDefault="005A3C4C" w:rsidP="005A3C4C">
      <w:pPr>
        <w:numPr>
          <w:ilvl w:val="0"/>
          <w:numId w:val="31"/>
        </w:numPr>
        <w:spacing w:after="0" w:line="360" w:lineRule="auto"/>
        <w:ind w:left="360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When a person moves from supine position to a standing position which of the following compensatory changes occurs?</w:t>
      </w:r>
    </w:p>
    <w:p w:rsidR="005A3C4C" w:rsidRPr="00FD3461" w:rsidRDefault="005A3C4C" w:rsidP="005A3C4C">
      <w:pPr>
        <w:pStyle w:val="ListParagraph"/>
        <w:numPr>
          <w:ilvl w:val="0"/>
          <w:numId w:val="10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Decreased heart rate</w:t>
      </w:r>
    </w:p>
    <w:p w:rsidR="005A3C4C" w:rsidRPr="00FD3461" w:rsidRDefault="005A3C4C" w:rsidP="005A3C4C">
      <w:pPr>
        <w:pStyle w:val="ListParagraph"/>
        <w:numPr>
          <w:ilvl w:val="0"/>
          <w:numId w:val="10"/>
        </w:numPr>
        <w:spacing w:after="0" w:line="360" w:lineRule="auto"/>
        <w:jc w:val="left"/>
        <w:rPr>
          <w:b/>
          <w:sz w:val="24"/>
          <w:szCs w:val="24"/>
        </w:rPr>
      </w:pPr>
      <w:r w:rsidRPr="00FD3461">
        <w:rPr>
          <w:b/>
          <w:sz w:val="24"/>
          <w:szCs w:val="24"/>
        </w:rPr>
        <w:t>Increased contractility</w:t>
      </w:r>
    </w:p>
    <w:p w:rsidR="005A3C4C" w:rsidRPr="00FD3461" w:rsidRDefault="005A3C4C" w:rsidP="005A3C4C">
      <w:pPr>
        <w:pStyle w:val="ListParagraph"/>
        <w:numPr>
          <w:ilvl w:val="0"/>
          <w:numId w:val="10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Decreased total peripheral resistance</w:t>
      </w:r>
    </w:p>
    <w:p w:rsidR="005A3C4C" w:rsidRPr="00FD3461" w:rsidRDefault="005A3C4C" w:rsidP="005A3C4C">
      <w:pPr>
        <w:pStyle w:val="ListParagraph"/>
        <w:numPr>
          <w:ilvl w:val="0"/>
          <w:numId w:val="10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Decreased cardiac output</w:t>
      </w:r>
    </w:p>
    <w:p w:rsidR="005A3C4C" w:rsidRPr="00FD3461" w:rsidRDefault="005A3C4C" w:rsidP="005A3C4C">
      <w:pPr>
        <w:spacing w:after="0" w:line="360" w:lineRule="auto"/>
        <w:rPr>
          <w:sz w:val="24"/>
          <w:szCs w:val="24"/>
        </w:rPr>
      </w:pPr>
      <w:r w:rsidRPr="00FD3461">
        <w:rPr>
          <w:sz w:val="24"/>
          <w:szCs w:val="24"/>
        </w:rPr>
        <w:t xml:space="preserve">  </w:t>
      </w:r>
    </w:p>
    <w:p w:rsidR="005A3C4C" w:rsidRPr="00FD3461" w:rsidRDefault="005A3C4C" w:rsidP="005A3C4C">
      <w:pPr>
        <w:numPr>
          <w:ilvl w:val="0"/>
          <w:numId w:val="31"/>
        </w:numPr>
        <w:spacing w:after="0" w:line="360" w:lineRule="auto"/>
        <w:ind w:left="360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At which site is systolic blood pressure the highest?</w:t>
      </w:r>
    </w:p>
    <w:p w:rsidR="005A3C4C" w:rsidRPr="00FD3461" w:rsidRDefault="005A3C4C" w:rsidP="005A3C4C">
      <w:pPr>
        <w:pStyle w:val="ListParagraph"/>
        <w:numPr>
          <w:ilvl w:val="0"/>
          <w:numId w:val="11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Central vein</w:t>
      </w:r>
    </w:p>
    <w:p w:rsidR="005A3C4C" w:rsidRPr="00FD3461" w:rsidRDefault="005A3C4C" w:rsidP="005A3C4C">
      <w:pPr>
        <w:pStyle w:val="ListParagraph"/>
        <w:numPr>
          <w:ilvl w:val="0"/>
          <w:numId w:val="11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Pulmonary artery</w:t>
      </w:r>
    </w:p>
    <w:p w:rsidR="005A3C4C" w:rsidRPr="00FD3461" w:rsidRDefault="005A3C4C" w:rsidP="005A3C4C">
      <w:pPr>
        <w:pStyle w:val="ListParagraph"/>
        <w:numPr>
          <w:ilvl w:val="0"/>
          <w:numId w:val="11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Right atrium</w:t>
      </w:r>
    </w:p>
    <w:p w:rsidR="005A3C4C" w:rsidRPr="00FD3461" w:rsidRDefault="005A3C4C" w:rsidP="005A3C4C">
      <w:pPr>
        <w:pStyle w:val="ListParagraph"/>
        <w:numPr>
          <w:ilvl w:val="0"/>
          <w:numId w:val="11"/>
        </w:numPr>
        <w:spacing w:after="0" w:line="360" w:lineRule="auto"/>
        <w:jc w:val="left"/>
        <w:rPr>
          <w:b/>
          <w:sz w:val="24"/>
          <w:szCs w:val="24"/>
        </w:rPr>
      </w:pPr>
      <w:r w:rsidRPr="00FD3461">
        <w:rPr>
          <w:b/>
          <w:sz w:val="24"/>
          <w:szCs w:val="24"/>
        </w:rPr>
        <w:t>Renal artery</w:t>
      </w:r>
    </w:p>
    <w:p w:rsidR="005A3C4C" w:rsidRPr="00FD3461" w:rsidRDefault="005A3C4C" w:rsidP="005A3C4C">
      <w:pPr>
        <w:spacing w:after="0" w:line="360" w:lineRule="auto"/>
        <w:rPr>
          <w:sz w:val="24"/>
          <w:szCs w:val="24"/>
        </w:rPr>
      </w:pPr>
    </w:p>
    <w:p w:rsidR="005A3C4C" w:rsidRPr="00FD3461" w:rsidRDefault="005A3C4C" w:rsidP="005A3C4C">
      <w:pPr>
        <w:numPr>
          <w:ilvl w:val="0"/>
          <w:numId w:val="31"/>
        </w:numPr>
        <w:spacing w:after="0" w:line="360" w:lineRule="auto"/>
        <w:ind w:left="360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The physiologic function of the relatively slow conduction through the artrioventricular node is to allow sufficient time for</w:t>
      </w:r>
    </w:p>
    <w:p w:rsidR="005A3C4C" w:rsidRPr="00FD3461" w:rsidRDefault="005A3C4C" w:rsidP="005A3C4C">
      <w:pPr>
        <w:pStyle w:val="ListParagraph"/>
        <w:numPr>
          <w:ilvl w:val="0"/>
          <w:numId w:val="12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Run of  blood from aorta to the arteries</w:t>
      </w:r>
    </w:p>
    <w:p w:rsidR="005A3C4C" w:rsidRPr="00FD3461" w:rsidRDefault="005A3C4C" w:rsidP="005A3C4C">
      <w:pPr>
        <w:pStyle w:val="ListParagraph"/>
        <w:numPr>
          <w:ilvl w:val="0"/>
          <w:numId w:val="12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Venus return to the atrium</w:t>
      </w:r>
    </w:p>
    <w:p w:rsidR="005A3C4C" w:rsidRPr="00FD3461" w:rsidRDefault="005A3C4C" w:rsidP="005A3C4C">
      <w:pPr>
        <w:pStyle w:val="ListParagraph"/>
        <w:numPr>
          <w:ilvl w:val="0"/>
          <w:numId w:val="12"/>
        </w:numPr>
        <w:spacing w:after="0" w:line="360" w:lineRule="auto"/>
        <w:jc w:val="left"/>
        <w:rPr>
          <w:b/>
          <w:sz w:val="24"/>
          <w:szCs w:val="24"/>
        </w:rPr>
      </w:pPr>
      <w:r w:rsidRPr="00FD3461">
        <w:rPr>
          <w:b/>
          <w:sz w:val="24"/>
          <w:szCs w:val="24"/>
        </w:rPr>
        <w:t>Filling of the ventricles</w:t>
      </w:r>
    </w:p>
    <w:p w:rsidR="005A3C4C" w:rsidRPr="00FD3461" w:rsidRDefault="005A3C4C" w:rsidP="005A3C4C">
      <w:pPr>
        <w:pStyle w:val="ListParagraph"/>
        <w:numPr>
          <w:ilvl w:val="0"/>
          <w:numId w:val="12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Reporalization of the ventricles</w:t>
      </w:r>
    </w:p>
    <w:p w:rsidR="005A3C4C" w:rsidRPr="00FD3461" w:rsidRDefault="005A3C4C" w:rsidP="005A3C4C">
      <w:pPr>
        <w:spacing w:after="0" w:line="360" w:lineRule="auto"/>
        <w:rPr>
          <w:sz w:val="24"/>
          <w:szCs w:val="24"/>
        </w:rPr>
      </w:pPr>
    </w:p>
    <w:p w:rsidR="005A3C4C" w:rsidRPr="00FD3461" w:rsidRDefault="005A3C4C" w:rsidP="005A3C4C">
      <w:pPr>
        <w:numPr>
          <w:ilvl w:val="0"/>
          <w:numId w:val="31"/>
        </w:numPr>
        <w:spacing w:after="0" w:line="360" w:lineRule="auto"/>
        <w:ind w:left="360"/>
        <w:jc w:val="left"/>
        <w:rPr>
          <w:sz w:val="24"/>
          <w:szCs w:val="24"/>
        </w:rPr>
      </w:pPr>
      <w:r w:rsidRPr="00FD3461">
        <w:rPr>
          <w:sz w:val="24"/>
          <w:szCs w:val="24"/>
        </w:rPr>
        <w:t xml:space="preserve">Which of the following causes an increase in both glomerular filtration rate and renal plasma flow?  </w:t>
      </w:r>
    </w:p>
    <w:p w:rsidR="005A3C4C" w:rsidRPr="00FD3461" w:rsidRDefault="005A3C4C" w:rsidP="005A3C4C">
      <w:pPr>
        <w:pStyle w:val="ListParagraph"/>
        <w:numPr>
          <w:ilvl w:val="0"/>
          <w:numId w:val="13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Hyperproteinemia</w:t>
      </w:r>
    </w:p>
    <w:p w:rsidR="005A3C4C" w:rsidRPr="00FD3461" w:rsidRDefault="005A3C4C" w:rsidP="005A3C4C">
      <w:pPr>
        <w:pStyle w:val="ListParagraph"/>
        <w:numPr>
          <w:ilvl w:val="0"/>
          <w:numId w:val="13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lastRenderedPageBreak/>
        <w:t>A ureteral stone</w:t>
      </w:r>
    </w:p>
    <w:p w:rsidR="005A3C4C" w:rsidRPr="00FD3461" w:rsidRDefault="005A3C4C" w:rsidP="005A3C4C">
      <w:pPr>
        <w:pStyle w:val="ListParagraph"/>
        <w:numPr>
          <w:ilvl w:val="0"/>
          <w:numId w:val="13"/>
        </w:numPr>
        <w:spacing w:after="0" w:line="360" w:lineRule="auto"/>
        <w:jc w:val="left"/>
        <w:rPr>
          <w:b/>
          <w:sz w:val="24"/>
          <w:szCs w:val="24"/>
        </w:rPr>
      </w:pPr>
      <w:r w:rsidRPr="00FD3461">
        <w:rPr>
          <w:b/>
          <w:sz w:val="24"/>
          <w:szCs w:val="24"/>
        </w:rPr>
        <w:t>Dilatation of the efferent arteriole</w:t>
      </w:r>
    </w:p>
    <w:p w:rsidR="005A3C4C" w:rsidRPr="00FD3461" w:rsidRDefault="005A3C4C" w:rsidP="005A3C4C">
      <w:pPr>
        <w:pStyle w:val="ListParagraph"/>
        <w:numPr>
          <w:ilvl w:val="0"/>
          <w:numId w:val="13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Dilatation of  afferent arteriole</w:t>
      </w:r>
    </w:p>
    <w:p w:rsidR="005A3C4C" w:rsidRPr="00FD3461" w:rsidRDefault="005A3C4C" w:rsidP="005A3C4C">
      <w:pPr>
        <w:spacing w:after="0" w:line="360" w:lineRule="auto"/>
        <w:rPr>
          <w:sz w:val="24"/>
          <w:szCs w:val="24"/>
        </w:rPr>
      </w:pPr>
    </w:p>
    <w:p w:rsidR="005A3C4C" w:rsidRPr="00FD3461" w:rsidRDefault="005A3C4C" w:rsidP="005A3C4C">
      <w:pPr>
        <w:numPr>
          <w:ilvl w:val="0"/>
          <w:numId w:val="31"/>
        </w:numPr>
        <w:spacing w:after="0" w:line="360" w:lineRule="auto"/>
        <w:ind w:left="360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Which of the following ions has a higher concentration in intracellular fluid than extracellular fluid?</w:t>
      </w:r>
    </w:p>
    <w:p w:rsidR="005A3C4C" w:rsidRPr="00FD3461" w:rsidRDefault="005A3C4C" w:rsidP="005A3C4C">
      <w:pPr>
        <w:pStyle w:val="ListParagraph"/>
        <w:numPr>
          <w:ilvl w:val="0"/>
          <w:numId w:val="14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Na</w:t>
      </w:r>
      <w:r w:rsidRPr="00FD3461">
        <w:rPr>
          <w:sz w:val="24"/>
          <w:szCs w:val="24"/>
          <w:vertAlign w:val="superscript"/>
        </w:rPr>
        <w:t>+</w:t>
      </w:r>
    </w:p>
    <w:p w:rsidR="005A3C4C" w:rsidRPr="00FD3461" w:rsidRDefault="005A3C4C" w:rsidP="005A3C4C">
      <w:pPr>
        <w:pStyle w:val="ListParagraph"/>
        <w:numPr>
          <w:ilvl w:val="0"/>
          <w:numId w:val="14"/>
        </w:numPr>
        <w:spacing w:after="0" w:line="360" w:lineRule="auto"/>
        <w:jc w:val="left"/>
        <w:rPr>
          <w:b/>
          <w:sz w:val="24"/>
          <w:szCs w:val="24"/>
          <w:vertAlign w:val="superscript"/>
        </w:rPr>
      </w:pPr>
      <w:r w:rsidRPr="00FD3461">
        <w:rPr>
          <w:b/>
          <w:sz w:val="24"/>
          <w:szCs w:val="24"/>
        </w:rPr>
        <w:t>K</w:t>
      </w:r>
      <w:r w:rsidRPr="00FD3461">
        <w:rPr>
          <w:b/>
          <w:sz w:val="24"/>
          <w:szCs w:val="24"/>
          <w:vertAlign w:val="superscript"/>
        </w:rPr>
        <w:t>+</w:t>
      </w:r>
    </w:p>
    <w:p w:rsidR="005A3C4C" w:rsidRPr="00FD3461" w:rsidRDefault="005A3C4C" w:rsidP="005A3C4C">
      <w:pPr>
        <w:pStyle w:val="ListParagraph"/>
        <w:numPr>
          <w:ilvl w:val="0"/>
          <w:numId w:val="14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Cl</w:t>
      </w:r>
      <w:r w:rsidRPr="00FD3461">
        <w:rPr>
          <w:sz w:val="24"/>
          <w:szCs w:val="24"/>
          <w:vertAlign w:val="superscript"/>
        </w:rPr>
        <w:t>-</w:t>
      </w:r>
    </w:p>
    <w:p w:rsidR="005A3C4C" w:rsidRPr="0050784E" w:rsidRDefault="005A3C4C" w:rsidP="005A3C4C">
      <w:pPr>
        <w:pStyle w:val="ListParagraph"/>
        <w:numPr>
          <w:ilvl w:val="0"/>
          <w:numId w:val="14"/>
        </w:numPr>
        <w:spacing w:after="0" w:line="360" w:lineRule="auto"/>
        <w:jc w:val="left"/>
        <w:rPr>
          <w:sz w:val="24"/>
          <w:szCs w:val="24"/>
        </w:rPr>
      </w:pPr>
      <w:r w:rsidRPr="00FD3461">
        <w:rPr>
          <w:sz w:val="24"/>
          <w:szCs w:val="24"/>
        </w:rPr>
        <w:t>Ca</w:t>
      </w:r>
      <w:r w:rsidRPr="00FD3461">
        <w:rPr>
          <w:sz w:val="24"/>
          <w:szCs w:val="24"/>
          <w:vertAlign w:val="superscript"/>
        </w:rPr>
        <w:t>2+</w:t>
      </w:r>
    </w:p>
    <w:p w:rsidR="00B007AB" w:rsidRDefault="00B007AB"/>
    <w:sectPr w:rsidR="00B00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38E"/>
    <w:multiLevelType w:val="hybridMultilevel"/>
    <w:tmpl w:val="3986518C"/>
    <w:lvl w:ilvl="0" w:tplc="400C5A3C">
      <w:start w:val="1"/>
      <w:numFmt w:val="lowerLetter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5CC12C5"/>
    <w:multiLevelType w:val="hybridMultilevel"/>
    <w:tmpl w:val="5986C8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D1962328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82280"/>
    <w:multiLevelType w:val="hybridMultilevel"/>
    <w:tmpl w:val="7A2ED2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F53C2"/>
    <w:multiLevelType w:val="hybridMultilevel"/>
    <w:tmpl w:val="04D6CC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45717"/>
    <w:multiLevelType w:val="hybridMultilevel"/>
    <w:tmpl w:val="242E5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026BC"/>
    <w:multiLevelType w:val="hybridMultilevel"/>
    <w:tmpl w:val="815AD0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123ED"/>
    <w:multiLevelType w:val="hybridMultilevel"/>
    <w:tmpl w:val="D5001F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F6DC4"/>
    <w:multiLevelType w:val="hybridMultilevel"/>
    <w:tmpl w:val="9B2A2C3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117B12"/>
    <w:multiLevelType w:val="hybridMultilevel"/>
    <w:tmpl w:val="83C81D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21ABD"/>
    <w:multiLevelType w:val="hybridMultilevel"/>
    <w:tmpl w:val="A69C55E0"/>
    <w:lvl w:ilvl="0" w:tplc="C58E92FA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F13AA"/>
    <w:multiLevelType w:val="hybridMultilevel"/>
    <w:tmpl w:val="041C03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B63178"/>
    <w:multiLevelType w:val="hybridMultilevel"/>
    <w:tmpl w:val="5A5630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A2E0F"/>
    <w:multiLevelType w:val="hybridMultilevel"/>
    <w:tmpl w:val="8782F2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27319"/>
    <w:multiLevelType w:val="hybridMultilevel"/>
    <w:tmpl w:val="D3BED2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E7BDA"/>
    <w:multiLevelType w:val="hybridMultilevel"/>
    <w:tmpl w:val="6B9480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F619E"/>
    <w:multiLevelType w:val="hybridMultilevel"/>
    <w:tmpl w:val="7C0660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F02C9"/>
    <w:multiLevelType w:val="hybridMultilevel"/>
    <w:tmpl w:val="04348D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6DB15F3"/>
    <w:multiLevelType w:val="hybridMultilevel"/>
    <w:tmpl w:val="7D4403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C457D1"/>
    <w:multiLevelType w:val="hybridMultilevel"/>
    <w:tmpl w:val="83DC276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3E16A9"/>
    <w:multiLevelType w:val="hybridMultilevel"/>
    <w:tmpl w:val="FB8012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DF48C2"/>
    <w:multiLevelType w:val="hybridMultilevel"/>
    <w:tmpl w:val="0916CC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C28A2"/>
    <w:multiLevelType w:val="hybridMultilevel"/>
    <w:tmpl w:val="FA6CA490"/>
    <w:lvl w:ilvl="0" w:tplc="400C5A3C">
      <w:start w:val="1"/>
      <w:numFmt w:val="lowerLetter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588B11FF"/>
    <w:multiLevelType w:val="hybridMultilevel"/>
    <w:tmpl w:val="50B45A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62AB3"/>
    <w:multiLevelType w:val="hybridMultilevel"/>
    <w:tmpl w:val="AA5E7F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07798"/>
    <w:multiLevelType w:val="hybridMultilevel"/>
    <w:tmpl w:val="B816DA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95C7A"/>
    <w:multiLevelType w:val="hybridMultilevel"/>
    <w:tmpl w:val="1C8C8F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AF6DF4"/>
    <w:multiLevelType w:val="hybridMultilevel"/>
    <w:tmpl w:val="070821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5353B"/>
    <w:multiLevelType w:val="hybridMultilevel"/>
    <w:tmpl w:val="B78AA0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61F51"/>
    <w:multiLevelType w:val="hybridMultilevel"/>
    <w:tmpl w:val="4058C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4B7007"/>
    <w:multiLevelType w:val="hybridMultilevel"/>
    <w:tmpl w:val="CD1E8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142B9"/>
    <w:multiLevelType w:val="hybridMultilevel"/>
    <w:tmpl w:val="B3543F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15"/>
  </w:num>
  <w:num w:numId="4">
    <w:abstractNumId w:val="27"/>
  </w:num>
  <w:num w:numId="5">
    <w:abstractNumId w:val="22"/>
  </w:num>
  <w:num w:numId="6">
    <w:abstractNumId w:val="30"/>
  </w:num>
  <w:num w:numId="7">
    <w:abstractNumId w:val="12"/>
  </w:num>
  <w:num w:numId="8">
    <w:abstractNumId w:val="13"/>
  </w:num>
  <w:num w:numId="9">
    <w:abstractNumId w:val="29"/>
  </w:num>
  <w:num w:numId="10">
    <w:abstractNumId w:val="25"/>
  </w:num>
  <w:num w:numId="11">
    <w:abstractNumId w:val="23"/>
  </w:num>
  <w:num w:numId="12">
    <w:abstractNumId w:val="5"/>
  </w:num>
  <w:num w:numId="13">
    <w:abstractNumId w:val="19"/>
  </w:num>
  <w:num w:numId="14">
    <w:abstractNumId w:val="9"/>
  </w:num>
  <w:num w:numId="15">
    <w:abstractNumId w:val="11"/>
  </w:num>
  <w:num w:numId="16">
    <w:abstractNumId w:val="2"/>
  </w:num>
  <w:num w:numId="17">
    <w:abstractNumId w:val="20"/>
  </w:num>
  <w:num w:numId="18">
    <w:abstractNumId w:val="26"/>
  </w:num>
  <w:num w:numId="19">
    <w:abstractNumId w:val="17"/>
  </w:num>
  <w:num w:numId="20">
    <w:abstractNumId w:val="6"/>
  </w:num>
  <w:num w:numId="21">
    <w:abstractNumId w:val="14"/>
  </w:num>
  <w:num w:numId="22">
    <w:abstractNumId w:val="21"/>
  </w:num>
  <w:num w:numId="23">
    <w:abstractNumId w:val="0"/>
  </w:num>
  <w:num w:numId="24">
    <w:abstractNumId w:val="3"/>
  </w:num>
  <w:num w:numId="25">
    <w:abstractNumId w:val="16"/>
  </w:num>
  <w:num w:numId="26">
    <w:abstractNumId w:val="10"/>
  </w:num>
  <w:num w:numId="27">
    <w:abstractNumId w:val="1"/>
  </w:num>
  <w:num w:numId="28">
    <w:abstractNumId w:val="8"/>
  </w:num>
  <w:num w:numId="29">
    <w:abstractNumId w:val="18"/>
  </w:num>
  <w:num w:numId="30">
    <w:abstractNumId w:val="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4C"/>
    <w:rsid w:val="005A3C4C"/>
    <w:rsid w:val="00B0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C4C"/>
    <w:pPr>
      <w:spacing w:after="200" w:line="276" w:lineRule="auto"/>
      <w:jc w:val="center"/>
    </w:pPr>
    <w:rPr>
      <w:rFonts w:eastAsia="Calibri" w:cs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5A3C4C"/>
    <w:pPr>
      <w:keepNext/>
      <w:keepLines/>
      <w:spacing w:before="200" w:after="0" w:line="240" w:lineRule="auto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3C4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5A3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C4C"/>
    <w:pPr>
      <w:spacing w:after="200" w:line="276" w:lineRule="auto"/>
      <w:jc w:val="center"/>
    </w:pPr>
    <w:rPr>
      <w:rFonts w:eastAsia="Calibri" w:cs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5A3C4C"/>
    <w:pPr>
      <w:keepNext/>
      <w:keepLines/>
      <w:spacing w:before="200" w:after="0" w:line="240" w:lineRule="auto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3C4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5A3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964</Words>
  <Characters>5501</Characters>
  <Application>Microsoft Office Word</Application>
  <DocSecurity>0</DocSecurity>
  <Lines>45</Lines>
  <Paragraphs>12</Paragraphs>
  <ScaleCrop>false</ScaleCrop>
  <Company>Hewlett-Packard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Kuria</dc:creator>
  <cp:lastModifiedBy>Kuria</cp:lastModifiedBy>
  <cp:revision>1</cp:revision>
  <dcterms:created xsi:type="dcterms:W3CDTF">2014-10-28T16:43:00Z</dcterms:created>
  <dcterms:modified xsi:type="dcterms:W3CDTF">2014-10-28T16:43:00Z</dcterms:modified>
</cp:coreProperties>
</file>