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60" w:rsidRDefault="00A7065B" w:rsidP="00C56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6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59.25pt;width:87.9pt;height:74.25pt;z-index:251656192;visibility:visible">
            <v:imagedata r:id="rId7" o:title="logo"/>
            <w10:wrap type="square"/>
          </v:shape>
        </w:pict>
      </w:r>
    </w:p>
    <w:p w:rsidR="00C56460" w:rsidRDefault="00C56460" w:rsidP="00C564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C56460" w:rsidRDefault="00C56460" w:rsidP="00C564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C56460" w:rsidRDefault="00C56460" w:rsidP="00C564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C56460" w:rsidRDefault="00C56460" w:rsidP="00C564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C56460" w:rsidRDefault="00C56460" w:rsidP="00C564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C56460" w:rsidRDefault="00C56460" w:rsidP="00C564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C56460" w:rsidRDefault="00A7065B" w:rsidP="00C56460">
      <w:pPr>
        <w:jc w:val="center"/>
        <w:rPr>
          <w:rFonts w:ascii="Maiandra GD" w:hAnsi="Maiandra GD"/>
          <w:b/>
        </w:rPr>
      </w:pPr>
      <w:r w:rsidRPr="00A7065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C56460" w:rsidRDefault="00C56460" w:rsidP="00C564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C56460" w:rsidRDefault="00C56460" w:rsidP="00E210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CERTIFICATE IN BUSINESS ADMINISTRATION</w:t>
      </w:r>
    </w:p>
    <w:p w:rsidR="00C56460" w:rsidRDefault="00C56460" w:rsidP="00C564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BFE 1101: HUMAN RESOURCE MANAGEMENT </w:t>
      </w:r>
    </w:p>
    <w:p w:rsidR="00C56460" w:rsidRDefault="00A7065B" w:rsidP="00C56460">
      <w:pPr>
        <w:rPr>
          <w:rFonts w:ascii="Times New Roman" w:hAnsi="Times New Roman"/>
          <w:b/>
          <w:sz w:val="24"/>
          <w:szCs w:val="24"/>
        </w:rPr>
      </w:pPr>
      <w:r w:rsidRPr="00A7065B">
        <w:pict>
          <v:shape id="_x0000_s1028" type="#_x0000_t32" style="position:absolute;margin-left:-1in;margin-top:23.5pt;width:612.45pt;height:0;z-index:251658240" o:connectortype="straight"/>
        </w:pict>
      </w:r>
      <w:r w:rsidR="00C56460">
        <w:rPr>
          <w:rFonts w:ascii="Times New Roman" w:hAnsi="Times New Roman"/>
          <w:b/>
          <w:sz w:val="24"/>
          <w:szCs w:val="24"/>
        </w:rPr>
        <w:t>DATE: DECEMBER, 2016</w:t>
      </w:r>
      <w:r w:rsidR="00C56460">
        <w:rPr>
          <w:rFonts w:ascii="Times New Roman" w:hAnsi="Times New Roman"/>
          <w:b/>
          <w:sz w:val="24"/>
          <w:szCs w:val="24"/>
        </w:rPr>
        <w:tab/>
      </w:r>
      <w:r w:rsidR="00C56460">
        <w:rPr>
          <w:rFonts w:ascii="Times New Roman" w:hAnsi="Times New Roman"/>
          <w:b/>
          <w:sz w:val="24"/>
          <w:szCs w:val="24"/>
        </w:rPr>
        <w:tab/>
      </w:r>
      <w:r w:rsidR="00C56460">
        <w:rPr>
          <w:rFonts w:ascii="Times New Roman" w:hAnsi="Times New Roman"/>
          <w:b/>
          <w:sz w:val="24"/>
          <w:szCs w:val="24"/>
        </w:rPr>
        <w:tab/>
      </w:r>
      <w:r w:rsidR="00C56460">
        <w:rPr>
          <w:rFonts w:ascii="Times New Roman" w:hAnsi="Times New Roman"/>
          <w:b/>
          <w:sz w:val="24"/>
          <w:szCs w:val="24"/>
        </w:rPr>
        <w:tab/>
      </w:r>
      <w:r w:rsidR="00C56460">
        <w:rPr>
          <w:rFonts w:ascii="Times New Roman" w:hAnsi="Times New Roman"/>
          <w:b/>
          <w:sz w:val="24"/>
          <w:szCs w:val="24"/>
        </w:rPr>
        <w:tab/>
      </w:r>
      <w:r w:rsidR="00C56460">
        <w:rPr>
          <w:rFonts w:ascii="Times New Roman" w:hAnsi="Times New Roman"/>
          <w:b/>
          <w:sz w:val="24"/>
          <w:szCs w:val="24"/>
        </w:rPr>
        <w:tab/>
      </w:r>
      <w:r w:rsidR="00C56460">
        <w:rPr>
          <w:rFonts w:ascii="Times New Roman" w:hAnsi="Times New Roman"/>
          <w:b/>
          <w:sz w:val="24"/>
          <w:szCs w:val="24"/>
        </w:rPr>
        <w:tab/>
        <w:t xml:space="preserve">TIME: 1½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C56460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3205B4" w:rsidRPr="00A7065B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C56460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C56460">
        <w:rPr>
          <w:rFonts w:ascii="Times New Roman" w:hAnsi="Times New Roman"/>
          <w:b/>
          <w:sz w:val="24"/>
          <w:szCs w:val="24"/>
        </w:rPr>
        <w:t>HOURS</w:t>
      </w:r>
    </w:p>
    <w:p w:rsidR="00C56460" w:rsidRDefault="00A7065B" w:rsidP="00C56460">
      <w:pPr>
        <w:rPr>
          <w:rFonts w:ascii="Times New Roman" w:hAnsi="Times New Roman"/>
          <w:i/>
          <w:sz w:val="24"/>
          <w:szCs w:val="24"/>
        </w:rPr>
      </w:pPr>
      <w:r w:rsidRPr="00A7065B">
        <w:pict>
          <v:shape id="_x0000_s1029" type="#_x0000_t32" style="position:absolute;margin-left:-1in;margin-top:28.85pt;width:612.45pt;height:0;z-index:251659264" o:connectortype="straight"/>
        </w:pict>
      </w:r>
      <w:r w:rsidR="00C56460">
        <w:rPr>
          <w:rFonts w:ascii="Times New Roman" w:hAnsi="Times New Roman"/>
          <w:b/>
          <w:sz w:val="24"/>
          <w:szCs w:val="24"/>
        </w:rPr>
        <w:t xml:space="preserve">INSTRUCTIONS:  </w:t>
      </w:r>
      <w:r w:rsidR="00C56460">
        <w:rPr>
          <w:rFonts w:ascii="Times New Roman" w:hAnsi="Times New Roman"/>
          <w:i/>
          <w:sz w:val="24"/>
          <w:szCs w:val="24"/>
        </w:rPr>
        <w:t>Answer question</w:t>
      </w:r>
      <w:r w:rsidR="00C56460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C56460">
        <w:rPr>
          <w:rFonts w:ascii="Times New Roman" w:hAnsi="Times New Roman"/>
          <w:i/>
          <w:sz w:val="24"/>
          <w:szCs w:val="24"/>
        </w:rPr>
        <w:t xml:space="preserve">and any other </w:t>
      </w:r>
      <w:r w:rsidR="00C56460">
        <w:rPr>
          <w:rFonts w:ascii="Times New Roman" w:hAnsi="Times New Roman"/>
          <w:b/>
          <w:i/>
          <w:sz w:val="24"/>
          <w:szCs w:val="24"/>
        </w:rPr>
        <w:t>two</w:t>
      </w:r>
      <w:r w:rsidR="00C56460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56460" w:rsidRDefault="00C56460" w:rsidP="00C56460">
      <w:pPr>
        <w:rPr>
          <w:rFonts w:ascii="Times New Roman" w:hAnsi="Times New Roman"/>
          <w:sz w:val="24"/>
          <w:szCs w:val="24"/>
        </w:rPr>
      </w:pPr>
    </w:p>
    <w:p w:rsidR="00C56460" w:rsidRDefault="00C56460" w:rsidP="00C564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C56460" w:rsidRPr="00C56460" w:rsidRDefault="00C56460" w:rsidP="00C56460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What is human resource management?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56460" w:rsidRPr="00C56460" w:rsidRDefault="00C56460" w:rsidP="00C56460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Highlight four characteristics of human resource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56460" w:rsidRDefault="00C56460" w:rsidP="00C56460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Attitude is made of three related psychological factors. Briefly explain these components of attitude.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17C5F" w:rsidRDefault="00C56460" w:rsidP="00C5646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C56460">
        <w:rPr>
          <w:rFonts w:ascii="Times New Roman" w:hAnsi="Times New Roman"/>
          <w:sz w:val="24"/>
          <w:szCs w:val="24"/>
        </w:rPr>
        <w:t>Discuss any five selection tools that can be used in the selection of suitable candidate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56460" w:rsidRDefault="00C56460" w:rsidP="00C5646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giving an example of each; distinguish between extrinsic and intrinsic rewards.</w:t>
      </w:r>
    </w:p>
    <w:p w:rsidR="00D65DB5" w:rsidRDefault="00C56460" w:rsidP="00C56460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D65DB5" w:rsidRDefault="00D65DB5" w:rsidP="00D65D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MARKS)</w:t>
      </w:r>
    </w:p>
    <w:p w:rsidR="00C56460" w:rsidRDefault="00BA6DB0" w:rsidP="00BA6DB0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motivation.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D6F36" w:rsidRDefault="00FD6F36" w:rsidP="00BA6DB0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five ways an employer can use to motivate employee in an organization.</w:t>
      </w:r>
    </w:p>
    <w:p w:rsidR="00BA6DB0" w:rsidRDefault="00FD6F36" w:rsidP="00FD6F36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FD6F36" w:rsidRDefault="00FD6F36" w:rsidP="00BA6DB0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non-financial ways of motivating employees.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D6F36" w:rsidRPr="00FD6F36" w:rsidRDefault="00FD6F36" w:rsidP="00FD6F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D6F36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FD6F36" w:rsidRDefault="00FD6F36" w:rsidP="00FD6F3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an organization structure, the decision making power can either be centralized or decentralized.</w:t>
      </w:r>
    </w:p>
    <w:p w:rsidR="00FD6F36" w:rsidRDefault="00FD6F36" w:rsidP="00FD6F36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arguments of centralized.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D6F36" w:rsidRDefault="00FD6F36" w:rsidP="00FD6F36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arguments of decentralized.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D6F36" w:rsidRPr="00FD6F36" w:rsidRDefault="00FD6F36" w:rsidP="00FD6F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D6F36">
        <w:rPr>
          <w:rFonts w:ascii="Times New Roman" w:hAnsi="Times New Roman"/>
          <w:b/>
          <w:sz w:val="24"/>
          <w:szCs w:val="24"/>
        </w:rPr>
        <w:t>QUESTION FOUR (20 MARKS)</w:t>
      </w:r>
    </w:p>
    <w:p w:rsidR="00FD6F36" w:rsidRDefault="00FD6F36" w:rsidP="00FD6F36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three level of management and functions performed at each level.(10 Marks)</w:t>
      </w:r>
    </w:p>
    <w:p w:rsidR="00FD6F36" w:rsidRDefault="00FD6F36" w:rsidP="00FD6F36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grounds that warrant the dismissal of an employee by his or her employer.</w:t>
      </w:r>
    </w:p>
    <w:p w:rsidR="00FD6F36" w:rsidRDefault="00FD6F36" w:rsidP="00FD6F36">
      <w:pPr>
        <w:pStyle w:val="ListParagraph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D6F36" w:rsidRDefault="00FD6F36" w:rsidP="00FD6F36">
      <w:pPr>
        <w:tabs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D6F36">
        <w:rPr>
          <w:rFonts w:ascii="Times New Roman" w:hAnsi="Times New Roman"/>
          <w:b/>
          <w:sz w:val="24"/>
          <w:szCs w:val="24"/>
        </w:rPr>
        <w:t>QUESTION FIVE (20 MARKS)</w:t>
      </w:r>
    </w:p>
    <w:p w:rsidR="00FD6F36" w:rsidRDefault="00FD6F36" w:rsidP="00FD6F36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recruitment and selection.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D6F36" w:rsidRPr="00FD6F36" w:rsidRDefault="00FD6F36" w:rsidP="00FD6F36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Enumerate five causes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turnover and suggest the measures that can be taken to control 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FD6F36" w:rsidRPr="00FD6F36" w:rsidSect="00517C5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78" w:rsidRDefault="00EE4778" w:rsidP="00C56460">
      <w:pPr>
        <w:spacing w:after="0" w:line="240" w:lineRule="auto"/>
      </w:pPr>
      <w:r>
        <w:separator/>
      </w:r>
    </w:p>
  </w:endnote>
  <w:endnote w:type="continuationSeparator" w:id="0">
    <w:p w:rsidR="00EE4778" w:rsidRDefault="00EE4778" w:rsidP="00C5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60" w:rsidRDefault="00C56460" w:rsidP="00C56460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9001:2015 Certified</w:t>
    </w:r>
  </w:p>
  <w:p w:rsidR="00C56460" w:rsidRPr="00264EE1" w:rsidRDefault="00C56460" w:rsidP="00C56460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BE54AB" w:rsidRPr="00BE54AB">
        <w:rPr>
          <w:rFonts w:ascii="Cambria" w:hAnsi="Cambria"/>
          <w:noProof/>
        </w:rPr>
        <w:t>2</w:t>
      </w:r>
    </w:fldSimple>
  </w:p>
  <w:p w:rsidR="00C56460" w:rsidRDefault="00C56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78" w:rsidRDefault="00EE4778" w:rsidP="00C56460">
      <w:pPr>
        <w:spacing w:after="0" w:line="240" w:lineRule="auto"/>
      </w:pPr>
      <w:r>
        <w:separator/>
      </w:r>
    </w:p>
  </w:footnote>
  <w:footnote w:type="continuationSeparator" w:id="0">
    <w:p w:rsidR="00EE4778" w:rsidRDefault="00EE4778" w:rsidP="00C5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7B9"/>
    <w:multiLevelType w:val="hybridMultilevel"/>
    <w:tmpl w:val="028C2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5F68"/>
    <w:multiLevelType w:val="hybridMultilevel"/>
    <w:tmpl w:val="082E43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40B9A"/>
    <w:multiLevelType w:val="hybridMultilevel"/>
    <w:tmpl w:val="FBEC23EE"/>
    <w:lvl w:ilvl="0" w:tplc="BB90238C">
      <w:start w:val="1"/>
      <w:numFmt w:val="lowerRoman"/>
      <w:lvlText w:val="(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9235A"/>
    <w:multiLevelType w:val="hybridMultilevel"/>
    <w:tmpl w:val="49325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D7F56"/>
    <w:multiLevelType w:val="hybridMultilevel"/>
    <w:tmpl w:val="D5327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B3671"/>
    <w:multiLevelType w:val="hybridMultilevel"/>
    <w:tmpl w:val="526433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90B86"/>
    <w:multiLevelType w:val="hybridMultilevel"/>
    <w:tmpl w:val="3418F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5A6A"/>
    <w:multiLevelType w:val="hybridMultilevel"/>
    <w:tmpl w:val="D35E5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C5841"/>
    <w:multiLevelType w:val="hybridMultilevel"/>
    <w:tmpl w:val="D4BE1A40"/>
    <w:lvl w:ilvl="0" w:tplc="83EEBF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460"/>
    <w:rsid w:val="00052558"/>
    <w:rsid w:val="000C754D"/>
    <w:rsid w:val="003205B4"/>
    <w:rsid w:val="00342D1C"/>
    <w:rsid w:val="00517C5F"/>
    <w:rsid w:val="00951A7A"/>
    <w:rsid w:val="00A7065B"/>
    <w:rsid w:val="00BA6DB0"/>
    <w:rsid w:val="00BE54AB"/>
    <w:rsid w:val="00C56460"/>
    <w:rsid w:val="00D65DB5"/>
    <w:rsid w:val="00E210E0"/>
    <w:rsid w:val="00E4041E"/>
    <w:rsid w:val="00EE4778"/>
    <w:rsid w:val="00FA7D9D"/>
    <w:rsid w:val="00FD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564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6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4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6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6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13</cp:revision>
  <cp:lastPrinted>2016-12-13T12:14:00Z</cp:lastPrinted>
  <dcterms:created xsi:type="dcterms:W3CDTF">2016-11-07T13:46:00Z</dcterms:created>
  <dcterms:modified xsi:type="dcterms:W3CDTF">2016-12-13T14:11:00Z</dcterms:modified>
</cp:coreProperties>
</file>