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E948CC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7" o:title=""/>
            </v:shape>
            <v:shape id="_x0000_s1099" type="#_x0000_t75" style="position:absolute;left:107889680;top:110882193;width:4434364;height:1036557" o:cliptowrap="t">
              <v:imagedata r:id="rId7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E948CC" w:rsidP="00216F60">
      <w:pPr>
        <w:jc w:val="center"/>
        <w:rPr>
          <w:rFonts w:ascii="Maiandra GD" w:hAnsi="Maiandra GD"/>
          <w:b/>
        </w:rPr>
      </w:pPr>
      <w:r w:rsidRPr="00E948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216F60" w:rsidRDefault="008945B8" w:rsidP="00F743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YEAR </w:t>
      </w:r>
      <w:r w:rsidR="00AF5453">
        <w:rPr>
          <w:rFonts w:ascii="Times New Roman" w:hAnsi="Times New Roman"/>
          <w:sz w:val="24"/>
          <w:szCs w:val="24"/>
        </w:rPr>
        <w:t>SECOND</w:t>
      </w:r>
      <w:r w:rsidR="004F4867"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837CAA">
        <w:rPr>
          <w:rFonts w:ascii="Times New Roman" w:hAnsi="Times New Roman"/>
          <w:sz w:val="24"/>
          <w:szCs w:val="24"/>
        </w:rPr>
        <w:t>BACHELOR</w:t>
      </w:r>
      <w:r w:rsidR="00F2626D">
        <w:rPr>
          <w:rFonts w:ascii="Times New Roman" w:hAnsi="Times New Roman"/>
          <w:sz w:val="24"/>
          <w:szCs w:val="24"/>
        </w:rPr>
        <w:t xml:space="preserve"> </w:t>
      </w:r>
      <w:r w:rsidR="000D04C8">
        <w:rPr>
          <w:rFonts w:ascii="Times New Roman" w:hAnsi="Times New Roman"/>
          <w:sz w:val="24"/>
          <w:szCs w:val="24"/>
        </w:rPr>
        <w:t>OF COMMERCE</w:t>
      </w:r>
      <w:r w:rsidR="00837CAA">
        <w:rPr>
          <w:rFonts w:ascii="Times New Roman" w:hAnsi="Times New Roman"/>
          <w:sz w:val="24"/>
          <w:szCs w:val="24"/>
        </w:rPr>
        <w:t xml:space="preserve">, </w:t>
      </w:r>
    </w:p>
    <w:p w:rsidR="009A39E5" w:rsidRPr="00502D95" w:rsidRDefault="00DE57B5" w:rsidP="00502D95">
      <w:pPr>
        <w:ind w:left="14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F7432A">
        <w:rPr>
          <w:rFonts w:ascii="Times New Roman" w:hAnsi="Times New Roman"/>
          <w:b/>
          <w:sz w:val="24"/>
          <w:szCs w:val="24"/>
        </w:rPr>
        <w:t xml:space="preserve">BFB </w:t>
      </w:r>
      <w:r w:rsidR="00437C3F">
        <w:rPr>
          <w:rFonts w:ascii="Times New Roman" w:hAnsi="Times New Roman"/>
          <w:b/>
          <w:sz w:val="24"/>
          <w:szCs w:val="24"/>
        </w:rPr>
        <w:t>31</w:t>
      </w:r>
      <w:r w:rsidR="00F7432A">
        <w:rPr>
          <w:rFonts w:ascii="Times New Roman" w:hAnsi="Times New Roman"/>
          <w:b/>
          <w:sz w:val="24"/>
          <w:szCs w:val="24"/>
        </w:rPr>
        <w:t>52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571978">
        <w:rPr>
          <w:rFonts w:ascii="Times New Roman" w:eastAsia="Times New Roman" w:hAnsi="Times New Roman" w:cs="Times New Roman"/>
          <w:b/>
          <w:color w:val="000000"/>
        </w:rPr>
        <w:t>ORGANIZATION</w:t>
      </w:r>
      <w:r w:rsidR="00F7432A">
        <w:rPr>
          <w:rFonts w:ascii="Times New Roman" w:eastAsia="Times New Roman" w:hAnsi="Times New Roman" w:cs="Times New Roman"/>
          <w:b/>
          <w:color w:val="000000"/>
        </w:rPr>
        <w:t xml:space="preserve"> THEORY &amp; DEVELOPMENT</w:t>
      </w:r>
      <w:r w:rsidR="009A39E5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948CC" w:rsidRPr="00E948CC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E948CC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E948CC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E6552" w:rsidRPr="008E6552" w:rsidRDefault="008E6552" w:rsidP="004829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6552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human relations theory by Elton Mayo by showing its contribution to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(10 marks)</w:t>
      </w:r>
    </w:p>
    <w:p w:rsidR="008E6552" w:rsidRPr="008E6552" w:rsidRDefault="008E6552" w:rsidP="004829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Belonging to a group is very important to employees in an organization. By use of examples discuss the main reasons why employee join groups in their organizations</w:t>
      </w:r>
    </w:p>
    <w:p w:rsidR="008E6552" w:rsidRDefault="008E6552" w:rsidP="008E655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8E6552" w:rsidRPr="008E6552" w:rsidRDefault="008E6552" w:rsidP="004829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“Creation of a new organization culture is not simple task”. In reference to the statement discuss the ste</w:t>
      </w:r>
      <w:r w:rsidR="00571978">
        <w:rPr>
          <w:rFonts w:ascii="Times New Roman" w:hAnsi="Times New Roman" w:cs="Times New Roman"/>
          <w:sz w:val="24"/>
          <w:szCs w:val="24"/>
        </w:rPr>
        <w:t>ps that managers can take to ens</w:t>
      </w:r>
      <w:r>
        <w:rPr>
          <w:rFonts w:ascii="Times New Roman" w:hAnsi="Times New Roman" w:cs="Times New Roman"/>
          <w:sz w:val="24"/>
          <w:szCs w:val="24"/>
        </w:rPr>
        <w:t>ure smooth maintenance of a new culture in their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571978" w:rsidRDefault="00571978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71978" w:rsidRDefault="00571978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2D95" w:rsidRDefault="00502D95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E6552" w:rsidRDefault="008E6552" w:rsidP="004829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6552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 xml:space="preserve">division employees in an organization ABC have divided to form a welfare group. Describe the group development stages that they are likely to go through </w:t>
      </w:r>
    </w:p>
    <w:p w:rsidR="008E6552" w:rsidRDefault="008E6552" w:rsidP="008E655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8E6552" w:rsidRPr="008E6552" w:rsidRDefault="008E6552" w:rsidP="004829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by use of practical examples reasons why employees in an organizations may resist 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(10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E6552" w:rsidRPr="008E6552" w:rsidRDefault="008E6552" w:rsidP="004829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6552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>of Mjengo SACCO are having an election of their representatives in the board of management. Discuss by use of examples the qualities that should guide their decision to Elect candidate.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6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(10 marks)</w:t>
      </w:r>
    </w:p>
    <w:p w:rsidR="008E6552" w:rsidRPr="008E6552" w:rsidRDefault="008E6552" w:rsidP="004829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 discuss various sources of power that you</w:t>
      </w:r>
      <w:r w:rsidR="00571978">
        <w:rPr>
          <w:rFonts w:ascii="Times New Roman" w:hAnsi="Times New Roman"/>
          <w:sz w:val="24"/>
          <w:szCs w:val="24"/>
        </w:rPr>
        <w:t xml:space="preserve"> are</w:t>
      </w:r>
      <w:r>
        <w:rPr>
          <w:rFonts w:ascii="Times New Roman" w:hAnsi="Times New Roman"/>
          <w:sz w:val="24"/>
          <w:szCs w:val="24"/>
        </w:rPr>
        <w:t xml:space="preserve"> likely to find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82981" w:rsidRPr="00482981" w:rsidRDefault="00482981" w:rsidP="004829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981">
        <w:rPr>
          <w:rFonts w:ascii="Times New Roman" w:hAnsi="Times New Roman" w:cs="Times New Roman"/>
          <w:sz w:val="24"/>
          <w:szCs w:val="24"/>
        </w:rPr>
        <w:t xml:space="preserve">Sales </w:t>
      </w:r>
      <w:r>
        <w:rPr>
          <w:rFonts w:ascii="Times New Roman" w:hAnsi="Times New Roman" w:cs="Times New Roman"/>
          <w:sz w:val="24"/>
          <w:szCs w:val="24"/>
        </w:rPr>
        <w:t>manager in Company XYZ has discovered that a particular brand of his product is continuously making losses, he needs to make a decision on how this can be resolved. Describe the steps he is likely to go through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482981" w:rsidRPr="00482981" w:rsidRDefault="00482981" w:rsidP="004829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practical examples discuss various types of leadership styles by clearing showing situations under which each is favourable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678AA" w:rsidRDefault="003678AA" w:rsidP="00367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8A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3678A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82981" w:rsidRPr="00482981" w:rsidRDefault="00482981" w:rsidP="004829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981">
        <w:rPr>
          <w:rFonts w:ascii="Times New Roman" w:hAnsi="Times New Roman" w:cs="Times New Roman"/>
          <w:sz w:val="24"/>
          <w:szCs w:val="24"/>
        </w:rPr>
        <w:t xml:space="preserve">Discuss with </w:t>
      </w:r>
      <w:r>
        <w:rPr>
          <w:rFonts w:ascii="Times New Roman" w:hAnsi="Times New Roman" w:cs="Times New Roman"/>
          <w:sz w:val="24"/>
          <w:szCs w:val="24"/>
        </w:rPr>
        <w:t>examples the various determinants of group cohesiveness in organizations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482981" w:rsidRPr="00482981" w:rsidRDefault="00482981" w:rsidP="004829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Bureaucracy by max weber very common in large org. by use of relevant examples discuss the main features and the criticism of bureaucracy school of management</w:t>
      </w:r>
    </w:p>
    <w:p w:rsidR="00482981" w:rsidRPr="00482981" w:rsidRDefault="00482981" w:rsidP="00482981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A7B88" w:rsidRPr="00FA7B88" w:rsidRDefault="00FA7B88" w:rsidP="00FA7B8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FA7B88" w:rsidSect="00495D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41" w:rsidRDefault="00604841" w:rsidP="00571978">
      <w:pPr>
        <w:spacing w:after="0" w:line="240" w:lineRule="auto"/>
      </w:pPr>
      <w:r>
        <w:separator/>
      </w:r>
    </w:p>
  </w:endnote>
  <w:endnote w:type="continuationSeparator" w:id="1">
    <w:p w:rsidR="00604841" w:rsidRDefault="00604841" w:rsidP="0057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78" w:rsidRDefault="00571978" w:rsidP="0057197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571978" w:rsidRDefault="00571978" w:rsidP="0057197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02D95" w:rsidRPr="00502D95">
        <w:rPr>
          <w:rFonts w:asciiTheme="majorHAnsi" w:hAnsiTheme="majorHAnsi"/>
          <w:noProof/>
        </w:rPr>
        <w:t>1</w:t>
      </w:r>
    </w:fldSimple>
  </w:p>
  <w:p w:rsidR="00571978" w:rsidRDefault="00571978" w:rsidP="00571978">
    <w:pPr>
      <w:pStyle w:val="Footer"/>
    </w:pPr>
  </w:p>
  <w:p w:rsidR="00571978" w:rsidRDefault="00571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41" w:rsidRDefault="00604841" w:rsidP="00571978">
      <w:pPr>
        <w:spacing w:after="0" w:line="240" w:lineRule="auto"/>
      </w:pPr>
      <w:r>
        <w:separator/>
      </w:r>
    </w:p>
  </w:footnote>
  <w:footnote w:type="continuationSeparator" w:id="1">
    <w:p w:rsidR="00604841" w:rsidRDefault="00604841" w:rsidP="0057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689"/>
    <w:multiLevelType w:val="hybridMultilevel"/>
    <w:tmpl w:val="C3229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C3B08"/>
    <w:multiLevelType w:val="hybridMultilevel"/>
    <w:tmpl w:val="38E41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814BC"/>
    <w:multiLevelType w:val="hybridMultilevel"/>
    <w:tmpl w:val="81E6D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ADD"/>
    <w:multiLevelType w:val="hybridMultilevel"/>
    <w:tmpl w:val="9EACC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173ED"/>
    <w:multiLevelType w:val="hybridMultilevel"/>
    <w:tmpl w:val="9F807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94CAA"/>
    <w:rsid w:val="000B4A1C"/>
    <w:rsid w:val="000D04C8"/>
    <w:rsid w:val="00177A1A"/>
    <w:rsid w:val="001B0C9D"/>
    <w:rsid w:val="001B7BFB"/>
    <w:rsid w:val="001D7956"/>
    <w:rsid w:val="00202209"/>
    <w:rsid w:val="00216F60"/>
    <w:rsid w:val="00241D97"/>
    <w:rsid w:val="00243544"/>
    <w:rsid w:val="00270782"/>
    <w:rsid w:val="0029262A"/>
    <w:rsid w:val="002D3FD1"/>
    <w:rsid w:val="00363768"/>
    <w:rsid w:val="003678AA"/>
    <w:rsid w:val="003709D2"/>
    <w:rsid w:val="00437C3F"/>
    <w:rsid w:val="00445B76"/>
    <w:rsid w:val="00463148"/>
    <w:rsid w:val="00482981"/>
    <w:rsid w:val="00495DC3"/>
    <w:rsid w:val="004C53B5"/>
    <w:rsid w:val="004E6773"/>
    <w:rsid w:val="004F4867"/>
    <w:rsid w:val="00502D95"/>
    <w:rsid w:val="00506B84"/>
    <w:rsid w:val="00514392"/>
    <w:rsid w:val="00553637"/>
    <w:rsid w:val="00557C76"/>
    <w:rsid w:val="00564256"/>
    <w:rsid w:val="00571978"/>
    <w:rsid w:val="00577594"/>
    <w:rsid w:val="005932F6"/>
    <w:rsid w:val="005A298A"/>
    <w:rsid w:val="005F6D29"/>
    <w:rsid w:val="00604841"/>
    <w:rsid w:val="00622CB6"/>
    <w:rsid w:val="00624C37"/>
    <w:rsid w:val="00703A43"/>
    <w:rsid w:val="007133F1"/>
    <w:rsid w:val="00740A33"/>
    <w:rsid w:val="00764532"/>
    <w:rsid w:val="007841DC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E6552"/>
    <w:rsid w:val="009074C8"/>
    <w:rsid w:val="00936A44"/>
    <w:rsid w:val="009449CE"/>
    <w:rsid w:val="009553EC"/>
    <w:rsid w:val="009A39E5"/>
    <w:rsid w:val="009B00B2"/>
    <w:rsid w:val="009F67C2"/>
    <w:rsid w:val="00A16A9B"/>
    <w:rsid w:val="00A62066"/>
    <w:rsid w:val="00AC486F"/>
    <w:rsid w:val="00AF5453"/>
    <w:rsid w:val="00B470EC"/>
    <w:rsid w:val="00B76578"/>
    <w:rsid w:val="00B80A26"/>
    <w:rsid w:val="00BE6B31"/>
    <w:rsid w:val="00C01B15"/>
    <w:rsid w:val="00C276BA"/>
    <w:rsid w:val="00C478D6"/>
    <w:rsid w:val="00C75414"/>
    <w:rsid w:val="00CB7CD1"/>
    <w:rsid w:val="00CC356B"/>
    <w:rsid w:val="00CD1951"/>
    <w:rsid w:val="00D0176D"/>
    <w:rsid w:val="00D5739B"/>
    <w:rsid w:val="00DE4389"/>
    <w:rsid w:val="00DE57B5"/>
    <w:rsid w:val="00E600B2"/>
    <w:rsid w:val="00E77906"/>
    <w:rsid w:val="00E901D9"/>
    <w:rsid w:val="00E948CC"/>
    <w:rsid w:val="00EA495C"/>
    <w:rsid w:val="00EB2158"/>
    <w:rsid w:val="00EB3CB7"/>
    <w:rsid w:val="00EB7131"/>
    <w:rsid w:val="00ED13D5"/>
    <w:rsid w:val="00EE5B4E"/>
    <w:rsid w:val="00F04EFF"/>
    <w:rsid w:val="00F2626D"/>
    <w:rsid w:val="00F525E0"/>
    <w:rsid w:val="00F7432A"/>
    <w:rsid w:val="00FA0CC6"/>
    <w:rsid w:val="00FA7B88"/>
    <w:rsid w:val="00FC2C35"/>
    <w:rsid w:val="00FE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7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978"/>
  </w:style>
  <w:style w:type="paragraph" w:styleId="Footer">
    <w:name w:val="footer"/>
    <w:basedOn w:val="Normal"/>
    <w:link w:val="FooterChar"/>
    <w:uiPriority w:val="99"/>
    <w:semiHidden/>
    <w:unhideWhenUsed/>
    <w:rsid w:val="0057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5</cp:revision>
  <cp:lastPrinted>2016-11-04T07:59:00Z</cp:lastPrinted>
  <dcterms:created xsi:type="dcterms:W3CDTF">2016-11-04T08:02:00Z</dcterms:created>
  <dcterms:modified xsi:type="dcterms:W3CDTF">2016-12-07T08:58:00Z</dcterms:modified>
</cp:coreProperties>
</file>