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81" w:rsidRDefault="00877E81" w:rsidP="00877E81">
      <w:pPr>
        <w:spacing w:line="360" w:lineRule="auto"/>
        <w:jc w:val="center"/>
        <w:rPr>
          <w:b/>
          <w:noProof/>
          <w:sz w:val="32"/>
          <w:lang w:val="en-GB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81" w:rsidRDefault="00877E81" w:rsidP="00877E8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77E81" w:rsidRDefault="00877E81" w:rsidP="00877E8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OF EDUCATION </w:t>
      </w:r>
    </w:p>
    <w:p w:rsidR="00877E81" w:rsidRDefault="00877E81" w:rsidP="00877E8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</w:t>
      </w:r>
    </w:p>
    <w:p w:rsidR="00877E81" w:rsidRDefault="00877E81" w:rsidP="00877E8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/>
          <w:b/>
          <w:sz w:val="24"/>
          <w:szCs w:val="24"/>
        </w:rPr>
        <w:t>YEAR 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ST   </w:t>
      </w:r>
      <w:r>
        <w:rPr>
          <w:rFonts w:ascii="Times New Roman" w:hAnsi="Times New Roman"/>
          <w:b/>
          <w:sz w:val="24"/>
          <w:szCs w:val="24"/>
        </w:rPr>
        <w:t>SEMESTER 2015/2016 ACADEMIC YEAR</w:t>
      </w:r>
    </w:p>
    <w:p w:rsidR="00877E81" w:rsidRDefault="00877E81" w:rsidP="00877E8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RESIT</w:t>
      </w:r>
    </w:p>
    <w:p w:rsidR="00877E81" w:rsidRDefault="00877E81" w:rsidP="00877E8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</w:p>
    <w:p w:rsidR="00877E81" w:rsidRDefault="00877E81" w:rsidP="00877E8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ECT 211</w:t>
      </w:r>
    </w:p>
    <w:p w:rsidR="00877E81" w:rsidRDefault="00877E81" w:rsidP="00877E8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EDUCATION MEDIA AND RESOURCES</w:t>
      </w:r>
    </w:p>
    <w:p w:rsidR="00877E81" w:rsidRDefault="00877E81" w:rsidP="00877E81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</w:t>
      </w:r>
      <w:r>
        <w:rPr>
          <w:rFonts w:ascii="Times New Roman" w:hAnsi="Times New Roman"/>
          <w:b/>
        </w:rPr>
        <w:t xml:space="preserve"> L</w:t>
      </w:r>
      <w:bookmarkStart w:id="0" w:name="_GoBack"/>
      <w:bookmarkEnd w:id="0"/>
      <w:r>
        <w:rPr>
          <w:rFonts w:ascii="Times New Roman" w:hAnsi="Times New Roman"/>
          <w:b/>
        </w:rPr>
        <w:t>AB 1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STREAM: (BED ARTS/SNE)</w:t>
      </w:r>
      <w:r>
        <w:rPr>
          <w:rFonts w:ascii="Times New Roman" w:hAnsi="Times New Roman"/>
          <w:b/>
        </w:rPr>
        <w:tab/>
      </w:r>
    </w:p>
    <w:p w:rsidR="00877E81" w:rsidRDefault="00877E81" w:rsidP="00877E8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>
        <w:rPr>
          <w:b/>
          <w:szCs w:val="24"/>
        </w:rPr>
        <w:t>05/05/16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  <w:r>
        <w:rPr>
          <w:b/>
          <w:szCs w:val="24"/>
        </w:rPr>
        <w:t>2.00 – 4.00</w:t>
      </w:r>
      <w:r>
        <w:rPr>
          <w:b/>
          <w:szCs w:val="24"/>
        </w:rPr>
        <w:t xml:space="preserve"> PM</w:t>
      </w:r>
    </w:p>
    <w:p w:rsidR="00877E81" w:rsidRDefault="00877E81" w:rsidP="00877E8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877E81" w:rsidRDefault="00877E81" w:rsidP="00877E81">
      <w:pPr>
        <w:spacing w:line="360" w:lineRule="auto"/>
        <w:rPr>
          <w:b/>
          <w:sz w:val="28"/>
          <w:szCs w:val="28"/>
          <w:u w:val="single"/>
        </w:rPr>
      </w:pPr>
    </w:p>
    <w:p w:rsidR="00877E81" w:rsidRDefault="00877E81" w:rsidP="00877E81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877E81" w:rsidRDefault="00877E81" w:rsidP="00877E81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  <w:sz w:val="24"/>
        </w:rPr>
      </w:pPr>
      <w:r>
        <w:rPr>
          <w:b/>
        </w:rPr>
        <w:t>Answer  Question ONE (COMPULSORY) and ANY other 2 questions</w:t>
      </w:r>
    </w:p>
    <w:p w:rsidR="00877E81" w:rsidRDefault="00877E81" w:rsidP="00877E81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877E81" w:rsidRDefault="00877E81" w:rsidP="00877E81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877E81" w:rsidRDefault="00877E81" w:rsidP="00877E8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7E81" w:rsidRDefault="00877E81" w:rsidP="00877E8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7E81" w:rsidRDefault="00877E81" w:rsidP="00877E8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7E81" w:rsidRDefault="00877E81" w:rsidP="00877E8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77E81" w:rsidRDefault="00877E81" w:rsidP="00877E8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A09C8" w:rsidRDefault="009A09C8" w:rsidP="009A09C8">
      <w:r>
        <w:lastRenderedPageBreak/>
        <w:t>Answer question ONE and any other TWO questions.</w:t>
      </w:r>
    </w:p>
    <w:p w:rsidR="009A09C8" w:rsidRDefault="009A09C8" w:rsidP="009A09C8">
      <w:pPr>
        <w:pStyle w:val="ListParagraph"/>
        <w:numPr>
          <w:ilvl w:val="0"/>
          <w:numId w:val="3"/>
        </w:numPr>
      </w:pPr>
      <w:r>
        <w:t>a. Define the term communication. (2 marks)</w:t>
      </w:r>
    </w:p>
    <w:p w:rsidR="009A09C8" w:rsidRDefault="009A09C8" w:rsidP="009A09C8">
      <w:pPr>
        <w:ind w:left="360" w:firstLine="360"/>
      </w:pPr>
      <w:r>
        <w:t>b. List the three communication models for classroom teaching (3 marks)</w:t>
      </w:r>
    </w:p>
    <w:p w:rsidR="009A09C8" w:rsidRDefault="009A09C8" w:rsidP="009A09C8">
      <w:pPr>
        <w:ind w:left="360" w:firstLine="360"/>
      </w:pPr>
      <w:r>
        <w:t>c. Identify six aspects of verbal communication that discourage learning. (6 marks)</w:t>
      </w:r>
    </w:p>
    <w:p w:rsidR="009A09C8" w:rsidRDefault="009A09C8" w:rsidP="009A09C8">
      <w:pPr>
        <w:ind w:left="360" w:firstLine="360"/>
      </w:pPr>
      <w:r>
        <w:t>d. Identify five characteristics of good printed materials. (5 marks)</w:t>
      </w:r>
    </w:p>
    <w:p w:rsidR="009A09C8" w:rsidRDefault="009A09C8" w:rsidP="009A09C8">
      <w:pPr>
        <w:ind w:left="360" w:firstLine="360"/>
      </w:pPr>
      <w:r>
        <w:t xml:space="preserve">e. What are the reasons for using </w:t>
      </w:r>
      <w:proofErr w:type="spellStart"/>
      <w:r>
        <w:t>humour</w:t>
      </w:r>
      <w:proofErr w:type="spellEnd"/>
      <w:r>
        <w:t xml:space="preserve"> in a classroom situation? (5 marks)</w:t>
      </w:r>
    </w:p>
    <w:p w:rsidR="009A09C8" w:rsidRDefault="009A09C8" w:rsidP="009A09C8">
      <w:pPr>
        <w:ind w:left="360" w:firstLine="360"/>
      </w:pPr>
      <w:r>
        <w:t>f. What constitutes community learning resources? (5 marks)</w:t>
      </w:r>
    </w:p>
    <w:p w:rsidR="009A09C8" w:rsidRDefault="009A09C8" w:rsidP="009A09C8">
      <w:pPr>
        <w:ind w:left="360" w:firstLine="360"/>
      </w:pPr>
      <w:r>
        <w:t xml:space="preserve">g. What are the components that constitute a good communication set up (4 </w:t>
      </w:r>
      <w:proofErr w:type="gramStart"/>
      <w:r>
        <w:t>marks</w:t>
      </w:r>
      <w:proofErr w:type="gramEnd"/>
      <w:r>
        <w:t>)</w:t>
      </w:r>
    </w:p>
    <w:p w:rsidR="009A09C8" w:rsidRDefault="009A09C8" w:rsidP="009A09C8">
      <w:pPr>
        <w:pStyle w:val="ListParagraph"/>
        <w:numPr>
          <w:ilvl w:val="0"/>
          <w:numId w:val="4"/>
        </w:numPr>
      </w:pPr>
      <w:r>
        <w:t>. a. Discuss five barriers to effective communication a teacher would encounter in the classroom. (10 marks)</w:t>
      </w:r>
    </w:p>
    <w:p w:rsidR="009A09C8" w:rsidRDefault="009A09C8" w:rsidP="009A09C8">
      <w:pPr>
        <w:pStyle w:val="ListParagraph"/>
      </w:pPr>
      <w:r>
        <w:t xml:space="preserve">b. How would you overcome the barriers of communication that you have identified above? (10 marks) </w:t>
      </w:r>
    </w:p>
    <w:p w:rsidR="009A09C8" w:rsidRDefault="009A09C8" w:rsidP="009A09C8">
      <w:pPr>
        <w:pStyle w:val="ListParagraph"/>
        <w:numPr>
          <w:ilvl w:val="0"/>
          <w:numId w:val="4"/>
        </w:numPr>
      </w:pPr>
      <w:r>
        <w:t>a. How does a teachers’ poor communication in the classroom affect the learner (10 marks)</w:t>
      </w:r>
    </w:p>
    <w:p w:rsidR="009A09C8" w:rsidRDefault="009A09C8" w:rsidP="009A09C8">
      <w:pPr>
        <w:ind w:left="720"/>
      </w:pPr>
      <w:r>
        <w:t>b. Explain the factors to consider before establishing educational media centre in school. (10 marks)</w:t>
      </w:r>
    </w:p>
    <w:p w:rsidR="00592F40" w:rsidRDefault="00592F40" w:rsidP="00592F40">
      <w:r>
        <w:t xml:space="preserve">       4.  a. </w:t>
      </w:r>
      <w:proofErr w:type="gramStart"/>
      <w:r>
        <w:t>Briefly</w:t>
      </w:r>
      <w:proofErr w:type="gramEnd"/>
      <w:r>
        <w:t xml:space="preserve"> explain the stages of development of educational radio broadcast in secondary schools     </w:t>
      </w:r>
    </w:p>
    <w:p w:rsidR="00592F40" w:rsidRDefault="00592F40" w:rsidP="00592F40">
      <w:r>
        <w:t xml:space="preserve">               </w:t>
      </w:r>
      <w:proofErr w:type="gramStart"/>
      <w:r>
        <w:t>in</w:t>
      </w:r>
      <w:proofErr w:type="gramEnd"/>
      <w:r>
        <w:t xml:space="preserve"> Kenya. (5 marks)</w:t>
      </w:r>
    </w:p>
    <w:p w:rsidR="00592F40" w:rsidRDefault="00592F40" w:rsidP="00592F40">
      <w:pPr>
        <w:ind w:left="720"/>
      </w:pPr>
      <w:r>
        <w:t xml:space="preserve">b. Critically examine the use of radio broadcasts in instruction in secondary schools in Kenya. (10 marks) </w:t>
      </w:r>
    </w:p>
    <w:p w:rsidR="002952C3" w:rsidRDefault="009A09C8">
      <w:r>
        <w:t xml:space="preserve">       5. Describe how computers can be used to enhance the teaching and learning process. (20 marks)</w:t>
      </w:r>
    </w:p>
    <w:sectPr w:rsidR="002952C3" w:rsidSect="0029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1FA3"/>
    <w:multiLevelType w:val="hybridMultilevel"/>
    <w:tmpl w:val="E9BA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516"/>
    <w:multiLevelType w:val="hybridMultilevel"/>
    <w:tmpl w:val="EBC80C48"/>
    <w:lvl w:ilvl="0" w:tplc="B9E4FD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1C32FF"/>
    <w:multiLevelType w:val="hybridMultilevel"/>
    <w:tmpl w:val="11F8B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E03FCB"/>
    <w:multiLevelType w:val="hybridMultilevel"/>
    <w:tmpl w:val="663A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4D0"/>
    <w:rsid w:val="000C7143"/>
    <w:rsid w:val="000D65BF"/>
    <w:rsid w:val="001B760F"/>
    <w:rsid w:val="002952C3"/>
    <w:rsid w:val="003424C5"/>
    <w:rsid w:val="00393834"/>
    <w:rsid w:val="004B79AD"/>
    <w:rsid w:val="00505417"/>
    <w:rsid w:val="00573CD9"/>
    <w:rsid w:val="00592F40"/>
    <w:rsid w:val="00761E42"/>
    <w:rsid w:val="00877E81"/>
    <w:rsid w:val="009A09C8"/>
    <w:rsid w:val="00D074D0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562DE-BFB5-48B4-91CC-EEA5BED3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D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77E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7E8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77E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user</cp:lastModifiedBy>
  <cp:revision>11</cp:revision>
  <cp:lastPrinted>2016-05-05T07:36:00Z</cp:lastPrinted>
  <dcterms:created xsi:type="dcterms:W3CDTF">2016-05-02T18:12:00Z</dcterms:created>
  <dcterms:modified xsi:type="dcterms:W3CDTF">2016-05-05T07:37:00Z</dcterms:modified>
</cp:coreProperties>
</file>