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2" w:rsidRDefault="00800C22" w:rsidP="00800C22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C22" w:rsidRDefault="00800C22" w:rsidP="00800C22">
      <w:pPr>
        <w:spacing w:line="360" w:lineRule="auto"/>
        <w:ind w:firstLine="314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25220" cy="921385"/>
            <wp:effectExtent l="19050" t="0" r="0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800C22" w:rsidRDefault="00800C22" w:rsidP="00800C2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JARAMOGI OGINGA ODINGA UNIVERSITY OF SCIENCE AND TECHNOLOGY </w:t>
      </w:r>
    </w:p>
    <w:p w:rsidR="00800C22" w:rsidRDefault="00800C22" w:rsidP="00800C2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BIOLOGICAL AND PHYSICAL SCIENCES</w:t>
      </w:r>
    </w:p>
    <w:p w:rsidR="00800C22" w:rsidRDefault="00800C22" w:rsidP="00800C2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BACHELOR OF EDUCATION (SCIENCE)</w:t>
      </w:r>
    </w:p>
    <w:p w:rsidR="00800C22" w:rsidRDefault="00800C22" w:rsidP="00800C2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 YEAR  1</w:t>
      </w:r>
      <w:r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 SEMESTER  2013/2014 ACADEMIC YEAR </w:t>
      </w:r>
    </w:p>
    <w:p w:rsidR="00800C22" w:rsidRDefault="00800C22" w:rsidP="00800C22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REGULAR</w:t>
      </w:r>
    </w:p>
    <w:p w:rsidR="00800C22" w:rsidRDefault="00800C22" w:rsidP="00800C22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00C22" w:rsidRDefault="00800C22" w:rsidP="00800C22">
      <w:pPr>
        <w:rPr>
          <w:rFonts w:ascii="Times New Roman" w:hAnsi="Times New Roman"/>
          <w:u w:val="double"/>
        </w:rPr>
      </w:pPr>
    </w:p>
    <w:p w:rsidR="00800C22" w:rsidRDefault="00800C22" w:rsidP="00800C22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SZL 302</w:t>
      </w:r>
    </w:p>
    <w:p w:rsidR="00800C22" w:rsidRDefault="00800C22" w:rsidP="00800C22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 BIOSTATISTICS </w:t>
      </w:r>
    </w:p>
    <w:p w:rsidR="00800C22" w:rsidRDefault="00800C22" w:rsidP="00800C22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VENUE:LAB 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STREAM: (BSc. Science)</w:t>
      </w:r>
      <w:r>
        <w:rPr>
          <w:rFonts w:ascii="Times New Roman" w:hAnsi="Times New Roman"/>
          <w:b/>
        </w:rPr>
        <w:tab/>
      </w:r>
    </w:p>
    <w:p w:rsidR="00800C22" w:rsidRDefault="00800C22" w:rsidP="00800C2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15/8/14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2.00 – 4.00PM</w:t>
      </w:r>
    </w:p>
    <w:p w:rsidR="00800C22" w:rsidRDefault="00800C22" w:rsidP="00800C2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800C22" w:rsidRDefault="00800C22" w:rsidP="00800C22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</w:t>
      </w:r>
    </w:p>
    <w:p w:rsidR="00800C22" w:rsidRDefault="00800C22" w:rsidP="00800C22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Instructions:</w:t>
      </w:r>
    </w:p>
    <w:p w:rsidR="00800C22" w:rsidRDefault="00800C22" w:rsidP="00800C22">
      <w:pPr>
        <w:pStyle w:val="ListParagraph"/>
        <w:numPr>
          <w:ilvl w:val="0"/>
          <w:numId w:val="48"/>
        </w:numPr>
        <w:spacing w:after="200"/>
        <w:ind w:left="360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</w:rPr>
        <w:t>Answer question 1 (compulsory) in Section A and any other 2 questions in Section B .</w:t>
      </w:r>
    </w:p>
    <w:p w:rsidR="00800C22" w:rsidRDefault="00800C22" w:rsidP="00800C22">
      <w:pPr>
        <w:pStyle w:val="ListParagraph"/>
        <w:ind w:left="360"/>
        <w:rPr>
          <w:rFonts w:ascii="Times New Roman" w:hAnsi="Times New Roman"/>
          <w:b/>
          <w:sz w:val="28"/>
        </w:rPr>
      </w:pPr>
    </w:p>
    <w:p w:rsidR="00800C22" w:rsidRDefault="00800C22" w:rsidP="00800C22">
      <w:pPr>
        <w:pStyle w:val="ListParagraph"/>
        <w:numPr>
          <w:ilvl w:val="0"/>
          <w:numId w:val="48"/>
        </w:numPr>
        <w:spacing w:after="200"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800C22" w:rsidRDefault="00800C22" w:rsidP="00800C22">
      <w:pPr>
        <w:pStyle w:val="ListParagraph"/>
        <w:numPr>
          <w:ilvl w:val="0"/>
          <w:numId w:val="48"/>
        </w:numPr>
        <w:spacing w:after="200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9E28D6" w:rsidRPr="00320803" w:rsidRDefault="009E28D6" w:rsidP="009E28D6">
      <w:pPr>
        <w:rPr>
          <w:b/>
        </w:rPr>
      </w:pPr>
    </w:p>
    <w:p w:rsidR="009E28D6" w:rsidRDefault="009E28D6" w:rsidP="009E28D6">
      <w:pPr>
        <w:rPr>
          <w:b/>
        </w:rPr>
      </w:pPr>
    </w:p>
    <w:p w:rsidR="009E28D6" w:rsidRDefault="009E28D6" w:rsidP="009E28D6">
      <w:pPr>
        <w:rPr>
          <w:b/>
        </w:rPr>
      </w:pPr>
    </w:p>
    <w:p w:rsidR="009E28D6" w:rsidRDefault="009E28D6" w:rsidP="009E28D6">
      <w:pPr>
        <w:rPr>
          <w:b/>
        </w:rPr>
      </w:pPr>
    </w:p>
    <w:p w:rsidR="009E28D6" w:rsidRDefault="009E28D6" w:rsidP="009E28D6">
      <w:pPr>
        <w:rPr>
          <w:b/>
        </w:rPr>
      </w:pPr>
    </w:p>
    <w:p w:rsidR="009E28D6" w:rsidRDefault="009E28D6" w:rsidP="009E28D6">
      <w:pPr>
        <w:rPr>
          <w:b/>
        </w:rPr>
      </w:pPr>
    </w:p>
    <w:p w:rsidR="00800C22" w:rsidRPr="00320803" w:rsidRDefault="00800C22" w:rsidP="009E28D6">
      <w:pPr>
        <w:rPr>
          <w:b/>
        </w:rPr>
      </w:pPr>
    </w:p>
    <w:p w:rsidR="000A17E5" w:rsidRDefault="000A17E5" w:rsidP="00F368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u w:val="thick"/>
        </w:rPr>
      </w:pPr>
      <w:r w:rsidRPr="00C271F1">
        <w:rPr>
          <w:rFonts w:ascii="Times New Roman" w:hAnsi="Times New Roman" w:cs="Times New Roman"/>
          <w:b/>
          <w:u w:val="thick"/>
        </w:rPr>
        <w:lastRenderedPageBreak/>
        <w:t>SECTION A</w:t>
      </w:r>
      <w:r w:rsidR="00C271F1">
        <w:rPr>
          <w:rFonts w:ascii="Times New Roman" w:hAnsi="Times New Roman" w:cs="Times New Roman"/>
          <w:b/>
          <w:u w:val="thick"/>
        </w:rPr>
        <w:t xml:space="preserve"> (30 marks)</w:t>
      </w:r>
    </w:p>
    <w:p w:rsidR="00E1676B" w:rsidRPr="00C271F1" w:rsidRDefault="00E1676B" w:rsidP="00E167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u w:val="thick"/>
        </w:rPr>
      </w:pPr>
    </w:p>
    <w:p w:rsidR="0074385D" w:rsidRPr="000A17E5" w:rsidRDefault="009C3F8C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Funding</w:t>
      </w:r>
      <w:r w:rsidR="00B12EE4" w:rsidRPr="000A17E5">
        <w:rPr>
          <w:rFonts w:ascii="Times New Roman" w:hAnsi="Times New Roman" w:cs="Times New Roman"/>
        </w:rPr>
        <w:t xml:space="preserve"> organizations are demanding that clinical trials in</w:t>
      </w:r>
      <w:r w:rsidR="00CF09B7">
        <w:rPr>
          <w:rFonts w:ascii="Times New Roman" w:hAnsi="Times New Roman" w:cs="Times New Roman"/>
        </w:rPr>
        <w:t>clude diverse study populations,</w:t>
      </w:r>
      <w:r w:rsidRPr="000A17E5">
        <w:rPr>
          <w:rFonts w:ascii="Times New Roman" w:hAnsi="Times New Roman" w:cs="Times New Roman"/>
        </w:rPr>
        <w:t xml:space="preserve"> </w:t>
      </w:r>
      <w:r w:rsidR="00CF09B7" w:rsidRPr="000A17E5">
        <w:rPr>
          <w:rFonts w:ascii="Times New Roman" w:hAnsi="Times New Roman" w:cs="Times New Roman"/>
        </w:rPr>
        <w:t>from</w:t>
      </w:r>
      <w:r w:rsidR="00B12EE4" w:rsidRPr="000A17E5">
        <w:rPr>
          <w:rFonts w:ascii="Times New Roman" w:hAnsi="Times New Roman" w:cs="Times New Roman"/>
        </w:rPr>
        <w:t xml:space="preserve"> the standpoint of age, gender, and ethnicity. What do you think is the reasoning behind this demand? (3 marks)</w:t>
      </w:r>
    </w:p>
    <w:p w:rsidR="00BF407C" w:rsidRPr="000A17E5" w:rsidRDefault="0074385D" w:rsidP="004836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Why would a convenience sample of college students on vacation in JOOUST not be representative of </w:t>
      </w:r>
      <w:r w:rsidR="00FA36C4" w:rsidRPr="000A17E5">
        <w:rPr>
          <w:rFonts w:ascii="Times New Roman" w:hAnsi="Times New Roman" w:cs="Times New Roman"/>
        </w:rPr>
        <w:t xml:space="preserve">the </w:t>
      </w:r>
      <w:r w:rsidR="00FA36C4">
        <w:rPr>
          <w:rFonts w:ascii="Times New Roman" w:hAnsi="Times New Roman" w:cs="Times New Roman"/>
        </w:rPr>
        <w:t>JOOUST students</w:t>
      </w:r>
      <w:r w:rsidRPr="000A17E5">
        <w:rPr>
          <w:rFonts w:ascii="Times New Roman" w:hAnsi="Times New Roman" w:cs="Times New Roman"/>
        </w:rPr>
        <w:t>? (3 marks)</w:t>
      </w:r>
    </w:p>
    <w:p w:rsidR="00BF407C" w:rsidRPr="000A17E5" w:rsidRDefault="00BF407C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The following terms relate to frequency tables. Define each term.</w:t>
      </w:r>
    </w:p>
    <w:p w:rsidR="00BF407C" w:rsidRPr="000A17E5" w:rsidRDefault="00BF407C" w:rsidP="00E167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Class interval (1 mark)</w:t>
      </w:r>
    </w:p>
    <w:p w:rsidR="00BF407C" w:rsidRPr="000A17E5" w:rsidRDefault="00BF407C" w:rsidP="00E167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Class frequency (1 mark)</w:t>
      </w:r>
    </w:p>
    <w:p w:rsidR="00BF407C" w:rsidRPr="000A17E5" w:rsidRDefault="00BF407C" w:rsidP="00E167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Cumulative relative frequency (1 mark)</w:t>
      </w:r>
    </w:p>
    <w:p w:rsidR="00D97E6E" w:rsidRPr="00D97E6E" w:rsidRDefault="00D97E6E" w:rsidP="004836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7"/>
        <w:jc w:val="both"/>
        <w:rPr>
          <w:rFonts w:ascii="Times New Roman" w:hAnsi="Times New Roman" w:cs="Times New Roman"/>
        </w:rPr>
      </w:pPr>
      <w:r w:rsidRPr="00D97E6E">
        <w:rPr>
          <w:rFonts w:ascii="Times New Roman" w:hAnsi="Times New Roman" w:cs="Times New Roman"/>
        </w:rPr>
        <w:t xml:space="preserve">Areas of sprayable surfaces with DDT from a sample of 15 houses are as follows </w:t>
      </w:r>
      <w:r w:rsidR="004836E2">
        <w:rPr>
          <w:rFonts w:ascii="Times New Roman" w:hAnsi="Times New Roman" w:cs="Times New Roman"/>
        </w:rPr>
        <w:t xml:space="preserve">in </w:t>
      </w:r>
      <w:r w:rsidRPr="00D97E6E">
        <w:rPr>
          <w:rFonts w:ascii="Times New Roman" w:hAnsi="Times New Roman" w:cs="Times New Roman"/>
        </w:rPr>
        <w:t>m</w:t>
      </w:r>
      <w:r w:rsidRPr="004836E2">
        <w:rPr>
          <w:rFonts w:ascii="Times New Roman" w:hAnsi="Times New Roman" w:cs="Times New Roman"/>
          <w:vertAlign w:val="superscript"/>
        </w:rPr>
        <w:t>2</w:t>
      </w:r>
      <w:r w:rsidRPr="00D97E6E">
        <w:rPr>
          <w:rFonts w:ascii="Times New Roman" w:hAnsi="Times New Roman" w:cs="Times New Roman"/>
        </w:rPr>
        <w:t>: 101,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105,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110,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114,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115,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124,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125, 125, 130,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133,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135,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136,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137,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140,</w:t>
      </w:r>
      <w:r w:rsidR="00A7002A">
        <w:rPr>
          <w:rFonts w:ascii="Times New Roman" w:hAnsi="Times New Roman" w:cs="Times New Roman"/>
        </w:rPr>
        <w:t xml:space="preserve"> </w:t>
      </w:r>
      <w:r w:rsidRPr="00D97E6E">
        <w:rPr>
          <w:rFonts w:ascii="Times New Roman" w:hAnsi="Times New Roman" w:cs="Times New Roman"/>
        </w:rPr>
        <w:t>145. Compute the coefficient of variation for these data</w:t>
      </w:r>
      <w:r w:rsidR="00CF09B7">
        <w:rPr>
          <w:rFonts w:ascii="Times New Roman" w:hAnsi="Times New Roman" w:cs="Times New Roman"/>
        </w:rPr>
        <w:t>.</w:t>
      </w:r>
      <w:r w:rsidR="00CF09B7" w:rsidRPr="00CF09B7">
        <w:rPr>
          <w:rFonts w:ascii="Times New Roman" w:hAnsi="Times New Roman" w:cs="Times New Roman"/>
        </w:rPr>
        <w:t xml:space="preserve"> </w:t>
      </w:r>
      <w:r w:rsidR="00CF09B7" w:rsidRPr="000A17E5">
        <w:rPr>
          <w:rFonts w:ascii="Times New Roman" w:hAnsi="Times New Roman" w:cs="Times New Roman"/>
        </w:rPr>
        <w:t>(3 marks)</w:t>
      </w:r>
    </w:p>
    <w:p w:rsidR="00A262C4" w:rsidRPr="000A17E5" w:rsidRDefault="009C3F8C" w:rsidP="004836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What are three important properties of a normal distribution</w:t>
      </w:r>
      <w:r w:rsidR="004836E2">
        <w:rPr>
          <w:rFonts w:ascii="Times New Roman" w:hAnsi="Times New Roman" w:cs="Times New Roman"/>
        </w:rPr>
        <w:t xml:space="preserve"> curve. </w:t>
      </w:r>
      <w:r w:rsidRPr="000A17E5">
        <w:rPr>
          <w:rFonts w:ascii="Times New Roman" w:hAnsi="Times New Roman" w:cs="Times New Roman"/>
        </w:rPr>
        <w:t xml:space="preserve"> (3 marks)</w:t>
      </w:r>
    </w:p>
    <w:p w:rsidR="00C61A84" w:rsidRPr="000A17E5" w:rsidRDefault="00A262C4" w:rsidP="004836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Suppose we randomly select 20 third year students enrolled in an introductory course in biostatistics and measure their resting heart rate</w:t>
      </w:r>
      <w:r w:rsidR="00FA36C4">
        <w:rPr>
          <w:rFonts w:ascii="Times New Roman" w:hAnsi="Times New Roman" w:cs="Times New Roman"/>
        </w:rPr>
        <w:t>s</w:t>
      </w:r>
      <w:r w:rsidR="004836E2">
        <w:rPr>
          <w:rFonts w:ascii="Times New Roman" w:hAnsi="Times New Roman" w:cs="Times New Roman"/>
        </w:rPr>
        <w:t xml:space="preserve"> and</w:t>
      </w:r>
      <w:r w:rsidR="00FA36C4">
        <w:rPr>
          <w:rFonts w:ascii="Times New Roman" w:hAnsi="Times New Roman" w:cs="Times New Roman"/>
        </w:rPr>
        <w:t xml:space="preserve"> obtain a mean of 66.9 (S </w:t>
      </w:r>
      <w:r w:rsidRPr="000A17E5">
        <w:rPr>
          <w:rFonts w:ascii="Times New Roman" w:hAnsi="Times New Roman" w:cs="Times New Roman"/>
        </w:rPr>
        <w:t>= 9.02). Calculate a 95% confidence interval for the population mean and give an interpretation of the interval you obtain. (3 marks)</w:t>
      </w:r>
    </w:p>
    <w:p w:rsidR="000E40D8" w:rsidRPr="000A17E5" w:rsidRDefault="00C61A84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 Severe anemia is a complication of malaria. The number of cases of severe anemia among a control group of 35 malaria patients was 12. Among a group of 11 patients who were taking an oral agent to prevent </w:t>
      </w:r>
      <w:r w:rsidR="00FA02A5" w:rsidRPr="000A17E5">
        <w:rPr>
          <w:rFonts w:ascii="Times New Roman" w:hAnsi="Times New Roman" w:cs="Times New Roman"/>
        </w:rPr>
        <w:t>severe anemia</w:t>
      </w:r>
      <w:r w:rsidRPr="000A17E5">
        <w:rPr>
          <w:rFonts w:ascii="Times New Roman" w:hAnsi="Times New Roman" w:cs="Times New Roman"/>
        </w:rPr>
        <w:t xml:space="preserve">, there were three cases of </w:t>
      </w:r>
      <w:r w:rsidR="00FA02A5" w:rsidRPr="000A17E5">
        <w:rPr>
          <w:rFonts w:ascii="Times New Roman" w:hAnsi="Times New Roman" w:cs="Times New Roman"/>
        </w:rPr>
        <w:t>severe anemia</w:t>
      </w:r>
      <w:r w:rsidRPr="000A17E5">
        <w:rPr>
          <w:rFonts w:ascii="Times New Roman" w:hAnsi="Times New Roman" w:cs="Times New Roman"/>
        </w:rPr>
        <w:t xml:space="preserve">. Is the proportion of patients with </w:t>
      </w:r>
      <w:r w:rsidR="00FA02A5" w:rsidRPr="000A17E5">
        <w:rPr>
          <w:rFonts w:ascii="Times New Roman" w:hAnsi="Times New Roman" w:cs="Times New Roman"/>
        </w:rPr>
        <w:t>severe anemia</w:t>
      </w:r>
      <w:r w:rsidRPr="000A17E5">
        <w:rPr>
          <w:rFonts w:ascii="Times New Roman" w:hAnsi="Times New Roman" w:cs="Times New Roman"/>
        </w:rPr>
        <w:t xml:space="preserve"> in both groups</w:t>
      </w:r>
      <w:r w:rsidR="00FA36C4">
        <w:rPr>
          <w:rFonts w:ascii="Times New Roman" w:hAnsi="Times New Roman" w:cs="Times New Roman"/>
        </w:rPr>
        <w:t xml:space="preserve"> statistically significant</w:t>
      </w:r>
      <w:r w:rsidRPr="000A17E5">
        <w:rPr>
          <w:rFonts w:ascii="Times New Roman" w:hAnsi="Times New Roman" w:cs="Times New Roman"/>
        </w:rPr>
        <w:t xml:space="preserve">? Perform the </w:t>
      </w:r>
      <w:r w:rsidR="00A7002A" w:rsidRPr="000A17E5">
        <w:rPr>
          <w:rFonts w:ascii="Times New Roman" w:hAnsi="Times New Roman" w:cs="Times New Roman"/>
        </w:rPr>
        <w:t xml:space="preserve">proportion </w:t>
      </w:r>
      <w:r w:rsidRPr="000A17E5">
        <w:rPr>
          <w:rFonts w:ascii="Times New Roman" w:hAnsi="Times New Roman" w:cs="Times New Roman"/>
        </w:rPr>
        <w:t xml:space="preserve">test at </w:t>
      </w:r>
      <w:r w:rsidRPr="000A17E5">
        <w:rPr>
          <w:rFonts w:ascii="Times New Roman" w:hAnsi="Times New Roman" w:cs="Times New Roman"/>
        </w:rPr>
        <w:sym w:font="Symbol" w:char="F061"/>
      </w:r>
      <w:r w:rsidRPr="000A17E5">
        <w:rPr>
          <w:rFonts w:ascii="Times New Roman" w:hAnsi="Times New Roman" w:cs="Times New Roman"/>
        </w:rPr>
        <w:t xml:space="preserve"> = 0.05.</w:t>
      </w:r>
      <w:r w:rsidR="00FA02A5" w:rsidRPr="000A17E5">
        <w:rPr>
          <w:rFonts w:ascii="Times New Roman" w:hAnsi="Times New Roman" w:cs="Times New Roman"/>
        </w:rPr>
        <w:t xml:space="preserve"> (3 marks)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Give in your own words definitions of the following terms that pertain to bivariate regression and correlation: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Correlation versus association</w:t>
      </w:r>
      <w:r w:rsidR="000A17E5">
        <w:rPr>
          <w:rFonts w:ascii="Times New Roman" w:hAnsi="Times New Roman" w:cs="Times New Roman"/>
        </w:rPr>
        <w:t xml:space="preserve"> (1 mark)</w:t>
      </w:r>
      <w:r w:rsidR="00A7002A">
        <w:rPr>
          <w:rFonts w:ascii="Times New Roman" w:hAnsi="Times New Roman" w:cs="Times New Roman"/>
        </w:rPr>
        <w:t>.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Correlation </w:t>
      </w:r>
      <w:r w:rsidR="000A17E5" w:rsidRPr="000A17E5">
        <w:rPr>
          <w:rFonts w:ascii="Times New Roman" w:hAnsi="Times New Roman" w:cs="Times New Roman"/>
        </w:rPr>
        <w:t>coefficient</w:t>
      </w:r>
      <w:r w:rsidR="000A17E5">
        <w:rPr>
          <w:rFonts w:ascii="Times New Roman" w:hAnsi="Times New Roman" w:cs="Times New Roman"/>
        </w:rPr>
        <w:t xml:space="preserve"> (1 mark)</w:t>
      </w:r>
      <w:r w:rsidR="00A7002A">
        <w:rPr>
          <w:rFonts w:ascii="Times New Roman" w:hAnsi="Times New Roman" w:cs="Times New Roman"/>
        </w:rPr>
        <w:t>.</w:t>
      </w:r>
    </w:p>
    <w:p w:rsidR="00781520" w:rsidRPr="000A17E5" w:rsidRDefault="000A17E5" w:rsidP="00E1676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Regression</w:t>
      </w:r>
      <w:r>
        <w:rPr>
          <w:rFonts w:ascii="Times New Roman" w:hAnsi="Times New Roman" w:cs="Times New Roman"/>
        </w:rPr>
        <w:t xml:space="preserve"> (1 mark)</w:t>
      </w:r>
      <w:r w:rsidR="00A7002A">
        <w:rPr>
          <w:rFonts w:ascii="Times New Roman" w:hAnsi="Times New Roman" w:cs="Times New Roman"/>
        </w:rPr>
        <w:t>.</w:t>
      </w:r>
    </w:p>
    <w:p w:rsidR="00781520" w:rsidRPr="000A17E5" w:rsidRDefault="00781520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Suppose that a local study finds that 90% of people aged over 60 years in Bondo town suffer from at least one common cold during a one-year period, and 20% </w:t>
      </w:r>
      <w:r w:rsidRPr="000A17E5">
        <w:rPr>
          <w:rFonts w:ascii="Times New Roman" w:hAnsi="Times New Roman" w:cs="Times New Roman"/>
        </w:rPr>
        <w:lastRenderedPageBreak/>
        <w:t>suffer from heartburn at least once</w:t>
      </w:r>
      <w:r w:rsidR="00A7002A">
        <w:rPr>
          <w:rFonts w:ascii="Times New Roman" w:hAnsi="Times New Roman" w:cs="Times New Roman"/>
        </w:rPr>
        <w:t xml:space="preserve"> in the same period of time</w:t>
      </w:r>
      <w:r w:rsidRPr="000A17E5">
        <w:rPr>
          <w:rFonts w:ascii="Times New Roman" w:hAnsi="Times New Roman" w:cs="Times New Roman"/>
        </w:rPr>
        <w:t>. What is the probability that any person over 60 years of age will suffer from either common cold or heartburn</w:t>
      </w:r>
      <w:r w:rsidR="00FA36C4" w:rsidRPr="000A17E5">
        <w:rPr>
          <w:rFonts w:ascii="Times New Roman" w:hAnsi="Times New Roman" w:cs="Times New Roman"/>
        </w:rPr>
        <w:t>?</w:t>
      </w:r>
      <w:r w:rsidR="00FA36C4">
        <w:rPr>
          <w:rFonts w:ascii="Times New Roman" w:hAnsi="Times New Roman" w:cs="Times New Roman"/>
        </w:rPr>
        <w:t xml:space="preserve"> (</w:t>
      </w:r>
      <w:r w:rsidR="000A17E5">
        <w:rPr>
          <w:rFonts w:ascii="Times New Roman" w:hAnsi="Times New Roman" w:cs="Times New Roman"/>
        </w:rPr>
        <w:t>3 marks)</w:t>
      </w:r>
    </w:p>
    <w:p w:rsidR="00781520" w:rsidRDefault="000A17E5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three characteristics of statistical data</w:t>
      </w:r>
      <w:r w:rsidR="00FA36C4">
        <w:rPr>
          <w:rFonts w:ascii="Times New Roman" w:hAnsi="Times New Roman" w:cs="Times New Roman"/>
        </w:rPr>
        <w:t>. (3 marks</w:t>
      </w:r>
      <w:r>
        <w:rPr>
          <w:rFonts w:ascii="Times New Roman" w:hAnsi="Times New Roman" w:cs="Times New Roman"/>
        </w:rPr>
        <w:t>)</w:t>
      </w:r>
    </w:p>
    <w:p w:rsidR="00800C22" w:rsidRDefault="00800C22" w:rsidP="00800C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00C22" w:rsidRDefault="00800C22" w:rsidP="00800C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00C22" w:rsidRPr="00800C22" w:rsidRDefault="00800C22" w:rsidP="00800C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262C4" w:rsidRPr="00F3683E" w:rsidRDefault="001D1845" w:rsidP="00F3683E">
      <w:pPr>
        <w:widowControl w:val="0"/>
        <w:autoSpaceDE w:val="0"/>
        <w:autoSpaceDN w:val="0"/>
        <w:adjustRightInd w:val="0"/>
        <w:spacing w:line="360" w:lineRule="auto"/>
        <w:ind w:left="1530"/>
        <w:jc w:val="center"/>
        <w:rPr>
          <w:rFonts w:ascii="Times New Roman" w:hAnsi="Times New Roman" w:cs="Times New Roman"/>
          <w:b/>
          <w:u w:val="thick"/>
        </w:rPr>
      </w:pPr>
      <w:r w:rsidRPr="00F3683E">
        <w:rPr>
          <w:rFonts w:ascii="Times New Roman" w:hAnsi="Times New Roman" w:cs="Times New Roman"/>
          <w:b/>
          <w:u w:val="thick"/>
        </w:rPr>
        <w:t>SECTION B</w:t>
      </w:r>
      <w:r w:rsidR="00C271F1" w:rsidRPr="00F3683E">
        <w:rPr>
          <w:rFonts w:ascii="Times New Roman" w:hAnsi="Times New Roman" w:cs="Times New Roman"/>
          <w:b/>
          <w:u w:val="thick"/>
        </w:rPr>
        <w:t xml:space="preserve"> (40 marks)</w:t>
      </w:r>
    </w:p>
    <w:p w:rsidR="001D1845" w:rsidRPr="000A17E5" w:rsidRDefault="001D1845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We suspect that the average </w:t>
      </w:r>
      <w:r w:rsidR="00CF09B7">
        <w:rPr>
          <w:rFonts w:ascii="Times New Roman" w:hAnsi="Times New Roman" w:cs="Times New Roman"/>
        </w:rPr>
        <w:t>blood pressure</w:t>
      </w:r>
      <w:r w:rsidRPr="000A17E5">
        <w:rPr>
          <w:rFonts w:ascii="Times New Roman" w:hAnsi="Times New Roman" w:cs="Times New Roman"/>
        </w:rPr>
        <w:t xml:space="preserve"> of JOOUST students is 108</w:t>
      </w:r>
      <w:r w:rsidR="00CF09B7">
        <w:rPr>
          <w:rFonts w:ascii="Times New Roman" w:hAnsi="Times New Roman" w:cs="Times New Roman"/>
        </w:rPr>
        <w:t xml:space="preserve"> mmHg</w:t>
      </w:r>
      <w:r w:rsidRPr="000A17E5">
        <w:rPr>
          <w:rFonts w:ascii="Times New Roman" w:hAnsi="Times New Roman" w:cs="Times New Roman"/>
        </w:rPr>
        <w:t xml:space="preserve">. A random sample of 225 clinic patients (all JOOUST students) yields a mean blood </w:t>
      </w:r>
      <w:r w:rsidR="00CF09B7">
        <w:rPr>
          <w:rFonts w:ascii="Times New Roman" w:hAnsi="Times New Roman" w:cs="Times New Roman"/>
        </w:rPr>
        <w:t>pressure</w:t>
      </w:r>
      <w:r w:rsidRPr="000A17E5">
        <w:rPr>
          <w:rFonts w:ascii="Times New Roman" w:hAnsi="Times New Roman" w:cs="Times New Roman"/>
        </w:rPr>
        <w:t xml:space="preserve"> level of 119 (</w:t>
      </w:r>
      <w:r w:rsidRPr="000A17E5">
        <w:rPr>
          <w:rFonts w:ascii="Times New Roman" w:hAnsi="Times New Roman" w:cs="Times New Roman"/>
          <w:b/>
          <w:bCs/>
        </w:rPr>
        <w:t>S</w:t>
      </w:r>
      <w:r w:rsidRPr="000A17E5">
        <w:rPr>
          <w:rFonts w:ascii="Times New Roman" w:hAnsi="Times New Roman" w:cs="Times New Roman"/>
          <w:vertAlign w:val="superscript"/>
        </w:rPr>
        <w:t>2</w:t>
      </w:r>
      <w:r w:rsidRPr="000A17E5">
        <w:rPr>
          <w:rFonts w:ascii="Times New Roman" w:hAnsi="Times New Roman" w:cs="Times New Roman"/>
        </w:rPr>
        <w:t xml:space="preserve">  = 100). Test the hypothesis that </w:t>
      </w:r>
      <w:r w:rsidRPr="000A17E5">
        <w:rPr>
          <w:rFonts w:ascii="Times New Roman" w:hAnsi="Times New Roman" w:cs="Times New Roman"/>
          <w:b/>
          <w:bCs/>
        </w:rPr>
        <w:t>µ</w:t>
      </w:r>
      <w:r w:rsidRPr="000A17E5">
        <w:rPr>
          <w:rFonts w:ascii="Times New Roman" w:hAnsi="Times New Roman" w:cs="Times New Roman"/>
        </w:rPr>
        <w:t xml:space="preserve"> = 108.</w:t>
      </w:r>
    </w:p>
    <w:p w:rsidR="008209D2" w:rsidRPr="000A17E5" w:rsidRDefault="001D1845" w:rsidP="00E167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What is the hypothesis set for a two-tailed test? (2 marks)</w:t>
      </w:r>
    </w:p>
    <w:p w:rsidR="008209D2" w:rsidRPr="000A17E5" w:rsidRDefault="001D1845" w:rsidP="00E167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Find the estimated </w:t>
      </w:r>
      <w:r w:rsidR="00CF09B7">
        <w:rPr>
          <w:rFonts w:ascii="Times New Roman" w:hAnsi="Times New Roman" w:cs="Times New Roman"/>
        </w:rPr>
        <w:t xml:space="preserve">Standard Error of </w:t>
      </w:r>
      <w:r w:rsidR="00A7002A">
        <w:rPr>
          <w:rFonts w:ascii="Times New Roman" w:hAnsi="Times New Roman" w:cs="Times New Roman"/>
        </w:rPr>
        <w:t xml:space="preserve">the </w:t>
      </w:r>
      <w:r w:rsidR="00CF09B7">
        <w:rPr>
          <w:rFonts w:ascii="Times New Roman" w:hAnsi="Times New Roman" w:cs="Times New Roman"/>
        </w:rPr>
        <w:t>Mean</w:t>
      </w:r>
      <w:r w:rsidRPr="000A17E5">
        <w:rPr>
          <w:rFonts w:ascii="Times New Roman" w:hAnsi="Times New Roman" w:cs="Times New Roman"/>
        </w:rPr>
        <w:t>. (4 marks)</w:t>
      </w:r>
      <w:r w:rsidR="00A7002A">
        <w:rPr>
          <w:rFonts w:ascii="Times New Roman" w:hAnsi="Times New Roman" w:cs="Times New Roman"/>
        </w:rPr>
        <w:t>.</w:t>
      </w:r>
    </w:p>
    <w:p w:rsidR="008209D2" w:rsidRPr="000A17E5" w:rsidRDefault="001D1845" w:rsidP="00E167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Find the </w:t>
      </w:r>
      <w:r w:rsidRPr="000A17E5">
        <w:rPr>
          <w:rFonts w:ascii="Times New Roman" w:hAnsi="Times New Roman" w:cs="Times New Roman"/>
          <w:b/>
          <w:bCs/>
        </w:rPr>
        <w:t xml:space="preserve">Z </w:t>
      </w:r>
      <w:r w:rsidRPr="000A17E5">
        <w:rPr>
          <w:rFonts w:ascii="Times New Roman" w:hAnsi="Times New Roman" w:cs="Times New Roman"/>
        </w:rPr>
        <w:t>statistic.</w:t>
      </w:r>
      <w:r w:rsidR="008209D2" w:rsidRPr="000A17E5">
        <w:rPr>
          <w:rFonts w:ascii="Times New Roman" w:hAnsi="Times New Roman" w:cs="Times New Roman"/>
        </w:rPr>
        <w:t xml:space="preserve"> (8 marks)</w:t>
      </w:r>
    </w:p>
    <w:p w:rsidR="00CF09B7" w:rsidRDefault="001D1845" w:rsidP="00E167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What decision should we make, i.e., reject or </w:t>
      </w:r>
      <w:r w:rsidR="00CF09B7">
        <w:rPr>
          <w:rFonts w:ascii="Times New Roman" w:hAnsi="Times New Roman" w:cs="Times New Roman"/>
        </w:rPr>
        <w:t>accept</w:t>
      </w:r>
      <w:r w:rsidRPr="000A17E5">
        <w:rPr>
          <w:rFonts w:ascii="Times New Roman" w:hAnsi="Times New Roman" w:cs="Times New Roman"/>
        </w:rPr>
        <w:t xml:space="preserve"> </w:t>
      </w:r>
      <w:r w:rsidR="00A7002A">
        <w:rPr>
          <w:rFonts w:ascii="Times New Roman" w:hAnsi="Times New Roman" w:cs="Times New Roman"/>
        </w:rPr>
        <w:t xml:space="preserve"> </w:t>
      </w:r>
      <w:r w:rsidR="008209D2" w:rsidRPr="000A17E5">
        <w:rPr>
          <w:rFonts w:ascii="Times New Roman" w:hAnsi="Times New Roman" w:cs="Times New Roman"/>
          <w:b/>
          <w:bCs/>
        </w:rPr>
        <w:t>H</w:t>
      </w:r>
      <w:r w:rsidR="008209D2" w:rsidRPr="000A17E5">
        <w:rPr>
          <w:rFonts w:ascii="Times New Roman" w:hAnsi="Times New Roman" w:cs="Times New Roman"/>
        </w:rPr>
        <w:t xml:space="preserve">0 </w:t>
      </w:r>
      <w:r w:rsidR="00CF09B7" w:rsidRPr="000A17E5">
        <w:rPr>
          <w:rFonts w:ascii="Times New Roman" w:hAnsi="Times New Roman" w:cs="Times New Roman"/>
        </w:rPr>
        <w:t>at the</w:t>
      </w:r>
    </w:p>
    <w:p w:rsidR="00CF09B7" w:rsidRDefault="001D1845" w:rsidP="00CF09B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sym w:font="Symbol" w:char="F061"/>
      </w:r>
      <w:r w:rsidR="008209D2" w:rsidRPr="000A17E5">
        <w:rPr>
          <w:rFonts w:ascii="Times New Roman" w:hAnsi="Times New Roman" w:cs="Times New Roman"/>
        </w:rPr>
        <w:t xml:space="preserve"> </w:t>
      </w:r>
      <w:r w:rsidRPr="000A17E5">
        <w:rPr>
          <w:rFonts w:ascii="Times New Roman" w:hAnsi="Times New Roman" w:cs="Times New Roman"/>
        </w:rPr>
        <w:t>=</w:t>
      </w:r>
      <w:r w:rsidR="008209D2" w:rsidRPr="000A17E5">
        <w:rPr>
          <w:rFonts w:ascii="Times New Roman" w:hAnsi="Times New Roman" w:cs="Times New Roman"/>
        </w:rPr>
        <w:t xml:space="preserve"> </w:t>
      </w:r>
      <w:r w:rsidR="00CF09B7">
        <w:rPr>
          <w:rFonts w:ascii="Times New Roman" w:hAnsi="Times New Roman" w:cs="Times New Roman"/>
        </w:rPr>
        <w:t>0.05 level? (3 marks)</w:t>
      </w:r>
    </w:p>
    <w:p w:rsidR="008209D2" w:rsidRPr="000A17E5" w:rsidRDefault="001D1845" w:rsidP="00CF09B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sym w:font="Symbol" w:char="F061"/>
      </w:r>
      <w:r w:rsidR="008209D2" w:rsidRPr="000A17E5">
        <w:rPr>
          <w:rFonts w:ascii="Times New Roman" w:hAnsi="Times New Roman" w:cs="Times New Roman"/>
        </w:rPr>
        <w:t xml:space="preserve"> </w:t>
      </w:r>
      <w:r w:rsidRPr="000A17E5">
        <w:rPr>
          <w:rFonts w:ascii="Times New Roman" w:hAnsi="Times New Roman" w:cs="Times New Roman"/>
        </w:rPr>
        <w:t>= 0.01 level?</w:t>
      </w:r>
      <w:r w:rsidR="008209D2" w:rsidRPr="000A17E5">
        <w:rPr>
          <w:rFonts w:ascii="Times New Roman" w:hAnsi="Times New Roman" w:cs="Times New Roman"/>
        </w:rPr>
        <w:t xml:space="preserve"> </w:t>
      </w:r>
      <w:r w:rsidR="00CF09B7">
        <w:rPr>
          <w:rFonts w:ascii="Times New Roman" w:hAnsi="Times New Roman" w:cs="Times New Roman"/>
        </w:rPr>
        <w:t>(3 marks)</w:t>
      </w:r>
    </w:p>
    <w:p w:rsidR="00D97E6E" w:rsidRPr="000A17E5" w:rsidRDefault="00D97E6E" w:rsidP="00D97E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Here is a dataset for mortality due to work-related injuries among Kenyan women during 2013: {15–24 years (9); 25–34 years (12); 35–44 years (15); 45–54 years (7); 55–64 years (5)}.</w:t>
      </w:r>
    </w:p>
    <w:p w:rsidR="00D97E6E" w:rsidRPr="000A17E5" w:rsidRDefault="00D97E6E" w:rsidP="00D97E6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Identify the modal class. (1mark)</w:t>
      </w:r>
      <w:r w:rsidR="00A7002A">
        <w:rPr>
          <w:rFonts w:ascii="Times New Roman" w:hAnsi="Times New Roman" w:cs="Times New Roman"/>
        </w:rPr>
        <w:t>.</w:t>
      </w:r>
    </w:p>
    <w:p w:rsidR="00D97E6E" w:rsidRDefault="00D97E6E" w:rsidP="00D97E6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alculate the estimated median (3</w:t>
      </w:r>
      <w:r w:rsidRPr="000A17E5">
        <w:rPr>
          <w:rFonts w:ascii="Times New Roman" w:hAnsi="Times New Roman" w:cs="Times New Roman"/>
        </w:rPr>
        <w:t>mark)</w:t>
      </w:r>
      <w:r w:rsidR="00A7002A">
        <w:rPr>
          <w:rFonts w:ascii="Times New Roman" w:hAnsi="Times New Roman" w:cs="Times New Roman"/>
        </w:rPr>
        <w:t>.</w:t>
      </w:r>
    </w:p>
    <w:p w:rsidR="00D97E6E" w:rsidRPr="000A17E5" w:rsidRDefault="00D97E6E" w:rsidP="00D97E6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 the variance and standard deviation for this data set (16 marks)</w:t>
      </w:r>
      <w:r w:rsidR="00A7002A">
        <w:rPr>
          <w:rFonts w:ascii="Times New Roman" w:hAnsi="Times New Roman" w:cs="Times New Roman"/>
        </w:rPr>
        <w:t>.</w:t>
      </w:r>
    </w:p>
    <w:p w:rsidR="00B4739F" w:rsidRPr="000A17E5" w:rsidRDefault="00B4739F" w:rsidP="00E16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E40D8" w:rsidRPr="000A17E5" w:rsidRDefault="000E40D8" w:rsidP="00E167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Research papers in medical journals often cite variables that are correlated with one another.  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Using a health-related example, indicate what investigators mean when they say that variables are correlated.</w:t>
      </w:r>
      <w:r w:rsidR="00E1676B">
        <w:rPr>
          <w:rFonts w:ascii="Times New Roman" w:hAnsi="Times New Roman" w:cs="Times New Roman"/>
        </w:rPr>
        <w:t xml:space="preserve"> (1 marks)</w:t>
      </w:r>
      <w:r w:rsidR="00A7002A">
        <w:rPr>
          <w:rFonts w:ascii="Times New Roman" w:hAnsi="Times New Roman" w:cs="Times New Roman"/>
        </w:rPr>
        <w:t>.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Give examples of variables in the medical field that are likely to be correlated.</w:t>
      </w:r>
      <w:r w:rsidR="00E1676B">
        <w:rPr>
          <w:rFonts w:ascii="Times New Roman" w:hAnsi="Times New Roman" w:cs="Times New Roman"/>
        </w:rPr>
        <w:t xml:space="preserve"> (2 marks)</w:t>
      </w:r>
      <w:r w:rsidR="00A7002A">
        <w:rPr>
          <w:rFonts w:ascii="Times New Roman" w:hAnsi="Times New Roman" w:cs="Times New Roman"/>
        </w:rPr>
        <w:t>.</w:t>
      </w:r>
    </w:p>
    <w:p w:rsidR="000E40D8" w:rsidRPr="000A17E5" w:rsidRDefault="00A7002A" w:rsidP="00A7002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E40D8" w:rsidRPr="000A17E5">
        <w:rPr>
          <w:rFonts w:ascii="Times New Roman" w:hAnsi="Times New Roman" w:cs="Times New Roman"/>
        </w:rPr>
        <w:t xml:space="preserve">ive </w:t>
      </w:r>
      <w:r w:rsidR="004C79FA">
        <w:rPr>
          <w:rFonts w:ascii="Times New Roman" w:hAnsi="Times New Roman" w:cs="Times New Roman"/>
        </w:rPr>
        <w:t xml:space="preserve">two </w:t>
      </w:r>
      <w:r w:rsidR="000E40D8" w:rsidRPr="000A17E5">
        <w:rPr>
          <w:rFonts w:ascii="Times New Roman" w:hAnsi="Times New Roman" w:cs="Times New Roman"/>
        </w:rPr>
        <w:t xml:space="preserve">examples of variables that are positively correlated and </w:t>
      </w:r>
      <w:r w:rsidR="004C79FA">
        <w:rPr>
          <w:rFonts w:ascii="Times New Roman" w:hAnsi="Times New Roman" w:cs="Times New Roman"/>
        </w:rPr>
        <w:t xml:space="preserve">two </w:t>
      </w:r>
      <w:r w:rsidR="000E40D8" w:rsidRPr="000A17E5">
        <w:rPr>
          <w:rFonts w:ascii="Times New Roman" w:hAnsi="Times New Roman" w:cs="Times New Roman"/>
        </w:rPr>
        <w:lastRenderedPageBreak/>
        <w:t>variables that are negatively correlated</w:t>
      </w:r>
      <w:r>
        <w:rPr>
          <w:rFonts w:ascii="Times New Roman" w:hAnsi="Times New Roman" w:cs="Times New Roman"/>
        </w:rPr>
        <w:t>.</w:t>
      </w:r>
      <w:r w:rsidR="00E1676B">
        <w:rPr>
          <w:rFonts w:ascii="Times New Roman" w:hAnsi="Times New Roman" w:cs="Times New Roman"/>
        </w:rPr>
        <w:t xml:space="preserve"> (2 marks)</w:t>
      </w:r>
      <w:r>
        <w:rPr>
          <w:rFonts w:ascii="Times New Roman" w:hAnsi="Times New Roman" w:cs="Times New Roman"/>
        </w:rPr>
        <w:t>.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 What are some examples of medical variables that are not correlated?</w:t>
      </w:r>
      <w:r w:rsidR="00E1676B">
        <w:rPr>
          <w:rFonts w:ascii="Times New Roman" w:hAnsi="Times New Roman" w:cs="Times New Roman"/>
        </w:rPr>
        <w:t xml:space="preserve"> (2 marks)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Provide a rationale for the lack of correlation among these variables.</w:t>
      </w:r>
      <w:r w:rsidR="00E1676B">
        <w:rPr>
          <w:rFonts w:ascii="Times New Roman" w:hAnsi="Times New Roman" w:cs="Times New Roman"/>
        </w:rPr>
        <w:t xml:space="preserve"> (2 marks)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Give an example of two variables that are strongly related but have a correlation of zero (as measured by a Pearson correlation coefficient).</w:t>
      </w:r>
      <w:r w:rsidR="00E1676B">
        <w:rPr>
          <w:rFonts w:ascii="Times New Roman" w:hAnsi="Times New Roman" w:cs="Times New Roman"/>
        </w:rPr>
        <w:t xml:space="preserve"> (2 marks)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Provide the following information regarding outliers.</w:t>
      </w:r>
    </w:p>
    <w:p w:rsidR="000E40D8" w:rsidRPr="000A17E5" w:rsidRDefault="000E40D8" w:rsidP="00A700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What is the definition of an outlier</w:t>
      </w:r>
      <w:r w:rsidR="00A7002A">
        <w:rPr>
          <w:rFonts w:ascii="Times New Roman" w:hAnsi="Times New Roman" w:cs="Times New Roman"/>
        </w:rPr>
        <w:t>.</w:t>
      </w:r>
      <w:r w:rsidR="00E1676B">
        <w:rPr>
          <w:rFonts w:ascii="Times New Roman" w:hAnsi="Times New Roman" w:cs="Times New Roman"/>
        </w:rPr>
        <w:t xml:space="preserve"> (1 mark)</w:t>
      </w:r>
      <w:r w:rsidR="00A7002A">
        <w:rPr>
          <w:rFonts w:ascii="Times New Roman" w:hAnsi="Times New Roman" w:cs="Times New Roman"/>
        </w:rPr>
        <w:t>.</w:t>
      </w:r>
    </w:p>
    <w:p w:rsidR="000E40D8" w:rsidRPr="000A17E5" w:rsidRDefault="000E40D8" w:rsidP="00A700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Are outliers indicators of errors in the data</w:t>
      </w:r>
      <w:r w:rsidR="00A7002A">
        <w:rPr>
          <w:rFonts w:ascii="Times New Roman" w:hAnsi="Times New Roman" w:cs="Times New Roman"/>
        </w:rPr>
        <w:t>.</w:t>
      </w:r>
      <w:r w:rsidR="00E1676B">
        <w:rPr>
          <w:rFonts w:ascii="Times New Roman" w:hAnsi="Times New Roman" w:cs="Times New Roman"/>
        </w:rPr>
        <w:t xml:space="preserve"> (2 marks)</w:t>
      </w:r>
      <w:r w:rsidR="00A7002A">
        <w:rPr>
          <w:rFonts w:ascii="Times New Roman" w:hAnsi="Times New Roman" w:cs="Times New Roman"/>
        </w:rPr>
        <w:t>.</w:t>
      </w:r>
    </w:p>
    <w:p w:rsidR="000E40D8" w:rsidRPr="000A17E5" w:rsidRDefault="000E40D8" w:rsidP="00A700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Can outliers sometimes be errors</w:t>
      </w:r>
      <w:r w:rsidR="00A7002A">
        <w:rPr>
          <w:rFonts w:ascii="Times New Roman" w:hAnsi="Times New Roman" w:cs="Times New Roman"/>
        </w:rPr>
        <w:t>.</w:t>
      </w:r>
      <w:r w:rsidR="00E1676B">
        <w:rPr>
          <w:rFonts w:ascii="Times New Roman" w:hAnsi="Times New Roman" w:cs="Times New Roman"/>
        </w:rPr>
        <w:t xml:space="preserve"> (2 marks)</w:t>
      </w:r>
      <w:r w:rsidR="00A7002A">
        <w:rPr>
          <w:rFonts w:ascii="Times New Roman" w:hAnsi="Times New Roman" w:cs="Times New Roman"/>
        </w:rPr>
        <w:t>.</w:t>
      </w:r>
    </w:p>
    <w:p w:rsidR="000E40D8" w:rsidRPr="000A17E5" w:rsidRDefault="000E40D8" w:rsidP="00E1676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Give an example of outliers that represent erroneous data.</w:t>
      </w:r>
      <w:r w:rsidR="00E1676B">
        <w:rPr>
          <w:rFonts w:ascii="Times New Roman" w:hAnsi="Times New Roman" w:cs="Times New Roman"/>
        </w:rPr>
        <w:t xml:space="preserve"> (2 marks)</w:t>
      </w:r>
      <w:r w:rsidR="00A7002A">
        <w:rPr>
          <w:rFonts w:ascii="Times New Roman" w:hAnsi="Times New Roman" w:cs="Times New Roman"/>
        </w:rPr>
        <w:t>.</w:t>
      </w:r>
    </w:p>
    <w:p w:rsidR="00FA78FF" w:rsidRPr="000A17E5" w:rsidRDefault="000E40D8" w:rsidP="00E1676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Give an example of outliers that are not errors.</w:t>
      </w:r>
      <w:r w:rsidR="00E1676B">
        <w:rPr>
          <w:rFonts w:ascii="Times New Roman" w:hAnsi="Times New Roman" w:cs="Times New Roman"/>
        </w:rPr>
        <w:t xml:space="preserve"> (2 marks)</w:t>
      </w:r>
      <w:r w:rsidR="00A7002A">
        <w:rPr>
          <w:rFonts w:ascii="Times New Roman" w:hAnsi="Times New Roman" w:cs="Times New Roman"/>
        </w:rPr>
        <w:t>.</w:t>
      </w:r>
    </w:p>
    <w:p w:rsidR="004C79FA" w:rsidRDefault="00D11B85" w:rsidP="00D11B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1B85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 xml:space="preserve">lecturers in JOOUST </w:t>
      </w:r>
      <w:r w:rsidRPr="00D11B85">
        <w:rPr>
          <w:rFonts w:ascii="Times New Roman" w:hAnsi="Times New Roman" w:cs="Times New Roman"/>
        </w:rPr>
        <w:t>are compared to determine whether they are similar or different in their grading practices. Using Kruskal–Wallis test;</w:t>
      </w:r>
      <w:r w:rsidR="00D12695" w:rsidRPr="00D11B85">
        <w:rPr>
          <w:rFonts w:ascii="Times New Roman" w:hAnsi="Times New Roman" w:cs="Times New Roman"/>
        </w:rPr>
        <w:t xml:space="preserve"> determine whether the association between instructors and grades assigned</w:t>
      </w:r>
      <w:r>
        <w:rPr>
          <w:rFonts w:ascii="Times New Roman" w:hAnsi="Times New Roman" w:cs="Times New Roman"/>
        </w:rPr>
        <w:t xml:space="preserve"> to students</w:t>
      </w:r>
      <w:r w:rsidR="00985652" w:rsidRPr="00D11B85">
        <w:rPr>
          <w:rFonts w:ascii="Times New Roman" w:hAnsi="Times New Roman" w:cs="Times New Roman"/>
        </w:rPr>
        <w:t xml:space="preserve"> </w:t>
      </w:r>
      <w:r w:rsidR="00F55E35" w:rsidRPr="00D11B85">
        <w:rPr>
          <w:rFonts w:ascii="Times New Roman" w:hAnsi="Times New Roman" w:cs="Times New Roman"/>
        </w:rPr>
        <w:t>in the table below</w:t>
      </w:r>
      <w:r w:rsidR="00D12695" w:rsidRPr="00D11B85">
        <w:rPr>
          <w:rFonts w:ascii="Times New Roman" w:hAnsi="Times New Roman" w:cs="Times New Roman"/>
        </w:rPr>
        <w:t xml:space="preserve"> is statistically significant</w:t>
      </w:r>
      <w:r w:rsidR="00F55E35" w:rsidRPr="00D11B85">
        <w:rPr>
          <w:rFonts w:ascii="Times New Roman" w:hAnsi="Times New Roman" w:cs="Times New Roman"/>
        </w:rPr>
        <w:t>?</w:t>
      </w:r>
      <w:r w:rsidR="00985652" w:rsidRPr="00D11B85">
        <w:rPr>
          <w:rFonts w:ascii="Times New Roman" w:hAnsi="Times New Roman" w:cs="Times New Roman"/>
        </w:rPr>
        <w:t xml:space="preserve"> (20 marks)</w:t>
      </w:r>
    </w:p>
    <w:p w:rsidR="00D11B85" w:rsidRPr="00D11B85" w:rsidRDefault="00D11B85" w:rsidP="00D11B85">
      <w:pPr>
        <w:widowControl w:val="0"/>
        <w:tabs>
          <w:tab w:val="left" w:pos="6666"/>
        </w:tabs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8177" w:type="dxa"/>
        <w:tblInd w:w="756" w:type="dxa"/>
        <w:tblLook w:val="04A0"/>
      </w:tblPr>
      <w:tblGrid>
        <w:gridCol w:w="2328"/>
        <w:gridCol w:w="1014"/>
        <w:gridCol w:w="1014"/>
        <w:gridCol w:w="1015"/>
        <w:gridCol w:w="1403"/>
        <w:gridCol w:w="1403"/>
      </w:tblGrid>
      <w:tr w:rsidR="00985652" w:rsidRPr="00985652" w:rsidTr="00D11B85">
        <w:trPr>
          <w:trHeight w:val="404"/>
        </w:trPr>
        <w:tc>
          <w:tcPr>
            <w:tcW w:w="8177" w:type="dxa"/>
            <w:gridSpan w:val="6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652">
              <w:rPr>
                <w:rFonts w:ascii="Times New Roman" w:hAnsi="Times New Roman" w:cs="Times New Roman"/>
                <w:b/>
              </w:rPr>
              <w:t>Grade Counts for Students by Instructor</w:t>
            </w: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652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6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6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6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  <w:b/>
              </w:rPr>
              <w:t>Row totals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  <w:b/>
              </w:rPr>
              <w:t>Rank</w:t>
            </w: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2" w:rsidRPr="00985652" w:rsidTr="00D11B85">
        <w:trPr>
          <w:trHeight w:val="404"/>
        </w:trPr>
        <w:tc>
          <w:tcPr>
            <w:tcW w:w="2328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5652">
              <w:rPr>
                <w:rFonts w:ascii="Times New Roman" w:hAnsi="Times New Roman" w:cs="Times New Roman"/>
              </w:rPr>
              <w:t>Total no. of students</w:t>
            </w: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985652" w:rsidRPr="00985652" w:rsidRDefault="00985652" w:rsidP="009856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07C" w:rsidRPr="00985652" w:rsidRDefault="00BF407C" w:rsidP="004C79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BF407C" w:rsidRPr="00985652" w:rsidSect="000E37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6B6"/>
    <w:multiLevelType w:val="hybridMultilevel"/>
    <w:tmpl w:val="D910C49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2D143A7"/>
    <w:multiLevelType w:val="hybridMultilevel"/>
    <w:tmpl w:val="1D9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E03"/>
    <w:multiLevelType w:val="hybridMultilevel"/>
    <w:tmpl w:val="52F8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8C5"/>
    <w:multiLevelType w:val="hybridMultilevel"/>
    <w:tmpl w:val="F92A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AD9"/>
    <w:multiLevelType w:val="hybridMultilevel"/>
    <w:tmpl w:val="0D2492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603B"/>
    <w:multiLevelType w:val="hybridMultilevel"/>
    <w:tmpl w:val="0E681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23392E"/>
    <w:multiLevelType w:val="hybridMultilevel"/>
    <w:tmpl w:val="A27E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0D16"/>
    <w:multiLevelType w:val="hybridMultilevel"/>
    <w:tmpl w:val="7C684420"/>
    <w:lvl w:ilvl="0" w:tplc="04090017">
      <w:start w:val="1"/>
      <w:numFmt w:val="lowerLetter"/>
      <w:lvlText w:val="%1)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>
    <w:nsid w:val="199A4ECE"/>
    <w:multiLevelType w:val="hybridMultilevel"/>
    <w:tmpl w:val="D480EC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DA0510"/>
    <w:multiLevelType w:val="hybridMultilevel"/>
    <w:tmpl w:val="201C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649"/>
    <w:multiLevelType w:val="hybridMultilevel"/>
    <w:tmpl w:val="AF3E4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3D6B78"/>
    <w:multiLevelType w:val="hybridMultilevel"/>
    <w:tmpl w:val="6490780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A0644F"/>
    <w:multiLevelType w:val="hybridMultilevel"/>
    <w:tmpl w:val="B772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834FB"/>
    <w:multiLevelType w:val="hybridMultilevel"/>
    <w:tmpl w:val="7116EE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EA531DE"/>
    <w:multiLevelType w:val="hybridMultilevel"/>
    <w:tmpl w:val="0002C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53217"/>
    <w:multiLevelType w:val="hybridMultilevel"/>
    <w:tmpl w:val="AE3A6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510052"/>
    <w:multiLevelType w:val="hybridMultilevel"/>
    <w:tmpl w:val="D234CD12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7">
    <w:nsid w:val="387A6ECC"/>
    <w:multiLevelType w:val="hybridMultilevel"/>
    <w:tmpl w:val="47225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C1411"/>
    <w:multiLevelType w:val="hybridMultilevel"/>
    <w:tmpl w:val="2DEE5FB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9B63B69"/>
    <w:multiLevelType w:val="hybridMultilevel"/>
    <w:tmpl w:val="F4DE8C06"/>
    <w:lvl w:ilvl="0" w:tplc="04090017">
      <w:start w:val="1"/>
      <w:numFmt w:val="lowerLetter"/>
      <w:lvlText w:val="%1)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0">
    <w:nsid w:val="39CD2CA4"/>
    <w:multiLevelType w:val="hybridMultilevel"/>
    <w:tmpl w:val="A90E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43125"/>
    <w:multiLevelType w:val="hybridMultilevel"/>
    <w:tmpl w:val="41D2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C3814"/>
    <w:multiLevelType w:val="multilevel"/>
    <w:tmpl w:val="EF44AA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20EE0"/>
    <w:multiLevelType w:val="hybridMultilevel"/>
    <w:tmpl w:val="A2040A78"/>
    <w:lvl w:ilvl="0" w:tplc="04090013">
      <w:start w:val="1"/>
      <w:numFmt w:val="upperRoman"/>
      <w:lvlText w:val="%1."/>
      <w:lvlJc w:val="right"/>
      <w:pPr>
        <w:ind w:left="99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93892"/>
    <w:multiLevelType w:val="hybridMultilevel"/>
    <w:tmpl w:val="11089D1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5CA194D"/>
    <w:multiLevelType w:val="hybridMultilevel"/>
    <w:tmpl w:val="BC2ECE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856420E"/>
    <w:multiLevelType w:val="hybridMultilevel"/>
    <w:tmpl w:val="CB00495A"/>
    <w:lvl w:ilvl="0" w:tplc="0409000F">
      <w:start w:val="1"/>
      <w:numFmt w:val="decimal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490D46B2"/>
    <w:multiLevelType w:val="hybridMultilevel"/>
    <w:tmpl w:val="66D217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85AFE"/>
    <w:multiLevelType w:val="hybridMultilevel"/>
    <w:tmpl w:val="CDF0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7202"/>
    <w:multiLevelType w:val="hybridMultilevel"/>
    <w:tmpl w:val="201C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16D8A"/>
    <w:multiLevelType w:val="hybridMultilevel"/>
    <w:tmpl w:val="F34C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32136"/>
    <w:multiLevelType w:val="hybridMultilevel"/>
    <w:tmpl w:val="1D9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93C9D"/>
    <w:multiLevelType w:val="hybridMultilevel"/>
    <w:tmpl w:val="2E0E18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95279A8"/>
    <w:multiLevelType w:val="hybridMultilevel"/>
    <w:tmpl w:val="09B49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9A7A2D"/>
    <w:multiLevelType w:val="hybridMultilevel"/>
    <w:tmpl w:val="EF44AA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0E5E"/>
    <w:multiLevelType w:val="hybridMultilevel"/>
    <w:tmpl w:val="B170B2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0A72066"/>
    <w:multiLevelType w:val="hybridMultilevel"/>
    <w:tmpl w:val="BF62B2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645310EF"/>
    <w:multiLevelType w:val="hybridMultilevel"/>
    <w:tmpl w:val="90F465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64710666"/>
    <w:multiLevelType w:val="hybridMultilevel"/>
    <w:tmpl w:val="700E288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>
    <w:nsid w:val="65D60CD8"/>
    <w:multiLevelType w:val="hybridMultilevel"/>
    <w:tmpl w:val="BF62B2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6A4945A1"/>
    <w:multiLevelType w:val="hybridMultilevel"/>
    <w:tmpl w:val="1E143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41A90"/>
    <w:multiLevelType w:val="hybridMultilevel"/>
    <w:tmpl w:val="204E9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E170B"/>
    <w:multiLevelType w:val="hybridMultilevel"/>
    <w:tmpl w:val="89E6A0D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13B2A1D"/>
    <w:multiLevelType w:val="hybridMultilevel"/>
    <w:tmpl w:val="C3CE2B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4966656"/>
    <w:multiLevelType w:val="hybridMultilevel"/>
    <w:tmpl w:val="697A07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8FE6CF4"/>
    <w:multiLevelType w:val="hybridMultilevel"/>
    <w:tmpl w:val="2F78596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7">
    <w:nsid w:val="798A69DD"/>
    <w:multiLevelType w:val="hybridMultilevel"/>
    <w:tmpl w:val="63A4FF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1"/>
  </w:num>
  <w:num w:numId="4">
    <w:abstractNumId w:val="31"/>
  </w:num>
  <w:num w:numId="5">
    <w:abstractNumId w:val="4"/>
  </w:num>
  <w:num w:numId="6">
    <w:abstractNumId w:val="41"/>
  </w:num>
  <w:num w:numId="7">
    <w:abstractNumId w:val="10"/>
  </w:num>
  <w:num w:numId="8">
    <w:abstractNumId w:val="19"/>
  </w:num>
  <w:num w:numId="9">
    <w:abstractNumId w:val="26"/>
  </w:num>
  <w:num w:numId="10">
    <w:abstractNumId w:val="3"/>
  </w:num>
  <w:num w:numId="11">
    <w:abstractNumId w:val="0"/>
  </w:num>
  <w:num w:numId="12">
    <w:abstractNumId w:val="21"/>
  </w:num>
  <w:num w:numId="13">
    <w:abstractNumId w:val="2"/>
  </w:num>
  <w:num w:numId="14">
    <w:abstractNumId w:val="38"/>
  </w:num>
  <w:num w:numId="15">
    <w:abstractNumId w:val="12"/>
  </w:num>
  <w:num w:numId="16">
    <w:abstractNumId w:val="37"/>
  </w:num>
  <w:num w:numId="17">
    <w:abstractNumId w:val="14"/>
  </w:num>
  <w:num w:numId="18">
    <w:abstractNumId w:val="30"/>
  </w:num>
  <w:num w:numId="19">
    <w:abstractNumId w:val="17"/>
  </w:num>
  <w:num w:numId="20">
    <w:abstractNumId w:val="35"/>
  </w:num>
  <w:num w:numId="21">
    <w:abstractNumId w:val="22"/>
  </w:num>
  <w:num w:numId="22">
    <w:abstractNumId w:val="11"/>
  </w:num>
  <w:num w:numId="23">
    <w:abstractNumId w:val="43"/>
  </w:num>
  <w:num w:numId="24">
    <w:abstractNumId w:val="23"/>
  </w:num>
  <w:num w:numId="25">
    <w:abstractNumId w:val="42"/>
  </w:num>
  <w:num w:numId="26">
    <w:abstractNumId w:val="20"/>
  </w:num>
  <w:num w:numId="27">
    <w:abstractNumId w:val="33"/>
  </w:num>
  <w:num w:numId="28">
    <w:abstractNumId w:val="32"/>
  </w:num>
  <w:num w:numId="29">
    <w:abstractNumId w:val="24"/>
  </w:num>
  <w:num w:numId="30">
    <w:abstractNumId w:val="18"/>
  </w:num>
  <w:num w:numId="31">
    <w:abstractNumId w:val="15"/>
  </w:num>
  <w:num w:numId="32">
    <w:abstractNumId w:val="28"/>
  </w:num>
  <w:num w:numId="33">
    <w:abstractNumId w:val="5"/>
  </w:num>
  <w:num w:numId="34">
    <w:abstractNumId w:val="40"/>
  </w:num>
  <w:num w:numId="35">
    <w:abstractNumId w:val="7"/>
  </w:num>
  <w:num w:numId="36">
    <w:abstractNumId w:val="16"/>
  </w:num>
  <w:num w:numId="37">
    <w:abstractNumId w:val="46"/>
  </w:num>
  <w:num w:numId="38">
    <w:abstractNumId w:val="13"/>
  </w:num>
  <w:num w:numId="39">
    <w:abstractNumId w:val="45"/>
  </w:num>
  <w:num w:numId="40">
    <w:abstractNumId w:val="36"/>
  </w:num>
  <w:num w:numId="41">
    <w:abstractNumId w:val="25"/>
  </w:num>
  <w:num w:numId="42">
    <w:abstractNumId w:val="27"/>
  </w:num>
  <w:num w:numId="43">
    <w:abstractNumId w:val="29"/>
  </w:num>
  <w:num w:numId="44">
    <w:abstractNumId w:val="9"/>
  </w:num>
  <w:num w:numId="45">
    <w:abstractNumId w:val="44"/>
  </w:num>
  <w:num w:numId="46">
    <w:abstractNumId w:val="8"/>
  </w:num>
  <w:num w:numId="47">
    <w:abstractNumId w:val="39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EE4"/>
    <w:rsid w:val="000A17E5"/>
    <w:rsid w:val="000E379C"/>
    <w:rsid w:val="000E40D8"/>
    <w:rsid w:val="00151702"/>
    <w:rsid w:val="001D1845"/>
    <w:rsid w:val="004836E2"/>
    <w:rsid w:val="00493ECC"/>
    <w:rsid w:val="00494523"/>
    <w:rsid w:val="00495857"/>
    <w:rsid w:val="004C79FA"/>
    <w:rsid w:val="005A5576"/>
    <w:rsid w:val="00741489"/>
    <w:rsid w:val="0074385D"/>
    <w:rsid w:val="00781520"/>
    <w:rsid w:val="007C57FC"/>
    <w:rsid w:val="00800C22"/>
    <w:rsid w:val="008209D2"/>
    <w:rsid w:val="00985652"/>
    <w:rsid w:val="009C3F8C"/>
    <w:rsid w:val="009E28D6"/>
    <w:rsid w:val="00A262C4"/>
    <w:rsid w:val="00A7002A"/>
    <w:rsid w:val="00AF62F8"/>
    <w:rsid w:val="00B12EE4"/>
    <w:rsid w:val="00B4739F"/>
    <w:rsid w:val="00BF407C"/>
    <w:rsid w:val="00C271F1"/>
    <w:rsid w:val="00C61A84"/>
    <w:rsid w:val="00CF09B7"/>
    <w:rsid w:val="00D11B85"/>
    <w:rsid w:val="00D12695"/>
    <w:rsid w:val="00D31AD1"/>
    <w:rsid w:val="00D44F03"/>
    <w:rsid w:val="00D97E6E"/>
    <w:rsid w:val="00E1676B"/>
    <w:rsid w:val="00EE5654"/>
    <w:rsid w:val="00F3683E"/>
    <w:rsid w:val="00F55E35"/>
    <w:rsid w:val="00FA02A5"/>
    <w:rsid w:val="00FA36C4"/>
    <w:rsid w:val="00F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00C22"/>
    <w:pPr>
      <w:spacing w:after="120" w:line="480" w:lineRule="auto"/>
    </w:pPr>
    <w:rPr>
      <w:rFonts w:ascii="Garamond" w:eastAsia="Times New Roman" w:hAnsi="Garamond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C22"/>
    <w:rPr>
      <w:rFonts w:ascii="Garamond" w:eastAsia="Times New Roman" w:hAnsi="Garamond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800C2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D72926C-9395-4030-8697-8BE017C3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NANCY</cp:lastModifiedBy>
  <cp:revision>7</cp:revision>
  <cp:lastPrinted>2014-07-31T11:17:00Z</cp:lastPrinted>
  <dcterms:created xsi:type="dcterms:W3CDTF">2014-07-09T07:57:00Z</dcterms:created>
  <dcterms:modified xsi:type="dcterms:W3CDTF">2014-07-31T11:20:00Z</dcterms:modified>
</cp:coreProperties>
</file>