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79" w:rsidRDefault="00B03079" w:rsidP="00B0307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</w:p>
    <w:p w:rsidR="00B03079" w:rsidRDefault="00B03079" w:rsidP="00B0307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3079" w:rsidRDefault="00B03079" w:rsidP="00B03079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 wp14:anchorId="78ABFAD5" wp14:editId="78C2AF44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79" w:rsidRDefault="00B03079" w:rsidP="00B03079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B03079" w:rsidRDefault="00B03079" w:rsidP="00B03079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B03079" w:rsidRDefault="00B03079" w:rsidP="00B03079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382E65">
        <w:rPr>
          <w:rFonts w:ascii="Times New Roman" w:hAnsi="Times New Roman"/>
          <w:b/>
          <w:szCs w:val="24"/>
        </w:rPr>
        <w:t>3</w:t>
      </w:r>
      <w:r w:rsidR="00382E65" w:rsidRPr="00382E65">
        <w:rPr>
          <w:rFonts w:ascii="Times New Roman" w:hAnsi="Times New Roman"/>
          <w:b/>
          <w:szCs w:val="24"/>
          <w:vertAlign w:val="superscript"/>
        </w:rPr>
        <w:t>RD</w:t>
      </w:r>
      <w:r w:rsidR="00382E6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YEAR                            </w:t>
      </w:r>
      <w:r w:rsidR="00382E65">
        <w:rPr>
          <w:rFonts w:ascii="Times New Roman" w:hAnsi="Times New Roman"/>
          <w:b/>
          <w:szCs w:val="24"/>
        </w:rPr>
        <w:t>1</w:t>
      </w:r>
      <w:r w:rsidR="00382E65" w:rsidRPr="00382E65">
        <w:rPr>
          <w:rFonts w:ascii="Times New Roman" w:hAnsi="Times New Roman"/>
          <w:b/>
          <w:szCs w:val="24"/>
          <w:vertAlign w:val="superscript"/>
        </w:rPr>
        <w:t>ST</w:t>
      </w:r>
      <w:r w:rsidR="00382E6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SEMESTER</w:t>
      </w:r>
      <w:r w:rsidR="00382E65">
        <w:rPr>
          <w:rFonts w:ascii="Times New Roman" w:hAnsi="Times New Roman"/>
          <w:b/>
          <w:szCs w:val="24"/>
        </w:rPr>
        <w:t xml:space="preserve">   </w:t>
      </w:r>
    </w:p>
    <w:p w:rsidR="00B03079" w:rsidRDefault="00B03079" w:rsidP="00B0307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B03079" w:rsidRDefault="00B03079" w:rsidP="00B0307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B03079" w:rsidRDefault="00B03079" w:rsidP="00B03079">
      <w:pPr>
        <w:rPr>
          <w:u w:val="double"/>
        </w:rPr>
      </w:pPr>
    </w:p>
    <w:p w:rsidR="00B03079" w:rsidRDefault="00382E65" w:rsidP="00B03079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302</w:t>
      </w:r>
    </w:p>
    <w:p w:rsidR="00B03079" w:rsidRDefault="00B03079" w:rsidP="00B03079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 w:rsidR="00382E65">
        <w:rPr>
          <w:rFonts w:ascii="Times New Roman" w:hAnsi="Times New Roman"/>
          <w:b/>
        </w:rPr>
        <w:t>THERMODYNAM</w:t>
      </w:r>
      <w:r>
        <w:rPr>
          <w:rFonts w:ascii="Times New Roman" w:hAnsi="Times New Roman"/>
          <w:b/>
        </w:rPr>
        <w:t xml:space="preserve">ICS                                                                                                                                               </w:t>
      </w:r>
    </w:p>
    <w:p w:rsidR="00B03079" w:rsidRDefault="00B03079" w:rsidP="00B03079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B03079" w:rsidRDefault="00B03079" w:rsidP="00B03079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B03079" w:rsidRDefault="00B03079" w:rsidP="00B03079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B03079" w:rsidRDefault="00B03079" w:rsidP="00B03079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B03079" w:rsidRDefault="00B03079" w:rsidP="00B03079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B03079" w:rsidRDefault="00B03079" w:rsidP="00B03079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and ANY other 2 questions. </w:t>
      </w:r>
    </w:p>
    <w:p w:rsidR="00B03079" w:rsidRDefault="00B03079" w:rsidP="00B03079">
      <w:pPr>
        <w:pStyle w:val="ListParagraph"/>
        <w:numPr>
          <w:ilvl w:val="0"/>
          <w:numId w:val="35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252817" w:rsidRPr="00382E65" w:rsidRDefault="00B03079" w:rsidP="00382E65">
      <w:pPr>
        <w:pStyle w:val="ListParagraph"/>
        <w:numPr>
          <w:ilvl w:val="0"/>
          <w:numId w:val="35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2B31D0" w:rsidRPr="00AC3F99" w:rsidRDefault="00382E65" w:rsidP="002E2F98">
      <w:pPr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Take</w:t>
      </w:r>
      <w:r w:rsidR="00497A25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>the</w:t>
      </w:r>
      <w:r w:rsidR="00497A25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Ideal-gas constant,R 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>to be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</w:t>
      </w:r>
      <w:r w:rsidR="00497A25">
        <w:rPr>
          <w:rFonts w:ascii="Times New Roman" w:eastAsia="CMR9" w:hAnsi="Times New Roman" w:cs="Times New Roman"/>
          <w:color w:val="231F20"/>
          <w:sz w:val="24"/>
          <w:szCs w:val="24"/>
        </w:rPr>
        <w:t>8.3145J/(mol.K)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</w:t>
      </w:r>
      <w:r w:rsidR="00497A25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</w:t>
      </w:r>
      <w:r w:rsidR="00497A25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</w:t>
      </w:r>
    </w:p>
    <w:p w:rsidR="00216193" w:rsidRPr="00AC3F99" w:rsidRDefault="00216193" w:rsidP="002161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99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  <w:r w:rsidR="006E2A6D" w:rsidRPr="00AC3F9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C320B" w:rsidRPr="00AC3F99">
        <w:rPr>
          <w:rFonts w:ascii="Times New Roman" w:hAnsi="Times New Roman" w:cs="Times New Roman"/>
          <w:b/>
          <w:sz w:val="24"/>
          <w:szCs w:val="24"/>
        </w:rPr>
        <w:t>3</w:t>
      </w:r>
      <w:r w:rsidR="006E2A6D" w:rsidRPr="00AC3F99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4E727A" w:rsidRPr="004E727A" w:rsidRDefault="00F97432" w:rsidP="004E727A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For an ideal monatomic gas of one mole, calculate the heat capacity at a constant pressure, 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</w:t>
      </w:r>
      <w:r w:rsidR="002B31D0" w:rsidRPr="00AC3F99">
        <w:rPr>
          <w:rFonts w:ascii="Times New Roman" w:eastAsia="CMR9" w:hAnsi="Times New Roman" w:cs="Times New Roman"/>
          <w:color w:val="231F20"/>
          <w:sz w:val="24"/>
          <w:szCs w:val="24"/>
          <w:vertAlign w:val="subscript"/>
        </w:rPr>
        <w:t>p</w:t>
      </w:r>
      <w:r w:rsidR="0031566C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</w:t>
      </w:r>
      <w:r w:rsidR="00093436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</w:t>
      </w:r>
      <w:r w:rsidR="002730A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DE04C0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</w:t>
      </w:r>
      <w:r w:rsidR="004E727A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</w:p>
    <w:p w:rsidR="00F97432" w:rsidRPr="00AC3F99" w:rsidRDefault="004E727A" w:rsidP="004E727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1566C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>(</w:t>
      </w:r>
      <w:r w:rsidR="001902DF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>2</w:t>
      </w:r>
      <w:r w:rsidR="0031566C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marks)</w:t>
      </w:r>
    </w:p>
    <w:p w:rsidR="00093436" w:rsidRPr="00AC3F99" w:rsidRDefault="00093436" w:rsidP="00F72BE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hAnsi="Times New Roman" w:cs="Times New Roman"/>
          <w:sz w:val="24"/>
          <w:szCs w:val="24"/>
        </w:rPr>
        <w:t>Show that, for an ideal gas</w:t>
      </w:r>
    </w:p>
    <w:p w:rsidR="00E13102" w:rsidRPr="00AC3F99" w:rsidRDefault="007E22FD" w:rsidP="007E22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γ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="003B1B1A" w:rsidRPr="00AC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40C01" w:rsidRPr="00AC3F99">
        <w:rPr>
          <w:rFonts w:ascii="Times New Roman" w:hAnsi="Times New Roman" w:cs="Times New Roman"/>
          <w:sz w:val="24"/>
          <w:szCs w:val="24"/>
        </w:rPr>
        <w:t xml:space="preserve"> </w:t>
      </w:r>
      <w:r w:rsidR="00E02370">
        <w:rPr>
          <w:rFonts w:ascii="Times New Roman" w:hAnsi="Times New Roman" w:cs="Times New Roman"/>
          <w:sz w:val="24"/>
          <w:szCs w:val="24"/>
        </w:rPr>
        <w:t xml:space="preserve">        </w:t>
      </w:r>
      <w:r w:rsidR="00C40C01" w:rsidRPr="00AC3F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1B1A" w:rsidRPr="00AC3F99">
        <w:rPr>
          <w:rFonts w:ascii="Times New Roman" w:hAnsi="Times New Roman" w:cs="Times New Roman"/>
          <w:sz w:val="24"/>
          <w:szCs w:val="24"/>
        </w:rPr>
        <w:t xml:space="preserve"> </w:t>
      </w:r>
      <w:r w:rsidR="00DE04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1B1A" w:rsidRPr="00AC3F99">
        <w:rPr>
          <w:rFonts w:ascii="Times New Roman" w:hAnsi="Times New Roman" w:cs="Times New Roman"/>
          <w:sz w:val="24"/>
          <w:szCs w:val="24"/>
        </w:rPr>
        <w:t>(</w:t>
      </w:r>
      <w:r w:rsidR="001902DF" w:rsidRPr="00AC3F99">
        <w:rPr>
          <w:rFonts w:ascii="Times New Roman" w:hAnsi="Times New Roman" w:cs="Times New Roman"/>
          <w:sz w:val="24"/>
          <w:szCs w:val="24"/>
        </w:rPr>
        <w:t>2</w:t>
      </w:r>
      <w:r w:rsidR="003B1B1A" w:rsidRPr="00AC3F9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46C81" w:rsidRPr="00AC3F99" w:rsidRDefault="007E22FD" w:rsidP="00710DB8">
      <w:pPr>
        <w:jc w:val="both"/>
        <w:rPr>
          <w:rFonts w:ascii="Times New Roman" w:hAnsi="Times New Roman" w:cs="Times New Roman"/>
          <w:sz w:val="24"/>
          <w:szCs w:val="24"/>
        </w:rPr>
      </w:pPr>
      <w:r w:rsidRPr="007E22FD"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γ-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den>
        </m:f>
      </m:oMath>
      <w:r w:rsidR="002F18EA" w:rsidRPr="007E22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18EA" w:rsidRPr="007E22FD">
        <w:rPr>
          <w:rFonts w:ascii="Times New Roman" w:hAnsi="Times New Roman" w:cs="Times New Roman"/>
          <w:sz w:val="24"/>
          <w:szCs w:val="24"/>
        </w:rPr>
        <w:t xml:space="preserve">where </w:t>
      </w:r>
      <w:r w:rsidR="002F18EA" w:rsidRPr="007E22FD">
        <w:rPr>
          <w:rFonts w:ascii="Times New Roman" w:eastAsia="CMR9" w:hAnsi="Times New Roman" w:cs="Times New Roman"/>
          <w:color w:val="231F20"/>
          <w:sz w:val="24"/>
          <w:szCs w:val="24"/>
        </w:rPr>
        <w:t>R is an ideal-gas constant, C</w:t>
      </w:r>
      <w:r w:rsidR="002F18EA" w:rsidRPr="007E22FD">
        <w:rPr>
          <w:rFonts w:ascii="Times New Roman" w:eastAsia="CMR9" w:hAnsi="Times New Roman" w:cs="Times New Roman"/>
          <w:color w:val="231F20"/>
          <w:sz w:val="24"/>
          <w:szCs w:val="24"/>
          <w:vertAlign w:val="subscript"/>
        </w:rPr>
        <w:t>v</w:t>
      </w:r>
      <w:r w:rsidR="002F18EA" w:rsidRPr="007E22FD">
        <w:rPr>
          <w:rFonts w:ascii="Times New Roman" w:hAnsi="Times New Roman" w:cs="Times New Roman"/>
          <w:sz w:val="24"/>
          <w:szCs w:val="24"/>
        </w:rPr>
        <w:t xml:space="preserve"> and </w:t>
      </w:r>
      <w:r w:rsidR="002F18EA" w:rsidRPr="007E22FD">
        <w:rPr>
          <w:rFonts w:ascii="Times New Roman" w:eastAsia="CMR9" w:hAnsi="Times New Roman" w:cs="Times New Roman"/>
          <w:color w:val="231F20"/>
          <w:sz w:val="24"/>
          <w:szCs w:val="24"/>
        </w:rPr>
        <w:t>C</w:t>
      </w:r>
      <w:r w:rsidR="002F18EA" w:rsidRPr="007E22FD">
        <w:rPr>
          <w:rFonts w:ascii="Times New Roman" w:eastAsia="CMR9" w:hAnsi="Times New Roman" w:cs="Times New Roman"/>
          <w:color w:val="231F20"/>
          <w:sz w:val="24"/>
          <w:szCs w:val="24"/>
          <w:vertAlign w:val="subscript"/>
        </w:rPr>
        <w:t>p</w:t>
      </w:r>
      <w:r w:rsidR="002F18EA" w:rsidRPr="007E22FD">
        <w:rPr>
          <w:rFonts w:ascii="Times New Roman" w:hAnsi="Times New Roman" w:cs="Times New Roman"/>
          <w:sz w:val="24"/>
          <w:szCs w:val="24"/>
        </w:rPr>
        <w:t xml:space="preserve"> are the heat capacities per mole</w:t>
      </w:r>
      <w:r w:rsidR="00542F13" w:rsidRPr="007E22FD">
        <w:rPr>
          <w:rFonts w:ascii="Times New Roman" w:hAnsi="Times New Roman" w:cs="Times New Roman"/>
          <w:sz w:val="24"/>
          <w:szCs w:val="24"/>
        </w:rPr>
        <w:t xml:space="preserve"> and γ is the adiabatic index.                                                               </w:t>
      </w:r>
      <w:r w:rsidR="00DE04C0" w:rsidRPr="007E22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023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04C0" w:rsidRPr="007E22FD">
        <w:rPr>
          <w:rFonts w:ascii="Times New Roman" w:hAnsi="Times New Roman" w:cs="Times New Roman"/>
          <w:sz w:val="24"/>
          <w:szCs w:val="24"/>
        </w:rPr>
        <w:t xml:space="preserve"> </w:t>
      </w:r>
      <w:r w:rsidR="00542F13" w:rsidRPr="007E22FD">
        <w:rPr>
          <w:rFonts w:ascii="Times New Roman" w:hAnsi="Times New Roman" w:cs="Times New Roman"/>
          <w:sz w:val="24"/>
          <w:szCs w:val="24"/>
        </w:rPr>
        <w:t>(2 marks)</w:t>
      </w:r>
      <w:r w:rsidR="002F18EA" w:rsidRPr="007E22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9218A" w:rsidRPr="007E22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55F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23294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D655F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</w:t>
      </w:r>
      <w:r w:rsidR="00FD69F1" w:rsidRPr="00AC3F99">
        <w:rPr>
          <w:rFonts w:ascii="Times New Roman" w:hAnsi="Times New Roman" w:cs="Times New Roman"/>
          <w:sz w:val="24"/>
          <w:szCs w:val="24"/>
        </w:rPr>
        <w:t xml:space="preserve"> </w:t>
      </w:r>
      <w:r w:rsidR="006E2A6D" w:rsidRPr="00AC3F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655FE" w:rsidRPr="00AC3F99" w:rsidRDefault="00D655FE" w:rsidP="004B0B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Use thermodynamic arguments to obtain the general result that, for any gas at temperature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T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, the</w:t>
      </w:r>
      <w:r w:rsidR="009B0BEB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pressure is given by </w:t>
      </w:r>
    </w:p>
    <w:p w:rsidR="009B0BEB" w:rsidRPr="00AC3F99" w:rsidRDefault="00D655FE" w:rsidP="00D65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drawing>
          <wp:inline distT="0" distB="0" distL="0" distR="0">
            <wp:extent cx="2389945" cy="3429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4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where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U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is the total energy of the gas.</w:t>
      </w:r>
      <w:r w:rsidR="009B0BEB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</w:t>
      </w:r>
      <w:r w:rsidR="00885FC7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9B0BEB" w:rsidRPr="00AC3F99">
        <w:rPr>
          <w:rFonts w:ascii="Times New Roman" w:hAnsi="Times New Roman" w:cs="Times New Roman"/>
          <w:sz w:val="24"/>
          <w:szCs w:val="24"/>
        </w:rPr>
        <w:t>(3 marks)</w:t>
      </w:r>
    </w:p>
    <w:p w:rsidR="00D655FE" w:rsidRPr="00AC3F99" w:rsidRDefault="002C777D" w:rsidP="00D65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</w:t>
      </w:r>
      <w:r w:rsidR="004A0ED2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</w:t>
      </w:r>
    </w:p>
    <w:p w:rsidR="006D770A" w:rsidRPr="00AC3F99" w:rsidRDefault="006D770A" w:rsidP="00885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In an adiabatic change, show that </w:t>
      </w:r>
    </w:p>
    <w:p w:rsidR="00C61B7F" w:rsidRPr="00AC3F99" w:rsidRDefault="005414F6" w:rsidP="00541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D770A" w:rsidRPr="00AC3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8610" cy="1591310"/>
            <wp:effectExtent l="19050" t="0" r="889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F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23CB4">
        <w:rPr>
          <w:rFonts w:ascii="Times New Roman" w:hAnsi="Times New Roman" w:cs="Times New Roman"/>
          <w:sz w:val="24"/>
          <w:szCs w:val="24"/>
        </w:rPr>
        <w:t xml:space="preserve"> </w:t>
      </w:r>
      <w:r w:rsidR="003D77E1" w:rsidRPr="00AC3F99">
        <w:rPr>
          <w:rFonts w:ascii="Times New Roman" w:hAnsi="Times New Roman" w:cs="Times New Roman"/>
          <w:sz w:val="24"/>
          <w:szCs w:val="24"/>
        </w:rPr>
        <w:t>(</w:t>
      </w:r>
      <w:r w:rsidR="00710DB8">
        <w:rPr>
          <w:rFonts w:ascii="Times New Roman" w:hAnsi="Times New Roman" w:cs="Times New Roman"/>
          <w:sz w:val="24"/>
          <w:szCs w:val="24"/>
        </w:rPr>
        <w:t>6</w:t>
      </w:r>
      <w:r w:rsidR="003D77E1" w:rsidRPr="00AC3F9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001B4" w:rsidRPr="00AC3F99" w:rsidRDefault="00A056F9" w:rsidP="004F3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What is the maximum possible efficiency of an engine operating between two thermal reservoirs, one at 100</w:t>
      </w:r>
      <w:r w:rsidR="0097647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SY6" w:hAnsi="Times New Roman" w:cs="Times New Roman"/>
          <w:color w:val="231F20"/>
          <w:sz w:val="24"/>
          <w:szCs w:val="24"/>
          <w:vertAlign w:val="superscript"/>
        </w:rPr>
        <w:t>◦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 and the other at 0</w:t>
      </w:r>
      <w:r w:rsidR="0097647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SY6" w:hAnsi="Times New Roman" w:cs="Times New Roman"/>
          <w:color w:val="231F20"/>
          <w:sz w:val="24"/>
          <w:szCs w:val="24"/>
          <w:vertAlign w:val="superscript"/>
        </w:rPr>
        <w:t>◦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C?     </w:t>
      </w:r>
      <w:r w:rsidR="0072765B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</w:t>
      </w:r>
      <w:r w:rsidR="00885FC7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72765B" w:rsidRPr="00AC3F99">
        <w:rPr>
          <w:rFonts w:ascii="Times New Roman" w:hAnsi="Times New Roman" w:cs="Times New Roman"/>
          <w:sz w:val="24"/>
          <w:szCs w:val="24"/>
        </w:rPr>
        <w:t>(</w:t>
      </w:r>
      <w:r w:rsidR="00A16D6C">
        <w:rPr>
          <w:rFonts w:ascii="Times New Roman" w:hAnsi="Times New Roman" w:cs="Times New Roman"/>
          <w:sz w:val="24"/>
          <w:szCs w:val="24"/>
        </w:rPr>
        <w:t>2</w:t>
      </w:r>
      <w:r w:rsidR="0072765B" w:rsidRPr="00AC3F9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51BFF" w:rsidRPr="00700727" w:rsidRDefault="00751BFF" w:rsidP="00751B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>What is the change of entropy in the gas, surroundings and Universe during a Joule expansion?</w:t>
      </w:r>
      <w:r w:rsidRPr="00AC3F99">
        <w:rPr>
          <w:rFonts w:ascii="Times New Roman" w:hAnsi="Times New Roman" w:cs="Times New Roman"/>
          <w:sz w:val="24"/>
          <w:szCs w:val="24"/>
        </w:rPr>
        <w:t xml:space="preserve">    </w:t>
      </w:r>
      <w:r w:rsidR="0072765B" w:rsidRPr="00AC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45D8F">
        <w:rPr>
          <w:rFonts w:ascii="Times New Roman" w:hAnsi="Times New Roman" w:cs="Times New Roman"/>
          <w:sz w:val="24"/>
          <w:szCs w:val="24"/>
        </w:rPr>
        <w:t xml:space="preserve">      </w:t>
      </w:r>
      <w:r w:rsidR="0072765B" w:rsidRPr="00AC3F99">
        <w:rPr>
          <w:rFonts w:ascii="Times New Roman" w:hAnsi="Times New Roman" w:cs="Times New Roman"/>
          <w:sz w:val="24"/>
          <w:szCs w:val="24"/>
        </w:rPr>
        <w:t>(</w:t>
      </w:r>
      <w:r w:rsidR="008A72B6">
        <w:rPr>
          <w:rFonts w:ascii="Times New Roman" w:hAnsi="Times New Roman" w:cs="Times New Roman"/>
          <w:sz w:val="24"/>
          <w:szCs w:val="24"/>
        </w:rPr>
        <w:t>2</w:t>
      </w:r>
      <w:r w:rsidR="0072765B" w:rsidRPr="00AC3F99">
        <w:rPr>
          <w:rFonts w:ascii="Times New Roman" w:hAnsi="Times New Roman" w:cs="Times New Roman"/>
          <w:sz w:val="24"/>
          <w:szCs w:val="24"/>
        </w:rPr>
        <w:t xml:space="preserve"> marks)</w:t>
      </w:r>
      <w:r w:rsidR="00073BFF" w:rsidRPr="00700727">
        <w:rPr>
          <w:rFonts w:ascii="Times New Roman" w:hAnsi="Times New Roman" w:cs="Times New Roman"/>
          <w:sz w:val="24"/>
          <w:szCs w:val="24"/>
        </w:rPr>
        <w:t xml:space="preserve">      </w:t>
      </w:r>
      <w:r w:rsidRPr="00700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339DD" w:rsidRPr="00AC3F99" w:rsidRDefault="00503F48" w:rsidP="0027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hAnsi="Times New Roman" w:cs="Times New Roman"/>
          <w:sz w:val="24"/>
          <w:szCs w:val="24"/>
        </w:rPr>
        <w:t>Suppose 1.00 kg of water at 100°C is placed in thermal contact with 1.00 kg of water at 0°C. Find the approximate total change in entropy when the hot water cools to 99°C and the cold water warms to 1°C.</w:t>
      </w:r>
      <w:r w:rsidR="00BB23C3" w:rsidRPr="00AC3F99">
        <w:rPr>
          <w:rFonts w:ascii="Times New Roman" w:hAnsi="Times New Roman" w:cs="Times New Roman"/>
          <w:sz w:val="24"/>
          <w:szCs w:val="24"/>
        </w:rPr>
        <w:t xml:space="preserve"> </w:t>
      </w:r>
      <w:r w:rsidRPr="00AC3F99">
        <w:rPr>
          <w:rFonts w:ascii="Times New Roman" w:hAnsi="Times New Roman" w:cs="Times New Roman"/>
          <w:sz w:val="24"/>
          <w:szCs w:val="24"/>
        </w:rPr>
        <w:t>Assume that the specific heat capacity of water is constant at over the given temperature range.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 </w:t>
      </w:r>
      <w:r w:rsidR="00AF58EC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C45D8F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</w:t>
      </w:r>
      <w:r w:rsidRPr="00AC3F99">
        <w:rPr>
          <w:rFonts w:ascii="Times New Roman" w:hAnsi="Times New Roman" w:cs="Times New Roman"/>
          <w:sz w:val="24"/>
          <w:szCs w:val="24"/>
        </w:rPr>
        <w:t>(3 marks)</w:t>
      </w:r>
    </w:p>
    <w:p w:rsidR="004C6130" w:rsidRDefault="00793915" w:rsidP="002D4E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Summarize </w:t>
      </w:r>
      <w:r w:rsidR="002D6759" w:rsidRPr="00AC3F99">
        <w:rPr>
          <w:rFonts w:ascii="Times New Roman" w:eastAsia="CMR9" w:hAnsi="Times New Roman" w:cs="Times New Roman"/>
          <w:b/>
          <w:color w:val="231F20"/>
          <w:sz w:val="24"/>
          <w:szCs w:val="24"/>
        </w:rPr>
        <w:t xml:space="preserve">three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main consequences of </w:t>
      </w:r>
      <w:r w:rsidR="00FC7C36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the third law of thermodynamics and explain how it casts a shadow of doubt on some of the conclusions from various thermodynamic models.       </w:t>
      </w:r>
      <w:r w:rsidR="00FC7C36" w:rsidRPr="00AC3F99">
        <w:rPr>
          <w:rFonts w:ascii="Times New Roman" w:hAnsi="Times New Roman" w:cs="Times New Roman"/>
          <w:sz w:val="24"/>
          <w:szCs w:val="24"/>
        </w:rPr>
        <w:t xml:space="preserve">  </w:t>
      </w:r>
      <w:r w:rsidR="00700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6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6C" w:rsidRDefault="004C6130" w:rsidP="004C613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00727" w:rsidRPr="00AC3F99">
        <w:rPr>
          <w:rFonts w:ascii="Times New Roman" w:hAnsi="Times New Roman" w:cs="Times New Roman"/>
          <w:sz w:val="24"/>
          <w:szCs w:val="24"/>
        </w:rPr>
        <w:t>(6 marks)</w:t>
      </w:r>
    </w:p>
    <w:p w:rsidR="006F761F" w:rsidRDefault="00CA5487" w:rsidP="006F761F">
      <w:pPr>
        <w:jc w:val="both"/>
        <w:rPr>
          <w:rFonts w:ascii="Times New Roman" w:eastAsia="CMR7" w:hAnsi="Times New Roman" w:cs="Times New Roman"/>
          <w:color w:val="231F20"/>
          <w:sz w:val="24"/>
          <w:szCs w:val="24"/>
        </w:rPr>
      </w:pPr>
      <w:r>
        <w:rPr>
          <w:rFonts w:ascii="Times New Roman" w:eastAsia="CMR10" w:hAnsi="Times New Roman" w:cs="Times New Roman"/>
          <w:color w:val="231F20"/>
          <w:sz w:val="24"/>
          <w:szCs w:val="24"/>
        </w:rPr>
        <w:t>(i</w:t>
      </w:r>
      <w:r w:rsidR="00F9796C" w:rsidRPr="00F9796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) Show that in phase equilibrium, each coexisting phase has the same </w:t>
      </w:r>
      <w:r w:rsidR="00F9796C" w:rsidRPr="00F9796C">
        <w:rPr>
          <w:rFonts w:ascii="Times New Roman" w:eastAsia="CMR10" w:hAnsi="Times New Roman" w:cs="Times New Roman"/>
          <w:b/>
          <w:color w:val="231F20"/>
          <w:sz w:val="24"/>
          <w:szCs w:val="24"/>
        </w:rPr>
        <w:t xml:space="preserve">chemical potential </w:t>
      </w:r>
      <m:oMath>
        <m:sSub>
          <m:sSubPr>
            <m:ctrlPr>
              <w:rPr>
                <w:rFonts w:ascii="Cambria Math" w:eastAsia="CMR9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1</m:t>
            </m:r>
          </m:sub>
        </m:sSub>
        <m:r>
          <w:rPr>
            <w:rFonts w:ascii="Cambria Math" w:eastAsia="CMR9" w:hAnsi="Cambria Math" w:cs="Times New Roman"/>
            <w:color w:val="231F20"/>
            <w:sz w:val="24"/>
            <w:szCs w:val="24"/>
          </w:rPr>
          <m:t>=</m:t>
        </m:r>
        <m:sSub>
          <m:sSubPr>
            <m:ctrlPr>
              <w:rPr>
                <w:rFonts w:ascii="Cambria Math" w:eastAsia="CMR9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2</m:t>
            </m:r>
          </m:sub>
        </m:sSub>
      </m:oMath>
      <w:r w:rsidR="00F9796C" w:rsidRPr="00F9796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  <w:r w:rsidR="00F9796C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9796C" w:rsidRPr="00F9796C">
        <w:rPr>
          <w:rFonts w:ascii="Times New Roman" w:eastAsia="CMR7" w:hAnsi="Times New Roman" w:cs="Times New Roman"/>
          <w:color w:val="231F20"/>
          <w:sz w:val="24"/>
          <w:szCs w:val="24"/>
        </w:rPr>
        <w:t>(</w:t>
      </w:r>
      <w:r w:rsidR="006B18EA">
        <w:rPr>
          <w:rFonts w:ascii="Times New Roman" w:eastAsia="CMR7" w:hAnsi="Times New Roman" w:cs="Times New Roman"/>
          <w:color w:val="231F20"/>
          <w:sz w:val="24"/>
          <w:szCs w:val="24"/>
        </w:rPr>
        <w:t>2</w:t>
      </w:r>
      <w:r w:rsidR="00F9796C" w:rsidRPr="00F9796C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marks)</w:t>
      </w:r>
    </w:p>
    <w:p w:rsidR="006F761F" w:rsidRDefault="006F761F" w:rsidP="006F7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61F" w:rsidRDefault="006F761F" w:rsidP="006F7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919" w:rsidRDefault="00302919" w:rsidP="006F7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98" w:rsidRPr="006F761F" w:rsidRDefault="002E2F98" w:rsidP="006F761F">
      <w:pPr>
        <w:jc w:val="center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 w:rsidR="004C320B" w:rsidRPr="00AC3F99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2E2F98" w:rsidRPr="00AC3F99" w:rsidRDefault="002E2F98" w:rsidP="00DE04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MR6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One mole of ideal monatomic gas is confined in a cylinder by a piston and is maintained at a constant temperature </w:t>
      </w:r>
      <w:r w:rsidR="00EA7C53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80</w:t>
      </w:r>
      <w:r w:rsidR="00EA7C53" w:rsidRPr="00AC3F99">
        <w:rPr>
          <w:rFonts w:ascii="Times New Roman" w:eastAsia="CMR9" w:hAnsi="Times New Roman" w:cs="Times New Roman"/>
          <w:color w:val="231F20"/>
          <w:sz w:val="24"/>
          <w:szCs w:val="24"/>
          <w:vertAlign w:val="superscript"/>
        </w:rPr>
        <w:t>o</w:t>
      </w:r>
      <w:r w:rsidR="00EA7C53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</w:t>
      </w:r>
      <w:r w:rsidRPr="00AC3F99">
        <w:rPr>
          <w:rFonts w:ascii="Times New Roman" w:eastAsia="CMR6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by thermal contact with a heat reservoir. The gas slowly expands from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V</w:t>
      </w:r>
      <w:r w:rsidRPr="00AC3F99">
        <w:rPr>
          <w:rFonts w:ascii="Times New Roman" w:eastAsia="CMR6" w:hAnsi="Times New Roman" w:cs="Times New Roman"/>
          <w:color w:val="231F20"/>
          <w:sz w:val="24"/>
          <w:szCs w:val="24"/>
          <w:vertAlign w:val="subscript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to 2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V</w:t>
      </w:r>
      <w:r w:rsidRPr="00AC3F99">
        <w:rPr>
          <w:rFonts w:ascii="Times New Roman" w:eastAsia="CMR6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while being held at the same temperature.</w:t>
      </w:r>
    </w:p>
    <w:p w:rsidR="00D00951" w:rsidRPr="00D461C6" w:rsidRDefault="00D461C6" w:rsidP="00D461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Explain w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hy does the internal energy of the gas not change?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</w:t>
      </w:r>
      <w:r w:rsidR="00D00951" w:rsidRPr="00D461C6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>2</w:t>
      </w:r>
      <w:r w:rsidR="00D00951" w:rsidRPr="00D461C6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>s</w:t>
      </w:r>
      <w:r w:rsidR="00D00951" w:rsidRPr="00D461C6">
        <w:rPr>
          <w:rFonts w:ascii="Times New Roman" w:eastAsia="CMR9" w:hAnsi="Times New Roman" w:cs="Times New Roman"/>
          <w:color w:val="231F20"/>
          <w:sz w:val="24"/>
          <w:szCs w:val="24"/>
        </w:rPr>
        <w:t>)</w:t>
      </w:r>
    </w:p>
    <w:p w:rsidR="002E2F98" w:rsidRPr="00AC3F99" w:rsidRDefault="002E2F98" w:rsidP="004E36C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Calculate the work done by the gas       </w:t>
      </w:r>
      <w:r w:rsidR="00D0095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</w:t>
      </w:r>
      <w:r w:rsidR="00DE04C0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</w:t>
      </w:r>
      <w:r w:rsidR="004E36CF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</w:t>
      </w:r>
      <w:r w:rsidR="00DE04C0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 w:rsidR="006632B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3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marks)</w:t>
      </w:r>
    </w:p>
    <w:p w:rsidR="002E2F98" w:rsidRPr="00AC3F99" w:rsidRDefault="004E36CF" w:rsidP="004E36C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A573B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T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he heat flow into the gas.                                           </w:t>
      </w:r>
      <w:r w:rsidR="00D0095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 w:rsidR="006632B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3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marks)</w:t>
      </w:r>
    </w:p>
    <w:p w:rsidR="004E5DCF" w:rsidRPr="00AC3F99" w:rsidRDefault="0026601F" w:rsidP="00DE04C0">
      <w:pPr>
        <w:pStyle w:val="ListParagraph"/>
        <w:numPr>
          <w:ilvl w:val="0"/>
          <w:numId w:val="19"/>
        </w:numPr>
        <w:ind w:left="360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For </w:t>
      </w:r>
      <w:r w:rsidR="004E5DC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an ideal monatomic gas of one mole </w:t>
      </w:r>
    </w:p>
    <w:p w:rsidR="006632B4" w:rsidRPr="00AC3F99" w:rsidRDefault="00BD5DED" w:rsidP="00DE04C0">
      <w:pPr>
        <w:pStyle w:val="ListParagraph"/>
        <w:numPr>
          <w:ilvl w:val="0"/>
          <w:numId w:val="24"/>
        </w:numPr>
        <w:ind w:left="360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Show that for</w:t>
      </w:r>
      <w:r w:rsidR="00137D2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, the gas constant</w:t>
      </w:r>
      <w:r w:rsidR="004E5DC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,</w:t>
      </w:r>
      <w:r w:rsidR="00137D2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R </w:t>
      </w:r>
      <w:r w:rsidR="004E5DC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at constant pressure </w:t>
      </w:r>
      <w:r w:rsidR="00137D2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is given by</w:t>
      </w:r>
      <w:r w:rsidR="00FD219D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m:oMath>
        <m:r>
          <w:rPr>
            <w:rFonts w:ascii="Cambria Math" w:eastAsia="CMR9" w:hAnsi="Times New Roman" w:cs="Times New Roman"/>
            <w:color w:val="231F20"/>
            <w:sz w:val="24"/>
            <w:szCs w:val="24"/>
          </w:rPr>
          <m:t>R=P</m:t>
        </m:r>
        <m:sSub>
          <m:sSubPr>
            <m:ctrlPr>
              <w:rPr>
                <w:rFonts w:ascii="Cambria Math" w:eastAsia="CMR9" w:hAnsi="Times New Roman" w:cs="Times New Roman"/>
                <w:i/>
                <w:color w:val="231F2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CMR9" w:hAnsi="Times New Roman" w:cs="Times New Roman"/>
                    <w:i/>
                    <w:color w:val="231F2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MR9" w:hAnsi="Times New Roman" w:cs="Times New Roman"/>
                        <w:i/>
                        <w:color w:val="231F2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MR9" w:hAnsi="Times New Roman" w:cs="Times New Roman"/>
                        <w:color w:val="231F20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eastAsia="CMR9" w:hAnsi="Times New Roman" w:cs="Times New Roman"/>
                        <w:color w:val="231F20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eastAsia="CMR9" w:hAnsi="Times New Roman" w:cs="Times New Roman"/>
                <w:color w:val="231F20"/>
                <w:sz w:val="24"/>
                <w:szCs w:val="24"/>
              </w:rPr>
              <m:t>p</m:t>
            </m:r>
          </m:sub>
        </m:sSub>
        <m:r>
          <w:rPr>
            <w:rFonts w:ascii="Cambria Math" w:eastAsia="CMR9" w:hAnsi="Times New Roman" w:cs="Times New Roman"/>
            <w:color w:val="231F20"/>
            <w:sz w:val="24"/>
            <w:szCs w:val="24"/>
          </w:rPr>
          <m:t xml:space="preserve"> </m:t>
        </m:r>
      </m:oMath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6632B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where p, V and T have their usual meanings.             </w:t>
      </w:r>
      <w:r w:rsidR="005C4A63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</w:t>
      </w:r>
      <w:r w:rsidR="00DE04C0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</w:t>
      </w:r>
      <w:r w:rsidR="005C4A63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6632B4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(3 marks)                                                                                   </w:t>
      </w:r>
    </w:p>
    <w:p w:rsidR="0026601F" w:rsidRPr="00AC3F99" w:rsidRDefault="00D00951" w:rsidP="00D00951">
      <w:pPr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(ii) </w:t>
      </w:r>
      <w:r w:rsidR="0026601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Calculate the molar heat capacity of the gas at a constant volume</w:t>
      </w:r>
      <w:r w:rsidR="004F37A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E01AA9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</w:t>
      </w:r>
      <w:r w:rsidR="00E01AA9" w:rsidRPr="00AC3F99">
        <w:rPr>
          <w:rFonts w:ascii="Times New Roman" w:eastAsia="CMR9" w:hAnsi="Times New Roman" w:cs="Times New Roman"/>
          <w:color w:val="231F20"/>
          <w:sz w:val="24"/>
          <w:szCs w:val="24"/>
          <w:vertAlign w:val="subscript"/>
        </w:rPr>
        <w:t>V</w:t>
      </w:r>
      <w:r w:rsidR="0026601F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.</w:t>
      </w:r>
      <w:r w:rsidR="006925FB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</w:t>
      </w:r>
      <w:r w:rsidR="005163B5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(3 marks)</w:t>
      </w:r>
    </w:p>
    <w:p w:rsidR="00576F31" w:rsidRPr="00351B68" w:rsidRDefault="00351B68" w:rsidP="00351B68">
      <w:pPr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(c)</w:t>
      </w:r>
      <w:r w:rsidR="00CB074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4B02F8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>Calculate the</w:t>
      </w:r>
      <w:r w:rsidR="004B02F8" w:rsidRPr="00351B68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t xml:space="preserve"> adiabatic index</w:t>
      </w:r>
      <w:r w:rsidR="00AE6D63" w:rsidRPr="00351B68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t xml:space="preserve"> γ </w:t>
      </w:r>
      <w:r w:rsidR="004B02F8" w:rsidRPr="00351B68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t>of the gas.</w:t>
      </w:r>
      <w:r w:rsidR="005163B5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</w:t>
      </w:r>
      <w:r w:rsidR="00335B3F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5163B5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D00951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</w:t>
      </w:r>
      <w:r w:rsidR="00F54AE6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DE04C0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</w:t>
      </w:r>
      <w:r w:rsidR="00413300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DE04C0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5163B5" w:rsidRPr="00351B68">
        <w:rPr>
          <w:rFonts w:ascii="Times New Roman" w:eastAsia="CMR9" w:hAnsi="Times New Roman" w:cs="Times New Roman"/>
          <w:color w:val="231F20"/>
          <w:sz w:val="24"/>
          <w:szCs w:val="24"/>
        </w:rPr>
        <w:t>(3 marks)</w:t>
      </w:r>
    </w:p>
    <w:p w:rsidR="00576F31" w:rsidRPr="00351B68" w:rsidRDefault="00576F31" w:rsidP="00351B68">
      <w:pPr>
        <w:pStyle w:val="ListParagraph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1B68">
        <w:rPr>
          <w:rFonts w:ascii="Times New Roman" w:hAnsi="Times New Roman" w:cs="Times New Roman"/>
          <w:sz w:val="24"/>
          <w:szCs w:val="24"/>
        </w:rPr>
        <w:t xml:space="preserve">Derive change in internal energy dU in terms of heat capacity at constant volume </w:t>
      </w:r>
      <w:r w:rsidRPr="00351B68">
        <w:rPr>
          <w:rFonts w:ascii="Times New Roman" w:eastAsia="CMR9" w:hAnsi="Times New Roman" w:cs="Times New Roman"/>
          <w:color w:val="231F20"/>
          <w:sz w:val="24"/>
          <w:szCs w:val="24"/>
        </w:rPr>
        <w:t>C</w:t>
      </w:r>
      <w:r w:rsidRPr="00351B68">
        <w:rPr>
          <w:rFonts w:ascii="Times New Roman" w:eastAsia="CMR9" w:hAnsi="Times New Roman" w:cs="Times New Roman"/>
          <w:color w:val="231F20"/>
          <w:sz w:val="24"/>
          <w:szCs w:val="24"/>
          <w:vertAlign w:val="subscript"/>
        </w:rPr>
        <w:t>v</w:t>
      </w:r>
      <w:r w:rsidRPr="00351B68">
        <w:rPr>
          <w:rFonts w:ascii="Times New Roman" w:hAnsi="Times New Roman" w:cs="Times New Roman"/>
          <w:sz w:val="24"/>
          <w:szCs w:val="24"/>
        </w:rPr>
        <w:t xml:space="preserve"> and change in temperature dT for an deal gas.                                                                  </w:t>
      </w:r>
      <w:r w:rsidRPr="00351B68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(3 marks)</w:t>
      </w:r>
    </w:p>
    <w:p w:rsidR="00576F31" w:rsidRDefault="00576F31" w:rsidP="00576F3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6514" w:rsidRPr="00AC3F99" w:rsidRDefault="00CB6514" w:rsidP="00CB6514">
      <w:pPr>
        <w:pStyle w:val="ListParagraph"/>
        <w:ind w:left="1440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t xml:space="preserve">                                                                     </w:t>
      </w:r>
    </w:p>
    <w:p w:rsidR="002E2F98" w:rsidRPr="00AC3F99" w:rsidRDefault="00C149E7" w:rsidP="003F51FB">
      <w:pPr>
        <w:pStyle w:val="ListParagraph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E2F98" w:rsidRPr="00AC3F99">
        <w:rPr>
          <w:rFonts w:ascii="Times New Roman" w:hAnsi="Times New Roman" w:cs="Times New Roman"/>
          <w:b/>
          <w:sz w:val="24"/>
          <w:szCs w:val="24"/>
        </w:rPr>
        <w:t>QUESTION THREE</w:t>
      </w:r>
      <w:r w:rsidR="00BD2E41" w:rsidRPr="00AC3F99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3F51FB" w:rsidRPr="002F2B77" w:rsidRDefault="003F51FB" w:rsidP="002F2B77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2F2B77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In general, the internal energy is a function of temperature and volume, so that we can write </w:t>
      </w:r>
      <w:r w:rsidRPr="002F2B77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U </w:t>
      </w:r>
      <w:r w:rsidRPr="002F2B77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= </w:t>
      </w:r>
      <w:r w:rsidRPr="002F2B77">
        <w:rPr>
          <w:rFonts w:ascii="Times New Roman" w:eastAsia="CMMI10" w:hAnsi="Times New Roman" w:cs="Times New Roman"/>
          <w:color w:val="231F20"/>
          <w:sz w:val="24"/>
          <w:szCs w:val="24"/>
        </w:rPr>
        <w:t>U</w:t>
      </w:r>
      <w:r w:rsidRPr="002F2B77">
        <w:rPr>
          <w:rFonts w:ascii="Times New Roman" w:eastAsia="CMR10" w:hAnsi="Times New Roman" w:cs="Times New Roman"/>
          <w:color w:val="231F20"/>
          <w:sz w:val="24"/>
          <w:szCs w:val="24"/>
        </w:rPr>
        <w:t>(</w:t>
      </w:r>
      <w:r w:rsidRPr="002F2B77">
        <w:rPr>
          <w:rFonts w:ascii="Times New Roman" w:eastAsia="CMMI10" w:hAnsi="Times New Roman" w:cs="Times New Roman"/>
          <w:color w:val="231F20"/>
          <w:sz w:val="24"/>
          <w:szCs w:val="24"/>
        </w:rPr>
        <w:t xml:space="preserve">T,V </w:t>
      </w:r>
      <w:r w:rsidRPr="002F2B77">
        <w:rPr>
          <w:rFonts w:ascii="Times New Roman" w:eastAsia="CMR10" w:hAnsi="Times New Roman" w:cs="Times New Roman"/>
          <w:color w:val="231F20"/>
          <w:sz w:val="24"/>
          <w:szCs w:val="24"/>
        </w:rPr>
        <w:t>).</w:t>
      </w:r>
      <w:r w:rsidRPr="002F2B77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Using this reasoning, show that </w:t>
      </w:r>
      <w:r w:rsidRPr="00AC3F99">
        <w:rPr>
          <w:position w:val="-14"/>
        </w:rPr>
        <w:object w:dxaOrig="1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.75pt" o:ole="">
            <v:imagedata r:id="rId10" o:title=""/>
          </v:shape>
          <o:OLEObject Type="Embed" ProgID="Equation.3" ShapeID="_x0000_i1025" DrawAspect="Content" ObjectID="_1541380575" r:id="rId11"/>
        </w:object>
      </w:r>
      <w:r w:rsidRPr="002F2B77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for a mole of ideal gas. (4 marks)                                                                                                                                                                        </w:t>
      </w:r>
    </w:p>
    <w:p w:rsidR="00C9158B" w:rsidRPr="00AC3F99" w:rsidRDefault="001E3FB6" w:rsidP="00F477AE">
      <w:pPr>
        <w:autoSpaceDE w:val="0"/>
        <w:autoSpaceDN w:val="0"/>
        <w:adjustRightInd w:val="0"/>
        <w:spacing w:after="0" w:line="240" w:lineRule="auto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 w:rsidR="00F477A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b</w:t>
      </w:r>
      <w:r w:rsidR="00EA352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)</w:t>
      </w:r>
      <w:r w:rsidR="00F477A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C9158B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Calculate the change of entropy                                                                             </w:t>
      </w:r>
    </w:p>
    <w:p w:rsidR="00C9158B" w:rsidRPr="00AC3F99" w:rsidRDefault="00C9158B" w:rsidP="00C643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of a bath containing water, initially at 20 </w:t>
      </w:r>
      <w:r w:rsidRPr="00AC3F99">
        <w:rPr>
          <w:rFonts w:ascii="Times New Roman" w:eastAsia="CMSY6" w:hAnsi="Times New Roman" w:cs="Times New Roman"/>
          <w:color w:val="231F20"/>
          <w:sz w:val="24"/>
          <w:szCs w:val="24"/>
          <w:vertAlign w:val="superscript"/>
        </w:rPr>
        <w:t>◦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C, when it is placed in thermal contact with a very large heat reservoir at 80</w:t>
      </w:r>
      <w:r w:rsidRPr="00AC3F99">
        <w:rPr>
          <w:rFonts w:ascii="Times New Roman" w:eastAsia="CMSY6" w:hAnsi="Times New Roman" w:cs="Times New Roman"/>
          <w:color w:val="231F20"/>
          <w:sz w:val="24"/>
          <w:szCs w:val="24"/>
          <w:vertAlign w:val="superscript"/>
        </w:rPr>
        <w:t>◦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C.                                                                            </w:t>
      </w:r>
      <w:r w:rsidR="005F7D34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 w:rsidR="00746F6A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3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marks)</w:t>
      </w:r>
    </w:p>
    <w:p w:rsidR="00C9158B" w:rsidRPr="00AC3F99" w:rsidRDefault="00C9158B" w:rsidP="00C6431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(ii) of the reservoir when process (i) occurs. The bath and its contents have total heat capacity 10</w:t>
      </w:r>
      <w:r w:rsidRPr="00497A1B">
        <w:rPr>
          <w:rFonts w:ascii="Times New Roman" w:eastAsia="CMR6" w:hAnsi="Times New Roman" w:cs="Times New Roman"/>
          <w:color w:val="231F20"/>
          <w:sz w:val="24"/>
          <w:szCs w:val="24"/>
          <w:vertAlign w:val="superscript"/>
        </w:rPr>
        <w:t>4</w:t>
      </w:r>
      <w:r w:rsidRPr="00AC3F99">
        <w:rPr>
          <w:rFonts w:ascii="Times New Roman" w:eastAsia="CMR6" w:hAnsi="Times New Roman" w:cs="Times New Roman"/>
          <w:color w:val="231F20"/>
          <w:sz w:val="24"/>
          <w:szCs w:val="24"/>
        </w:rPr>
        <w:t xml:space="preserve">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JK</w:t>
      </w:r>
      <w:r w:rsidRPr="00AC3F99">
        <w:rPr>
          <w:rFonts w:ascii="Times New Roman" w:eastAsia="CMSY6" w:hAnsi="Times New Roman" w:cs="Times New Roman"/>
          <w:color w:val="231F20"/>
          <w:sz w:val="24"/>
          <w:szCs w:val="24"/>
          <w:vertAlign w:val="superscript"/>
        </w:rPr>
        <w:t>−</w:t>
      </w:r>
      <w:r w:rsidRPr="00AC3F99">
        <w:rPr>
          <w:rFonts w:ascii="Times New Roman" w:eastAsia="CMR6" w:hAnsi="Times New Roman" w:cs="Times New Roman"/>
          <w:color w:val="231F20"/>
          <w:sz w:val="24"/>
          <w:szCs w:val="24"/>
          <w:vertAlign w:val="superscript"/>
        </w:rPr>
        <w:t>1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.                                                                                                                       (</w:t>
      </w:r>
      <w:r w:rsidR="00746F6A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3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marks)</w:t>
      </w:r>
    </w:p>
    <w:p w:rsidR="002E2F98" w:rsidRPr="00AC3F99" w:rsidRDefault="001E3FB6" w:rsidP="001E3FB6">
      <w:pPr>
        <w:rPr>
          <w:rFonts w:ascii="Times New Roman" w:hAnsi="Times New Roman" w:cs="Times New Roman"/>
          <w:b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(c) </w:t>
      </w:r>
      <w:r w:rsidR="002E2F9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Show that another expression for the entropy per mole of an ideal gas is</w:t>
      </w:r>
      <w:r w:rsidR="0071706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</w:t>
      </w:r>
      <w:r w:rsidR="00D272DC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717061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>(3 marks)</w:t>
      </w:r>
    </w:p>
    <w:p w:rsidR="00266227" w:rsidRPr="00AC3F99" w:rsidRDefault="002E2F98" w:rsidP="00266227">
      <w:pPr>
        <w:pStyle w:val="ListParagraph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10" w:hAnsi="Times New Roman" w:cs="Times New Roman"/>
          <w:noProof/>
          <w:color w:val="231F20"/>
          <w:sz w:val="24"/>
          <w:szCs w:val="24"/>
        </w:rPr>
        <w:drawing>
          <wp:inline distT="0" distB="0" distL="0" distR="0">
            <wp:extent cx="2699385" cy="351790"/>
            <wp:effectExtent l="19050" t="0" r="5715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</w:t>
      </w:r>
      <w:r w:rsidR="002F0E9A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</w:t>
      </w:r>
    </w:p>
    <w:p w:rsidR="008F33A9" w:rsidRPr="00AC3F99" w:rsidRDefault="001E3FB6" w:rsidP="008F3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(d) </w:t>
      </w:r>
      <w:r w:rsidR="008F33A9" w:rsidRPr="00AC3F99">
        <w:rPr>
          <w:rFonts w:ascii="Times New Roman" w:hAnsi="Times New Roman" w:cs="Times New Roman"/>
          <w:sz w:val="24"/>
          <w:szCs w:val="24"/>
        </w:rPr>
        <w:t xml:space="preserve">If the substance is an ideal monatomic gas, then </w:t>
      </w:r>
      <w:r w:rsidR="008F33A9" w:rsidRPr="00AC3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3056" cy="228600"/>
            <wp:effectExtent l="19050" t="0" r="6144" b="0"/>
            <wp:docPr id="1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22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33A9" w:rsidRPr="00AC3F99">
        <w:rPr>
          <w:rFonts w:ascii="Times New Roman" w:hAnsi="Times New Roman" w:cs="Times New Roman"/>
          <w:sz w:val="24"/>
          <w:szCs w:val="24"/>
        </w:rPr>
        <w:t>From this</w:t>
      </w:r>
    </w:p>
    <w:p w:rsidR="008F33A9" w:rsidRPr="00AC3F99" w:rsidRDefault="008F33A9" w:rsidP="008F33A9">
      <w:pPr>
        <w:autoSpaceDE w:val="0"/>
        <w:autoSpaceDN w:val="0"/>
        <w:adjustRightInd w:val="0"/>
        <w:spacing w:after="0" w:line="240" w:lineRule="auto"/>
        <w:rPr>
          <w:rFonts w:ascii="Times New Roman" w:eastAsia="CMR7" w:hAnsi="Times New Roman" w:cs="Times New Roman"/>
          <w:color w:val="231F20"/>
          <w:sz w:val="24"/>
          <w:szCs w:val="24"/>
        </w:rPr>
      </w:pPr>
      <w:r w:rsidRPr="00AC3F99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AC3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010" cy="175846"/>
            <wp:effectExtent l="19050" t="0" r="0" b="0"/>
            <wp:docPr id="1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64" w:rsidRPr="00AC3F99" w:rsidRDefault="009D159D" w:rsidP="009D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MR7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                          </w:t>
      </w:r>
      <w:r w:rsidR="008F33A9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</w:t>
      </w:r>
      <w:r w:rsidR="00D272DC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</w:t>
      </w:r>
      <w:r w:rsidR="00A20D5C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>(3 marks)</w:t>
      </w:r>
    </w:p>
    <w:p w:rsidR="00523C28" w:rsidRPr="00AC3F99" w:rsidRDefault="00CB074E" w:rsidP="0052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(e</w:t>
      </w:r>
      <w:r w:rsidR="00D249A9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)</w:t>
      </w:r>
      <w:r w:rsidR="00523C28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AC3F99" w:rsidRPr="00AC3F99">
        <w:rPr>
          <w:rFonts w:ascii="Times New Roman" w:hAnsi="Times New Roman" w:cs="Times New Roman"/>
          <w:sz w:val="24"/>
          <w:szCs w:val="24"/>
        </w:rPr>
        <w:t>T</w:t>
      </w:r>
      <w:r w:rsidR="00523C28" w:rsidRPr="00AC3F99">
        <w:rPr>
          <w:rFonts w:ascii="Times New Roman" w:hAnsi="Times New Roman" w:cs="Times New Roman"/>
          <w:sz w:val="24"/>
          <w:szCs w:val="24"/>
        </w:rPr>
        <w:t xml:space="preserve">he work done by a mole of an ideal gas in a reversible adiabatic expansion from </w:t>
      </w:r>
      <w:r w:rsidR="00523C28" w:rsidRPr="00AC3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7233" cy="158261"/>
            <wp:effectExtent l="19050" t="0" r="8817" b="0"/>
            <wp:docPr id="13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517" cy="15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C28" w:rsidRPr="00AC3F99">
        <w:rPr>
          <w:rFonts w:ascii="Times New Roman" w:hAnsi="Times New Roman" w:cs="Times New Roman"/>
          <w:sz w:val="24"/>
          <w:szCs w:val="24"/>
        </w:rPr>
        <w:t xml:space="preserve"> can be calculated by determining the area under the P</w:t>
      </w:r>
      <w:r w:rsidR="008228AA" w:rsidRPr="00AC3F99">
        <w:rPr>
          <w:rFonts w:ascii="Times New Roman" w:hAnsi="Times New Roman" w:cs="Times New Roman"/>
          <w:sz w:val="24"/>
          <w:szCs w:val="24"/>
        </w:rPr>
        <w:t>V</w:t>
      </w:r>
      <w:r w:rsidR="00523C28" w:rsidRPr="00AC3F99">
        <w:rPr>
          <w:rFonts w:ascii="Times New Roman" w:hAnsi="Times New Roman" w:cs="Times New Roman"/>
          <w:sz w:val="24"/>
          <w:szCs w:val="24"/>
        </w:rPr>
        <w:t xml:space="preserve"> curve</w:t>
      </w:r>
      <w:r w:rsidR="008228AA" w:rsidRPr="00AC3F99">
        <w:rPr>
          <w:rFonts w:ascii="Times New Roman" w:hAnsi="Times New Roman" w:cs="Times New Roman"/>
          <w:sz w:val="24"/>
          <w:szCs w:val="24"/>
        </w:rPr>
        <w:t xml:space="preserve">. Show that this work is </w:t>
      </w:r>
      <w:r w:rsidR="00642A02" w:rsidRPr="00AC3F99">
        <w:rPr>
          <w:rFonts w:ascii="Times New Roman" w:hAnsi="Times New Roman" w:cs="Times New Roman"/>
          <w:sz w:val="24"/>
          <w:szCs w:val="24"/>
        </w:rPr>
        <w:t>given by</w:t>
      </w:r>
      <w:r w:rsidR="00523C28" w:rsidRPr="00AC3F99">
        <w:rPr>
          <w:rFonts w:ascii="Times New Roman" w:hAnsi="Times New Roman" w:cs="Times New Roman"/>
          <w:sz w:val="24"/>
          <w:szCs w:val="24"/>
        </w:rPr>
        <w:t xml:space="preserve"> </w:t>
      </w:r>
      <w:r w:rsidR="00642A02" w:rsidRPr="00AC3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2550" cy="290146"/>
            <wp:effectExtent l="19050" t="0" r="0" b="0"/>
            <wp:docPr id="1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66" cy="29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C28" w:rsidRPr="00AC3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19" w:rsidRDefault="00BD7B64" w:rsidP="00523C28">
      <w:pPr>
        <w:autoSpaceDE w:val="0"/>
        <w:autoSpaceDN w:val="0"/>
        <w:adjustRightInd w:val="0"/>
        <w:spacing w:after="0" w:line="240" w:lineRule="auto"/>
        <w:rPr>
          <w:rFonts w:ascii="Times New Roman" w:eastAsia="CMR7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.</w:t>
      </w:r>
      <w:r w:rsidR="0068539F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                                               </w:t>
      </w:r>
      <w:r w:rsidR="00D249A9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</w:t>
      </w:r>
    </w:p>
    <w:p w:rsidR="00BD7B64" w:rsidRDefault="00D249A9" w:rsidP="00523C28">
      <w:pPr>
        <w:autoSpaceDE w:val="0"/>
        <w:autoSpaceDN w:val="0"/>
        <w:adjustRightInd w:val="0"/>
        <w:spacing w:after="0" w:line="240" w:lineRule="auto"/>
        <w:rPr>
          <w:rFonts w:ascii="Times New Roman" w:eastAsia="CMR7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</w:t>
      </w:r>
      <w:r w:rsidR="00642A02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                   </w:t>
      </w:r>
      <w:r w:rsidR="00D272DC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="0068539F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>(</w:t>
      </w:r>
      <w:r w:rsidR="007E47A4">
        <w:rPr>
          <w:rFonts w:ascii="Times New Roman" w:eastAsia="CMR7" w:hAnsi="Times New Roman" w:cs="Times New Roman"/>
          <w:color w:val="231F20"/>
          <w:sz w:val="24"/>
          <w:szCs w:val="24"/>
        </w:rPr>
        <w:t>4</w:t>
      </w:r>
      <w:r w:rsidR="0068539F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marks)</w:t>
      </w:r>
    </w:p>
    <w:p w:rsidR="00302919" w:rsidRPr="00AC3F99" w:rsidRDefault="00302919" w:rsidP="00523C28">
      <w:pPr>
        <w:autoSpaceDE w:val="0"/>
        <w:autoSpaceDN w:val="0"/>
        <w:adjustRightInd w:val="0"/>
        <w:spacing w:after="0" w:line="240" w:lineRule="auto"/>
        <w:rPr>
          <w:rFonts w:ascii="Times New Roman" w:eastAsia="CMR7" w:hAnsi="Times New Roman" w:cs="Times New Roman"/>
          <w:color w:val="231F20"/>
          <w:sz w:val="24"/>
          <w:szCs w:val="24"/>
        </w:rPr>
      </w:pPr>
    </w:p>
    <w:p w:rsidR="00A95637" w:rsidRPr="00AC3F99" w:rsidRDefault="00A95637" w:rsidP="00526A51">
      <w:pPr>
        <w:pStyle w:val="ListParagraph"/>
        <w:jc w:val="center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hAnsi="Times New Roman" w:cs="Times New Roman"/>
          <w:b/>
          <w:sz w:val="24"/>
          <w:szCs w:val="24"/>
        </w:rPr>
        <w:lastRenderedPageBreak/>
        <w:t>QUESTION F</w:t>
      </w:r>
      <w:r w:rsidR="00A20D5C" w:rsidRPr="00AC3F99">
        <w:rPr>
          <w:rFonts w:ascii="Times New Roman" w:hAnsi="Times New Roman" w:cs="Times New Roman"/>
          <w:b/>
          <w:sz w:val="24"/>
          <w:szCs w:val="24"/>
        </w:rPr>
        <w:t>OUR</w:t>
      </w:r>
      <w:r w:rsidR="00C43A88" w:rsidRPr="00AC3F99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0D0552" w:rsidRPr="000D0552" w:rsidRDefault="00DC76C3" w:rsidP="00C43A88">
      <w:pPr>
        <w:pStyle w:val="ListParagraph"/>
        <w:numPr>
          <w:ilvl w:val="0"/>
          <w:numId w:val="20"/>
        </w:numPr>
        <w:ind w:left="360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(i) </w:t>
      </w:r>
      <w:r w:rsidR="000D055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Figure below shows a Carnot cycle. Derive the expression for the heat exhausted   </w:t>
      </w:r>
    </w:p>
    <w:p w:rsidR="000D0552" w:rsidRPr="000D0552" w:rsidRDefault="000D0552" w:rsidP="000D0552">
      <w:pPr>
        <w:pStyle w:val="ListParagraph"/>
        <w:ind w:left="360"/>
        <w:rPr>
          <w:rFonts w:ascii="Times New Roman" w:eastAsia="CMR10" w:hAnsi="Times New Roman" w:cs="Times New Roman"/>
          <w:color w:val="231F20"/>
          <w:sz w:val="24"/>
          <w:szCs w:val="24"/>
        </w:rPr>
      </w:pPr>
      <w:r>
        <w:rPr>
          <w:rFonts w:ascii="Times New Roman" w:eastAsia="CMR10" w:hAnsi="Times New Roman" w:cs="Times New Roman"/>
          <w:noProof/>
          <w:color w:val="231F20"/>
          <w:sz w:val="24"/>
          <w:szCs w:val="24"/>
        </w:rPr>
        <w:drawing>
          <wp:inline distT="0" distB="0" distL="0" distR="0">
            <wp:extent cx="1704145" cy="624254"/>
            <wp:effectExtent l="19050" t="0" r="0" b="0"/>
            <wp:docPr id="14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62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CBA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MR10" w:hAnsi="Times New Roman" w:cs="Times New Roman"/>
          <w:color w:val="231F20"/>
          <w:sz w:val="24"/>
          <w:szCs w:val="24"/>
        </w:rPr>
        <w:t>(</w:t>
      </w:r>
      <w:r w:rsidR="00A73737">
        <w:rPr>
          <w:rFonts w:ascii="Times New Roman" w:eastAsia="CMR10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marks)</w:t>
      </w:r>
    </w:p>
    <w:p w:rsidR="000D0552" w:rsidRPr="000D0552" w:rsidRDefault="000D0552" w:rsidP="006E29D6">
      <w:pPr>
        <w:pStyle w:val="ListParagraph"/>
        <w:ind w:left="360"/>
        <w:jc w:val="center"/>
        <w:rPr>
          <w:rFonts w:ascii="Times New Roman" w:eastAsia="CMR10" w:hAnsi="Times New Roman" w:cs="Times New Roman"/>
          <w:color w:val="231F20"/>
          <w:sz w:val="24"/>
          <w:szCs w:val="24"/>
        </w:rPr>
      </w:pPr>
      <w:r>
        <w:rPr>
          <w:rFonts w:ascii="Times New Roman" w:eastAsia="CMR10" w:hAnsi="Times New Roman" w:cs="Times New Roman"/>
          <w:noProof/>
          <w:color w:val="231F20"/>
          <w:sz w:val="24"/>
          <w:szCs w:val="24"/>
        </w:rPr>
        <w:drawing>
          <wp:inline distT="0" distB="0" distL="0" distR="0">
            <wp:extent cx="3269273" cy="2083777"/>
            <wp:effectExtent l="19050" t="0" r="7327" b="0"/>
            <wp:docPr id="14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148" cy="208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0E" w:rsidRDefault="004F0952" w:rsidP="0081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7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(ii) </w:t>
      </w:r>
      <w:r w:rsidR="009C342E">
        <w:rPr>
          <w:rFonts w:ascii="Times New Roman" w:eastAsia="CMR9" w:hAnsi="Times New Roman" w:cs="Times New Roman"/>
          <w:color w:val="231F20"/>
          <w:sz w:val="24"/>
          <w:szCs w:val="24"/>
        </w:rPr>
        <w:t>For a Carnot Cycle, the ratio of heat input to heat output is equal to the ratio of the highest absolute temperature to the lowest absolute temperature. Show that</w:t>
      </w:r>
      <w:r w:rsidR="0039630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the work done for the Carnot cycle above </w:t>
      </w:r>
      <w:r w:rsidR="009C342E">
        <w:rPr>
          <w:rFonts w:ascii="Times New Roman" w:eastAsia="CMR9" w:hAnsi="Times New Roman" w:cs="Times New Roman"/>
          <w:color w:val="231F20"/>
          <w:sz w:val="24"/>
          <w:szCs w:val="24"/>
        </w:rPr>
        <w:t>i</w:t>
      </w:r>
      <w:r w:rsidR="0039630E">
        <w:rPr>
          <w:rFonts w:ascii="Times New Roman" w:eastAsia="CMR9" w:hAnsi="Times New Roman" w:cs="Times New Roman"/>
          <w:color w:val="231F20"/>
          <w:sz w:val="24"/>
          <w:szCs w:val="24"/>
        </w:rPr>
        <w:t>s</w:t>
      </w:r>
      <w:r w:rsidR="009C342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given by</w:t>
      </w:r>
      <w:r w:rsidR="009C342E">
        <w:rPr>
          <w:rFonts w:ascii="Times New Roman" w:eastAsia="CMR9" w:hAnsi="Times New Roman" w:cs="Times New Roman"/>
          <w:noProof/>
          <w:color w:val="231F20"/>
          <w:sz w:val="24"/>
          <w:szCs w:val="24"/>
        </w:rPr>
        <w:drawing>
          <wp:inline distT="0" distB="0" distL="0" distR="0">
            <wp:extent cx="1521067" cy="386861"/>
            <wp:effectExtent l="19050" t="0" r="2933" b="0"/>
            <wp:docPr id="15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67" cy="38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42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</w:t>
      </w:r>
      <w:r w:rsidR="009C342E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>(3 marks)</w:t>
      </w:r>
      <w:r w:rsidR="0039630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</w:t>
      </w:r>
      <w:r w:rsidR="00AC004C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</w:t>
      </w:r>
      <w:r w:rsidR="00EC6518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</w:t>
      </w:r>
      <w:r w:rsidR="00810E1E"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</w:t>
      </w:r>
      <w:r w:rsidR="009C342E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                                   </w:t>
      </w:r>
    </w:p>
    <w:p w:rsidR="00A947DA" w:rsidRPr="00AC3F99" w:rsidRDefault="00AC004C" w:rsidP="00AC004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7" w:hAnsi="Times New Roman" w:cs="Times New Roman"/>
          <w:color w:val="231F20"/>
          <w:sz w:val="24"/>
          <w:szCs w:val="24"/>
        </w:rPr>
        <w:t xml:space="preserve">                  </w:t>
      </w:r>
    </w:p>
    <w:p w:rsidR="00B329F0" w:rsidRPr="00AD0ACB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eastAsia="Batang" w:hAnsi="Times New Roman" w:cs="Times New Roman"/>
          <w:sz w:val="24"/>
          <w:szCs w:val="24"/>
        </w:rPr>
        <w:t xml:space="preserve">(b) </w:t>
      </w:r>
      <w:r w:rsidRPr="00AD0ACB">
        <w:rPr>
          <w:rFonts w:ascii="Times New Roman" w:hAnsi="Times New Roman" w:cs="Times New Roman"/>
          <w:sz w:val="24"/>
          <w:szCs w:val="24"/>
        </w:rPr>
        <w:t>A gasoline engine in a large truck takes in 2500 J of heat and delivers 500 J of mechanical work per cycle. The heat is obtained by burning gasoline with heat of combustion L</w:t>
      </w:r>
      <w:r w:rsidRPr="00AD0ACB">
        <w:rPr>
          <w:rFonts w:ascii="Times New Roman" w:hAnsi="Times New Roman" w:cs="Times New Roman"/>
          <w:sz w:val="24"/>
          <w:szCs w:val="24"/>
          <w:vertAlign w:val="subscript"/>
        </w:rPr>
        <w:t xml:space="preserve">V </w:t>
      </w:r>
      <w:r w:rsidRPr="00AD0ACB">
        <w:rPr>
          <w:rFonts w:ascii="Times New Roman" w:hAnsi="Times New Roman" w:cs="Times New Roman"/>
          <w:sz w:val="24"/>
          <w:szCs w:val="24"/>
        </w:rPr>
        <w:t>=5×10</w:t>
      </w:r>
      <w:r w:rsidRPr="00AD0ACB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AD0ACB">
        <w:rPr>
          <w:rFonts w:ascii="Times New Roman" w:hAnsi="Times New Roman" w:cs="Times New Roman"/>
          <w:sz w:val="24"/>
          <w:szCs w:val="24"/>
        </w:rPr>
        <w:t>J/g.</w:t>
      </w:r>
    </w:p>
    <w:p w:rsidR="00B329F0" w:rsidRPr="00AD0ACB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hAnsi="Times New Roman" w:cs="Times New Roman"/>
          <w:b/>
          <w:bCs/>
          <w:sz w:val="24"/>
          <w:szCs w:val="24"/>
        </w:rPr>
        <w:t xml:space="preserve">(i) </w:t>
      </w:r>
      <w:r w:rsidRPr="00AD0ACB">
        <w:rPr>
          <w:rFonts w:ascii="Times New Roman" w:hAnsi="Times New Roman" w:cs="Times New Roman"/>
          <w:sz w:val="24"/>
          <w:szCs w:val="24"/>
        </w:rPr>
        <w:t>What is the thermal efficiency of this engine?                                                             (3 marks)</w:t>
      </w:r>
    </w:p>
    <w:p w:rsidR="00B329F0" w:rsidRPr="00AD0ACB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Pr="00AD0ACB">
        <w:rPr>
          <w:rFonts w:ascii="Times New Roman" w:hAnsi="Times New Roman" w:cs="Times New Roman"/>
          <w:sz w:val="24"/>
          <w:szCs w:val="24"/>
        </w:rPr>
        <w:t>How much heat is discarded in each cycle?                                                                (3 marks)</w:t>
      </w:r>
    </w:p>
    <w:p w:rsidR="00B329F0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hAnsi="Times New Roman" w:cs="Times New Roman"/>
          <w:b/>
          <w:bCs/>
          <w:sz w:val="24"/>
          <w:szCs w:val="24"/>
        </w:rPr>
        <w:t xml:space="preserve">(iii) </w:t>
      </w:r>
      <w:r w:rsidRPr="00AD0ACB">
        <w:rPr>
          <w:rFonts w:ascii="Times New Roman" w:hAnsi="Times New Roman" w:cs="Times New Roman"/>
          <w:sz w:val="24"/>
          <w:szCs w:val="24"/>
        </w:rPr>
        <w:t>How much gasoline is burned during each cycle?                                                      (3 marks)</w:t>
      </w:r>
    </w:p>
    <w:p w:rsidR="00B329F0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hAnsi="Times New Roman" w:cs="Times New Roman"/>
          <w:b/>
          <w:bCs/>
          <w:sz w:val="24"/>
          <w:szCs w:val="24"/>
        </w:rPr>
        <w:t xml:space="preserve">(iv) </w:t>
      </w:r>
      <w:r w:rsidRPr="00AD0ACB">
        <w:rPr>
          <w:rFonts w:ascii="Times New Roman" w:hAnsi="Times New Roman" w:cs="Times New Roman"/>
          <w:sz w:val="24"/>
          <w:szCs w:val="24"/>
        </w:rPr>
        <w:t>If the engine goes through 100 cycles per second, what is its power output in watts? (3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9F0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CB">
        <w:rPr>
          <w:rFonts w:ascii="Times New Roman" w:hAnsi="Times New Roman" w:cs="Times New Roman"/>
          <w:sz w:val="24"/>
          <w:szCs w:val="24"/>
        </w:rPr>
        <w:t xml:space="preserve"> </w:t>
      </w:r>
      <w:r w:rsidRPr="00AD0ACB">
        <w:rPr>
          <w:rFonts w:ascii="Times New Roman" w:hAnsi="Times New Roman" w:cs="Times New Roman"/>
          <w:b/>
          <w:bCs/>
          <w:sz w:val="24"/>
          <w:szCs w:val="24"/>
        </w:rPr>
        <w:t xml:space="preserve">(v) </w:t>
      </w:r>
      <w:r w:rsidRPr="00AD0ACB">
        <w:rPr>
          <w:rFonts w:ascii="Times New Roman" w:hAnsi="Times New Roman" w:cs="Times New Roman"/>
          <w:sz w:val="24"/>
          <w:szCs w:val="24"/>
        </w:rPr>
        <w:t>How much gasoline is burned per second?                                                                  (</w:t>
      </w:r>
      <w:r w:rsidR="00A73737">
        <w:rPr>
          <w:rFonts w:ascii="Times New Roman" w:hAnsi="Times New Roman" w:cs="Times New Roman"/>
          <w:sz w:val="24"/>
          <w:szCs w:val="24"/>
        </w:rPr>
        <w:t>2</w:t>
      </w:r>
      <w:r w:rsidRPr="00AD0AC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329F0" w:rsidRPr="00AD0ACB" w:rsidRDefault="00B329F0" w:rsidP="00B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611" w:rsidRPr="007D1F50" w:rsidRDefault="00BA1CEA" w:rsidP="007D1F50">
      <w:pPr>
        <w:pStyle w:val="ListParagraph"/>
        <w:jc w:val="center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hAnsi="Times New Roman" w:cs="Times New Roman"/>
          <w:b/>
          <w:sz w:val="24"/>
          <w:szCs w:val="24"/>
        </w:rPr>
        <w:t>QUESTION FIVE</w:t>
      </w:r>
      <w:r w:rsidR="008B343A" w:rsidRPr="00AC3F99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7D1F50" w:rsidRPr="007D1F50" w:rsidRDefault="006D321B" w:rsidP="007D1F50">
      <w:pPr>
        <w:pStyle w:val="ListParagraph"/>
        <w:numPr>
          <w:ilvl w:val="0"/>
          <w:numId w:val="26"/>
        </w:numPr>
        <w:ind w:left="-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Using the first law 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U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=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T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S </w:t>
      </w:r>
      <w:r w:rsidRPr="00AC3F99">
        <w:rPr>
          <w:rFonts w:ascii="Times New Roman" w:eastAsia="CMSY9" w:hAnsi="Times New Roman" w:cs="Times New Roman"/>
          <w:color w:val="231F20"/>
          <w:sz w:val="24"/>
          <w:szCs w:val="24"/>
        </w:rPr>
        <w:t xml:space="preserve">−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p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V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derive the </w:t>
      </w:r>
      <w:r w:rsidRPr="007A06C9">
        <w:rPr>
          <w:rFonts w:ascii="Times New Roman" w:eastAsia="CMR9" w:hAnsi="Times New Roman" w:cs="Times New Roman"/>
          <w:b/>
          <w:color w:val="231F20"/>
          <w:sz w:val="24"/>
          <w:szCs w:val="24"/>
        </w:rPr>
        <w:t>four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thermodynamic potentials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U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H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F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G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(in terms of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U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S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T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>p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,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V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), and give 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U,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H,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F,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G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in terms of </w:t>
      </w:r>
      <w:r w:rsidRPr="00AC3F99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T, S, p, V </w:t>
      </w: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and their derivatives.</w:t>
      </w:r>
      <w:r w:rsidR="001F6625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</w:t>
      </w:r>
      <w:r w:rsidR="00B60611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</w:t>
      </w:r>
      <w:r w:rsidR="007D1F50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</w:t>
      </w:r>
    </w:p>
    <w:p w:rsidR="001976A6" w:rsidRPr="007D1F50" w:rsidRDefault="007D1F50" w:rsidP="007D1F50">
      <w:pPr>
        <w:pStyle w:val="ListParagraph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</w:t>
      </w:r>
      <w:r w:rsidR="006E29D6" w:rsidRPr="007D1F50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F6625" w:rsidRPr="007D1F50">
        <w:rPr>
          <w:rFonts w:ascii="Times New Roman" w:eastAsia="CMR10" w:hAnsi="Times New Roman" w:cs="Times New Roman"/>
          <w:color w:val="231F20"/>
          <w:sz w:val="24"/>
          <w:szCs w:val="24"/>
        </w:rPr>
        <w:t>(4 marks)</w:t>
      </w:r>
      <w:r w:rsidR="00BC0EB3" w:rsidRPr="007D1F50">
        <w:rPr>
          <w:rFonts w:ascii="Times New Roman" w:hAnsi="Times New Roman" w:cs="Times New Roman"/>
          <w:sz w:val="24"/>
          <w:szCs w:val="24"/>
        </w:rPr>
        <w:t xml:space="preserve">  </w:t>
      </w:r>
      <w:r w:rsidR="00152539" w:rsidRPr="007D1F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5A65" w:rsidRPr="006E29D6" w:rsidRDefault="00E969DC" w:rsidP="00F15A7D">
      <w:pPr>
        <w:pStyle w:val="ListParagraph"/>
        <w:numPr>
          <w:ilvl w:val="0"/>
          <w:numId w:val="26"/>
        </w:numPr>
        <w:ind w:left="0"/>
        <w:rPr>
          <w:rFonts w:ascii="Times New Roman" w:eastAsia="CMR10" w:hAnsi="Times New Roman" w:cs="Times New Roman"/>
          <w:color w:val="231F20"/>
          <w:sz w:val="24"/>
          <w:szCs w:val="24"/>
        </w:rPr>
      </w:pPr>
      <w:r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Derive all the Maxwell relations.</w:t>
      </w:r>
      <w:r w:rsidR="001D701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</w:t>
      </w:r>
      <w:r w:rsidR="00310D47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</w:t>
      </w:r>
      <w:r w:rsidR="001D701E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6E29D6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</w:t>
      </w:r>
      <w:r w:rsidR="00934378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</w:t>
      </w:r>
      <w:r w:rsidR="001D701E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>(</w:t>
      </w:r>
      <w:r w:rsidR="004852D2">
        <w:rPr>
          <w:rFonts w:ascii="Times New Roman" w:eastAsia="CMR10" w:hAnsi="Times New Roman" w:cs="Times New Roman"/>
          <w:color w:val="231F20"/>
          <w:sz w:val="24"/>
          <w:szCs w:val="24"/>
        </w:rPr>
        <w:t>8</w:t>
      </w:r>
      <w:r w:rsidR="001D701E" w:rsidRPr="00AC3F99">
        <w:rPr>
          <w:rFonts w:ascii="Times New Roman" w:eastAsia="CMR10" w:hAnsi="Times New Roman" w:cs="Times New Roman"/>
          <w:color w:val="231F20"/>
          <w:sz w:val="24"/>
          <w:szCs w:val="24"/>
        </w:rPr>
        <w:t xml:space="preserve"> marks)</w:t>
      </w:r>
      <w:r w:rsidR="002F5A65" w:rsidRPr="006E29D6">
        <w:rPr>
          <w:rFonts w:ascii="Times New Roman" w:eastAsiaTheme="minorEastAsia" w:hAnsi="Times New Roman" w:cs="Times New Roman"/>
        </w:rPr>
        <w:t xml:space="preserve">   </w:t>
      </w:r>
    </w:p>
    <w:p w:rsidR="00E94FCB" w:rsidRPr="00CB074E" w:rsidRDefault="00CB074E" w:rsidP="00CB074E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E94FCB" w:rsidRPr="00CB074E">
        <w:rPr>
          <w:rFonts w:ascii="Times New Roman" w:hAnsi="Times New Roman" w:cs="Times New Roman"/>
          <w:sz w:val="24"/>
          <w:szCs w:val="24"/>
        </w:rPr>
        <w:t>Given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dQ=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dT+Adp</m:t>
        </m:r>
      </m:oMath>
      <w:r w:rsidR="00E94FCB" w:rsidRPr="00CB074E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dQ=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dT+BdV</m:t>
        </m:r>
      </m:oMath>
      <w:r w:rsidR="00182AA2" w:rsidRPr="00CB074E">
        <w:rPr>
          <w:rFonts w:ascii="Times New Roman" w:hAnsi="Times New Roman" w:cs="Times New Roman"/>
          <w:sz w:val="24"/>
          <w:szCs w:val="24"/>
        </w:rPr>
        <w:t xml:space="preserve"> </w:t>
      </w:r>
      <w:r w:rsidR="00182AA2" w:rsidRPr="00CB074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where </w:t>
      </w:r>
      <w:r w:rsidR="00182AA2" w:rsidRPr="00CB074E">
        <w:rPr>
          <w:rFonts w:ascii="Times New Roman" w:eastAsia="CMMI9" w:hAnsi="Times New Roman" w:cs="Times New Roman"/>
          <w:i/>
          <w:color w:val="231F20"/>
          <w:sz w:val="24"/>
          <w:szCs w:val="24"/>
        </w:rPr>
        <w:t>A</w:t>
      </w:r>
      <w:r w:rsidR="00182AA2" w:rsidRPr="00CB074E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</w:t>
      </w:r>
      <w:r w:rsidR="00182AA2" w:rsidRPr="00CB074E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and </w:t>
      </w:r>
      <w:r w:rsidR="00182AA2" w:rsidRPr="00CB074E">
        <w:rPr>
          <w:rFonts w:ascii="Times New Roman" w:eastAsia="CMMI9" w:hAnsi="Times New Roman" w:cs="Times New Roman"/>
          <w:i/>
          <w:color w:val="231F20"/>
          <w:sz w:val="24"/>
          <w:szCs w:val="24"/>
        </w:rPr>
        <w:t>B</w:t>
      </w:r>
      <w:r w:rsidR="00182AA2" w:rsidRPr="00CB074E">
        <w:rPr>
          <w:rFonts w:ascii="Times New Roman" w:eastAsia="CMMI9" w:hAnsi="Times New Roman" w:cs="Times New Roman"/>
          <w:color w:val="231F20"/>
          <w:sz w:val="24"/>
          <w:szCs w:val="24"/>
        </w:rPr>
        <w:t xml:space="preserve"> </w:t>
      </w:r>
      <w:r w:rsidR="00182AA2" w:rsidRPr="00CB074E">
        <w:rPr>
          <w:rFonts w:ascii="Times New Roman" w:eastAsia="CMR9" w:hAnsi="Times New Roman" w:cs="Times New Roman"/>
          <w:color w:val="231F20"/>
          <w:sz w:val="24"/>
          <w:szCs w:val="24"/>
        </w:rPr>
        <w:t>are constants</w:t>
      </w:r>
    </w:p>
    <w:p w:rsidR="00F47207" w:rsidRDefault="007E0BE2" w:rsidP="00D915F2">
      <w:pPr>
        <w:pStyle w:val="ListParagraph"/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B60611" w:rsidRPr="00AC3F99">
        <w:rPr>
          <w:rFonts w:ascii="Times New Roman" w:hAnsi="Times New Roman" w:cs="Times New Roman"/>
          <w:sz w:val="24"/>
          <w:szCs w:val="24"/>
        </w:rPr>
        <w:t>Explain why we can write</w:t>
      </w:r>
      <w:r w:rsidR="00D91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dQ=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dT+Adp</m:t>
        </m:r>
      </m:oMath>
      <w:r w:rsidR="00B60611" w:rsidRPr="00AC3F99">
        <w:rPr>
          <w:rFonts w:ascii="Times New Roman" w:hAnsi="Times New Roman" w:cs="Times New Roman"/>
          <w:sz w:val="24"/>
          <w:szCs w:val="24"/>
        </w:rPr>
        <w:t xml:space="preserve"> and</w:t>
      </w:r>
      <w:r w:rsidR="00D91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dQ=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dT+BdV</m:t>
        </m:r>
      </m:oMath>
      <w:r w:rsidR="00B60611" w:rsidRPr="00D915F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. </w:t>
      </w:r>
      <w:r w:rsidR="00E94FCB" w:rsidRPr="00D915F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182AA2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</w:t>
      </w:r>
      <w:r w:rsidR="00182AA2" w:rsidRPr="00D915F2">
        <w:rPr>
          <w:rFonts w:ascii="Times New Roman" w:eastAsia="CMR9" w:hAnsi="Times New Roman" w:cs="Times New Roman"/>
          <w:color w:val="231F20"/>
          <w:sz w:val="24"/>
          <w:szCs w:val="24"/>
        </w:rPr>
        <w:t>(2 marks)</w:t>
      </w:r>
    </w:p>
    <w:p w:rsidR="0020244B" w:rsidRDefault="007E0BE2" w:rsidP="00B43F11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>(ii)</w:t>
      </w:r>
      <w:r w:rsidR="00B43F1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B6061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CMR9" w:hAnsi="Times New Roman" w:cs="Times New Roman"/>
          <w:color w:val="231F20"/>
          <w:sz w:val="24"/>
          <w:szCs w:val="24"/>
        </w:rPr>
        <w:t>how that</w:t>
      </w:r>
      <w:r w:rsidR="00B43F1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="CMR9" w:hAnsi="Cambria Math" w:cs="Times New Roman"/>
                <w:i/>
                <w:color w:val="231F2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dT=BdV-Adp</m:t>
        </m:r>
      </m:oMath>
      <w:r w:rsidR="00B60611" w:rsidRPr="00AC3F99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</w:t>
      </w:r>
      <w:r w:rsidR="006A32B6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</w:t>
      </w:r>
      <w:r w:rsidR="00B43F1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</w:t>
      </w:r>
      <w:r w:rsidR="006A32B6">
        <w:rPr>
          <w:rFonts w:ascii="Times New Roman" w:eastAsia="CMR9" w:hAnsi="Times New Roman" w:cs="Times New Roman"/>
          <w:color w:val="231F20"/>
          <w:sz w:val="24"/>
          <w:szCs w:val="24"/>
        </w:rPr>
        <w:t>(</w:t>
      </w:r>
      <w:r w:rsidR="007A06C9">
        <w:rPr>
          <w:rFonts w:ascii="Times New Roman" w:eastAsia="CMR9" w:hAnsi="Times New Roman" w:cs="Times New Roman"/>
          <w:color w:val="231F20"/>
          <w:sz w:val="24"/>
          <w:szCs w:val="24"/>
        </w:rPr>
        <w:t>3</w:t>
      </w:r>
      <w:r w:rsidR="006A32B6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marks)</w:t>
      </w:r>
    </w:p>
    <w:p w:rsidR="00B60611" w:rsidRPr="009A5FE1" w:rsidRDefault="006E29D6" w:rsidP="009A5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eastAsia="CMR9" w:hAnsi="Times New Roman" w:cs="Times New Roman"/>
          <w:color w:val="231F20"/>
          <w:sz w:val="24"/>
          <w:szCs w:val="24"/>
        </w:rPr>
      </w:pPr>
      <w:r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r w:rsidR="0020244B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Also show </w:t>
      </w:r>
      <w:r w:rsidR="00B60611" w:rsidRPr="0020244B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that at constant temperature </w:t>
      </w:r>
      <m:oMath>
        <m:sSub>
          <m:sSubPr>
            <m:ctrlPr>
              <w:rPr>
                <w:rFonts w:ascii="Cambria Math" w:eastAsia="CMR9" w:hAnsi="Cambria Math" w:cs="Times New Roman"/>
                <w:i/>
                <w:color w:val="231F2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CMR9" w:hAnsi="Cambria Math" w:cs="Times New Roman"/>
                    <w:i/>
                    <w:color w:val="231F2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MR9" w:hAnsi="Cambria Math" w:cs="Times New Roman"/>
                        <w:i/>
                        <w:color w:val="231F2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MR9" w:hAnsi="Cambria Math" w:cs="Times New Roman"/>
                        <w:color w:val="231F20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eastAsia="CMR9" w:hAnsi="Cambria Math" w:cs="Times New Roman"/>
                        <w:color w:val="231F20"/>
                        <w:sz w:val="24"/>
                        <w:szCs w:val="24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T</m:t>
            </m:r>
          </m:sub>
        </m:sSub>
        <m:r>
          <w:rPr>
            <w:rFonts w:ascii="Cambria Math" w:eastAsia="CMR9" w:hAnsi="Cambria Math" w:cs="Times New Roman"/>
            <w:color w:val="231F20"/>
            <w:sz w:val="24"/>
            <w:szCs w:val="24"/>
          </w:rPr>
          <m:t>=</m:t>
        </m:r>
        <m:f>
          <m:fPr>
            <m:ctrlPr>
              <w:rPr>
                <w:rFonts w:ascii="Cambria Math" w:eastAsia="CMR9" w:hAnsi="Cambria Math" w:cs="Times New Roman"/>
                <w:i/>
                <w:color w:val="231F20"/>
                <w:sz w:val="24"/>
                <w:szCs w:val="24"/>
              </w:rPr>
            </m:ctrlPr>
          </m:fPr>
          <m:num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="CMR9" w:hAnsi="Cambria Math" w:cs="Times New Roman"/>
                <w:color w:val="231F20"/>
                <w:sz w:val="24"/>
                <w:szCs w:val="24"/>
              </w:rPr>
              <m:t>A</m:t>
            </m:r>
          </m:den>
        </m:f>
      </m:oMath>
      <w:r w:rsidR="006213FF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</w:t>
      </w:r>
      <w:r w:rsidR="00C77F5F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</w:t>
      </w:r>
      <w:r w:rsidR="006213FF" w:rsidRPr="00AC3F99">
        <w:rPr>
          <w:rFonts w:ascii="Times New Roman" w:hAnsi="Times New Roman" w:cs="Times New Roman"/>
          <w:sz w:val="24"/>
          <w:szCs w:val="24"/>
        </w:rPr>
        <w:t>(3 marks)</w:t>
      </w:r>
      <w:r w:rsidR="00B60611" w:rsidRPr="009A5FE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</w:t>
      </w:r>
      <w:r w:rsidR="006A32B6" w:rsidRPr="009A5FE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                              </w:t>
      </w:r>
      <w:r w:rsidR="00B60611" w:rsidRPr="009A5FE1">
        <w:rPr>
          <w:rFonts w:ascii="Times New Roman" w:eastAsia="CMR9" w:hAnsi="Times New Roman" w:cs="Times New Roman"/>
          <w:color w:val="231F20"/>
          <w:sz w:val="24"/>
          <w:szCs w:val="24"/>
        </w:rPr>
        <w:t xml:space="preserve"> </w:t>
      </w:r>
      <w:bookmarkEnd w:id="0"/>
    </w:p>
    <w:sectPr w:rsidR="00B60611" w:rsidRPr="009A5FE1" w:rsidSect="007036F6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FD" w:rsidRDefault="001770FD" w:rsidP="00494E59">
      <w:pPr>
        <w:spacing w:after="0" w:line="240" w:lineRule="auto"/>
      </w:pPr>
      <w:r>
        <w:separator/>
      </w:r>
    </w:p>
  </w:endnote>
  <w:endnote w:type="continuationSeparator" w:id="0">
    <w:p w:rsidR="001770FD" w:rsidRDefault="001770FD" w:rsidP="0049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MR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6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R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MSY9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9829"/>
      <w:docPartObj>
        <w:docPartGallery w:val="Page Numbers (Bottom of Page)"/>
        <w:docPartUnique/>
      </w:docPartObj>
    </w:sdtPr>
    <w:sdtEndPr/>
    <w:sdtContent>
      <w:p w:rsidR="0085006D" w:rsidRDefault="00177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9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006D" w:rsidRDefault="00850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FD" w:rsidRDefault="001770FD" w:rsidP="00494E59">
      <w:pPr>
        <w:spacing w:after="0" w:line="240" w:lineRule="auto"/>
      </w:pPr>
      <w:r>
        <w:separator/>
      </w:r>
    </w:p>
  </w:footnote>
  <w:footnote w:type="continuationSeparator" w:id="0">
    <w:p w:rsidR="001770FD" w:rsidRDefault="001770FD" w:rsidP="0049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81F"/>
    <w:multiLevelType w:val="hybridMultilevel"/>
    <w:tmpl w:val="8602672A"/>
    <w:lvl w:ilvl="0" w:tplc="6C0C7CA0">
      <w:start w:val="1"/>
      <w:numFmt w:val="lowerLetter"/>
      <w:lvlText w:val="(%1)"/>
      <w:lvlJc w:val="left"/>
      <w:pPr>
        <w:ind w:left="720" w:hanging="360"/>
      </w:pPr>
      <w:rPr>
        <w:rFonts w:eastAsia="CMR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E78"/>
    <w:multiLevelType w:val="hybridMultilevel"/>
    <w:tmpl w:val="DC5EC68A"/>
    <w:lvl w:ilvl="0" w:tplc="04F6AE5E">
      <w:start w:val="1"/>
      <w:numFmt w:val="lowerLetter"/>
      <w:lvlText w:val="(%1)"/>
      <w:lvlJc w:val="left"/>
      <w:pPr>
        <w:ind w:left="1080" w:hanging="360"/>
      </w:pPr>
      <w:rPr>
        <w:rFonts w:eastAsia="CMR9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42F8E"/>
    <w:multiLevelType w:val="hybridMultilevel"/>
    <w:tmpl w:val="FD7ACD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0C14"/>
    <w:multiLevelType w:val="hybridMultilevel"/>
    <w:tmpl w:val="F34E85E2"/>
    <w:lvl w:ilvl="0" w:tplc="BBB6AB7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76E7"/>
    <w:multiLevelType w:val="hybridMultilevel"/>
    <w:tmpl w:val="35320AFA"/>
    <w:lvl w:ilvl="0" w:tplc="ED58FB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338EB"/>
    <w:multiLevelType w:val="hybridMultilevel"/>
    <w:tmpl w:val="924E275A"/>
    <w:lvl w:ilvl="0" w:tplc="7540BBD0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1EB"/>
    <w:multiLevelType w:val="hybridMultilevel"/>
    <w:tmpl w:val="81CE2708"/>
    <w:lvl w:ilvl="0" w:tplc="1D6C213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A359C1"/>
    <w:multiLevelType w:val="hybridMultilevel"/>
    <w:tmpl w:val="3EC457CE"/>
    <w:lvl w:ilvl="0" w:tplc="46AEF824">
      <w:start w:val="4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8" w15:restartNumberingAfterBreak="0">
    <w:nsid w:val="1B387206"/>
    <w:multiLevelType w:val="hybridMultilevel"/>
    <w:tmpl w:val="6838A3C2"/>
    <w:lvl w:ilvl="0" w:tplc="E3107CDC">
      <w:start w:val="1"/>
      <w:numFmt w:val="lowerRoman"/>
      <w:lvlText w:val="%1."/>
      <w:lvlJc w:val="left"/>
      <w:pPr>
        <w:ind w:left="1440" w:hanging="720"/>
      </w:pPr>
      <w:rPr>
        <w:rFonts w:eastAsia="CMR9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A7F6A"/>
    <w:multiLevelType w:val="hybridMultilevel"/>
    <w:tmpl w:val="5A422C4E"/>
    <w:lvl w:ilvl="0" w:tplc="158C07C4">
      <w:start w:val="1"/>
      <w:numFmt w:val="lowerLetter"/>
      <w:lvlText w:val="(%1)"/>
      <w:lvlJc w:val="left"/>
      <w:pPr>
        <w:ind w:left="720" w:hanging="360"/>
      </w:pPr>
      <w:rPr>
        <w:rFonts w:eastAsia="CMR10"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F0FDF"/>
    <w:multiLevelType w:val="hybridMultilevel"/>
    <w:tmpl w:val="C374AE34"/>
    <w:lvl w:ilvl="0" w:tplc="BBB6A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76C6F"/>
    <w:multiLevelType w:val="hybridMultilevel"/>
    <w:tmpl w:val="6528183A"/>
    <w:lvl w:ilvl="0" w:tplc="D6229884">
      <w:start w:val="1"/>
      <w:numFmt w:val="lowerLetter"/>
      <w:lvlText w:val="(%1)"/>
      <w:lvlJc w:val="left"/>
      <w:pPr>
        <w:ind w:left="720" w:hanging="360"/>
      </w:pPr>
      <w:rPr>
        <w:rFonts w:eastAsia="CMR9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2103"/>
    <w:multiLevelType w:val="hybridMultilevel"/>
    <w:tmpl w:val="DB0CE322"/>
    <w:lvl w:ilvl="0" w:tplc="E5F43D30">
      <w:start w:val="10"/>
      <w:numFmt w:val="lowerLetter"/>
      <w:lvlText w:val="%1."/>
      <w:lvlJc w:val="left"/>
      <w:pPr>
        <w:ind w:left="720" w:hanging="360"/>
      </w:pPr>
      <w:rPr>
        <w:rFonts w:eastAsia="CMR10"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1EB7"/>
    <w:multiLevelType w:val="hybridMultilevel"/>
    <w:tmpl w:val="C374AE34"/>
    <w:lvl w:ilvl="0" w:tplc="BBB6A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964A1"/>
    <w:multiLevelType w:val="hybridMultilevel"/>
    <w:tmpl w:val="F7BA4514"/>
    <w:lvl w:ilvl="0" w:tplc="AE4640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B15DA"/>
    <w:multiLevelType w:val="hybridMultilevel"/>
    <w:tmpl w:val="BA14FF8A"/>
    <w:lvl w:ilvl="0" w:tplc="DB3AF4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07EB"/>
    <w:multiLevelType w:val="hybridMultilevel"/>
    <w:tmpl w:val="603091C6"/>
    <w:lvl w:ilvl="0" w:tplc="39B0768C">
      <w:start w:val="4"/>
      <w:numFmt w:val="decimal"/>
      <w:lvlText w:val="(%1"/>
      <w:lvlJc w:val="left"/>
      <w:pPr>
        <w:ind w:left="8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65" w:hanging="360"/>
      </w:pPr>
    </w:lvl>
    <w:lvl w:ilvl="2" w:tplc="0409001B" w:tentative="1">
      <w:start w:val="1"/>
      <w:numFmt w:val="lowerRoman"/>
      <w:lvlText w:val="%3."/>
      <w:lvlJc w:val="right"/>
      <w:pPr>
        <w:ind w:left="10185" w:hanging="180"/>
      </w:pPr>
    </w:lvl>
    <w:lvl w:ilvl="3" w:tplc="0409000F" w:tentative="1">
      <w:start w:val="1"/>
      <w:numFmt w:val="decimal"/>
      <w:lvlText w:val="%4."/>
      <w:lvlJc w:val="left"/>
      <w:pPr>
        <w:ind w:left="10905" w:hanging="360"/>
      </w:pPr>
    </w:lvl>
    <w:lvl w:ilvl="4" w:tplc="04090019" w:tentative="1">
      <w:start w:val="1"/>
      <w:numFmt w:val="lowerLetter"/>
      <w:lvlText w:val="%5."/>
      <w:lvlJc w:val="left"/>
      <w:pPr>
        <w:ind w:left="11625" w:hanging="360"/>
      </w:pPr>
    </w:lvl>
    <w:lvl w:ilvl="5" w:tplc="0409001B" w:tentative="1">
      <w:start w:val="1"/>
      <w:numFmt w:val="lowerRoman"/>
      <w:lvlText w:val="%6."/>
      <w:lvlJc w:val="right"/>
      <w:pPr>
        <w:ind w:left="12345" w:hanging="180"/>
      </w:pPr>
    </w:lvl>
    <w:lvl w:ilvl="6" w:tplc="0409000F" w:tentative="1">
      <w:start w:val="1"/>
      <w:numFmt w:val="decimal"/>
      <w:lvlText w:val="%7."/>
      <w:lvlJc w:val="left"/>
      <w:pPr>
        <w:ind w:left="13065" w:hanging="360"/>
      </w:pPr>
    </w:lvl>
    <w:lvl w:ilvl="7" w:tplc="04090019" w:tentative="1">
      <w:start w:val="1"/>
      <w:numFmt w:val="lowerLetter"/>
      <w:lvlText w:val="%8."/>
      <w:lvlJc w:val="left"/>
      <w:pPr>
        <w:ind w:left="13785" w:hanging="360"/>
      </w:pPr>
    </w:lvl>
    <w:lvl w:ilvl="8" w:tplc="0409001B" w:tentative="1">
      <w:start w:val="1"/>
      <w:numFmt w:val="lowerRoman"/>
      <w:lvlText w:val="%9."/>
      <w:lvlJc w:val="right"/>
      <w:pPr>
        <w:ind w:left="14505" w:hanging="180"/>
      </w:pPr>
    </w:lvl>
  </w:abstractNum>
  <w:abstractNum w:abstractNumId="17" w15:restartNumberingAfterBreak="0">
    <w:nsid w:val="41CE4E8B"/>
    <w:multiLevelType w:val="hybridMultilevel"/>
    <w:tmpl w:val="8CA402A8"/>
    <w:lvl w:ilvl="0" w:tplc="88E6544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217B0B"/>
    <w:multiLevelType w:val="hybridMultilevel"/>
    <w:tmpl w:val="BA524CB2"/>
    <w:lvl w:ilvl="0" w:tplc="0884086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30F09"/>
    <w:multiLevelType w:val="hybridMultilevel"/>
    <w:tmpl w:val="2E469A96"/>
    <w:lvl w:ilvl="0" w:tplc="A33E1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F7D8C"/>
    <w:multiLevelType w:val="hybridMultilevel"/>
    <w:tmpl w:val="102A8F10"/>
    <w:lvl w:ilvl="0" w:tplc="1D90963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06D18"/>
    <w:multiLevelType w:val="hybridMultilevel"/>
    <w:tmpl w:val="E9166F90"/>
    <w:lvl w:ilvl="0" w:tplc="7662F5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6B22D2"/>
    <w:multiLevelType w:val="hybridMultilevel"/>
    <w:tmpl w:val="31001A3C"/>
    <w:lvl w:ilvl="0" w:tplc="1A9ACB78">
      <w:start w:val="1"/>
      <w:numFmt w:val="lowerRoman"/>
      <w:lvlText w:val="(%1)"/>
      <w:lvlJc w:val="left"/>
      <w:pPr>
        <w:ind w:left="4230" w:hanging="4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51835FA"/>
    <w:multiLevelType w:val="hybridMultilevel"/>
    <w:tmpl w:val="016AB630"/>
    <w:lvl w:ilvl="0" w:tplc="6A2CB9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503"/>
    <w:multiLevelType w:val="hybridMultilevel"/>
    <w:tmpl w:val="C2164C5A"/>
    <w:lvl w:ilvl="0" w:tplc="789C5A5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D3374"/>
    <w:multiLevelType w:val="hybridMultilevel"/>
    <w:tmpl w:val="38880ADA"/>
    <w:lvl w:ilvl="0" w:tplc="8988BC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C0750"/>
    <w:multiLevelType w:val="hybridMultilevel"/>
    <w:tmpl w:val="C2164C5A"/>
    <w:lvl w:ilvl="0" w:tplc="789C5A5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9559D3"/>
    <w:multiLevelType w:val="hybridMultilevel"/>
    <w:tmpl w:val="B5226306"/>
    <w:lvl w:ilvl="0" w:tplc="3F121F28">
      <w:start w:val="1"/>
      <w:numFmt w:val="lowerLetter"/>
      <w:lvlText w:val="%1."/>
      <w:lvlJc w:val="left"/>
      <w:pPr>
        <w:ind w:left="1080" w:hanging="360"/>
      </w:pPr>
      <w:rPr>
        <w:rFonts w:eastAsia="CMR9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D910C0"/>
    <w:multiLevelType w:val="hybridMultilevel"/>
    <w:tmpl w:val="A6966192"/>
    <w:lvl w:ilvl="0" w:tplc="95C40C20">
      <w:start w:val="1"/>
      <w:numFmt w:val="lowerLetter"/>
      <w:lvlText w:val="%1)"/>
      <w:lvlJc w:val="left"/>
      <w:pPr>
        <w:ind w:left="720" w:hanging="360"/>
      </w:pPr>
      <w:rPr>
        <w:rFonts w:eastAsia="CMR9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E60C6"/>
    <w:multiLevelType w:val="hybridMultilevel"/>
    <w:tmpl w:val="C374AE34"/>
    <w:lvl w:ilvl="0" w:tplc="BBB6A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A2CC6"/>
    <w:multiLevelType w:val="hybridMultilevel"/>
    <w:tmpl w:val="FBBCE70A"/>
    <w:lvl w:ilvl="0" w:tplc="BBB6A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028AA"/>
    <w:multiLevelType w:val="hybridMultilevel"/>
    <w:tmpl w:val="3C700C4E"/>
    <w:lvl w:ilvl="0" w:tplc="18F6DA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271D8"/>
    <w:multiLevelType w:val="hybridMultilevel"/>
    <w:tmpl w:val="A964E02E"/>
    <w:lvl w:ilvl="0" w:tplc="E166AB4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D3B59"/>
    <w:multiLevelType w:val="hybridMultilevel"/>
    <w:tmpl w:val="F118B3E8"/>
    <w:lvl w:ilvl="0" w:tplc="21807F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5"/>
  </w:num>
  <w:num w:numId="3">
    <w:abstractNumId w:val="31"/>
  </w:num>
  <w:num w:numId="4">
    <w:abstractNumId w:val="3"/>
  </w:num>
  <w:num w:numId="5">
    <w:abstractNumId w:val="9"/>
  </w:num>
  <w:num w:numId="6">
    <w:abstractNumId w:val="28"/>
  </w:num>
  <w:num w:numId="7">
    <w:abstractNumId w:val="14"/>
  </w:num>
  <w:num w:numId="8">
    <w:abstractNumId w:val="6"/>
  </w:num>
  <w:num w:numId="9">
    <w:abstractNumId w:val="34"/>
  </w:num>
  <w:num w:numId="10">
    <w:abstractNumId w:val="26"/>
  </w:num>
  <w:num w:numId="11">
    <w:abstractNumId w:val="19"/>
  </w:num>
  <w:num w:numId="12">
    <w:abstractNumId w:val="10"/>
  </w:num>
  <w:num w:numId="13">
    <w:abstractNumId w:val="2"/>
  </w:num>
  <w:num w:numId="14">
    <w:abstractNumId w:val="29"/>
  </w:num>
  <w:num w:numId="15">
    <w:abstractNumId w:val="17"/>
  </w:num>
  <w:num w:numId="16">
    <w:abstractNumId w:val="22"/>
  </w:num>
  <w:num w:numId="17">
    <w:abstractNumId w:val="4"/>
  </w:num>
  <w:num w:numId="18">
    <w:abstractNumId w:val="7"/>
  </w:num>
  <w:num w:numId="19">
    <w:abstractNumId w:val="1"/>
  </w:num>
  <w:num w:numId="20">
    <w:abstractNumId w:val="11"/>
  </w:num>
  <w:num w:numId="21">
    <w:abstractNumId w:val="21"/>
  </w:num>
  <w:num w:numId="22">
    <w:abstractNumId w:val="16"/>
  </w:num>
  <w:num w:numId="23">
    <w:abstractNumId w:val="24"/>
  </w:num>
  <w:num w:numId="24">
    <w:abstractNumId w:val="20"/>
  </w:num>
  <w:num w:numId="25">
    <w:abstractNumId w:val="18"/>
  </w:num>
  <w:num w:numId="26">
    <w:abstractNumId w:val="32"/>
  </w:num>
  <w:num w:numId="27">
    <w:abstractNumId w:val="8"/>
  </w:num>
  <w:num w:numId="28">
    <w:abstractNumId w:val="13"/>
  </w:num>
  <w:num w:numId="29">
    <w:abstractNumId w:val="23"/>
  </w:num>
  <w:num w:numId="30">
    <w:abstractNumId w:val="27"/>
  </w:num>
  <w:num w:numId="31">
    <w:abstractNumId w:val="12"/>
  </w:num>
  <w:num w:numId="32">
    <w:abstractNumId w:val="5"/>
  </w:num>
  <w:num w:numId="33">
    <w:abstractNumId w:val="33"/>
  </w:num>
  <w:num w:numId="34">
    <w:abstractNumId w:val="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F98"/>
    <w:rsid w:val="000072C5"/>
    <w:rsid w:val="00046C81"/>
    <w:rsid w:val="000510EF"/>
    <w:rsid w:val="00055B08"/>
    <w:rsid w:val="00064627"/>
    <w:rsid w:val="00073BFF"/>
    <w:rsid w:val="00090BD0"/>
    <w:rsid w:val="0009218A"/>
    <w:rsid w:val="000923DF"/>
    <w:rsid w:val="000928B9"/>
    <w:rsid w:val="000929E9"/>
    <w:rsid w:val="00093436"/>
    <w:rsid w:val="000D0552"/>
    <w:rsid w:val="000E1853"/>
    <w:rsid w:val="000F4DD7"/>
    <w:rsid w:val="00104399"/>
    <w:rsid w:val="001152F1"/>
    <w:rsid w:val="001256BC"/>
    <w:rsid w:val="00137D24"/>
    <w:rsid w:val="00152539"/>
    <w:rsid w:val="001723D5"/>
    <w:rsid w:val="001770FD"/>
    <w:rsid w:val="001771C0"/>
    <w:rsid w:val="0018146E"/>
    <w:rsid w:val="00182AA2"/>
    <w:rsid w:val="001902DF"/>
    <w:rsid w:val="001976A6"/>
    <w:rsid w:val="001A45BD"/>
    <w:rsid w:val="001C7174"/>
    <w:rsid w:val="001D701E"/>
    <w:rsid w:val="001E3FB6"/>
    <w:rsid w:val="001E78BB"/>
    <w:rsid w:val="001F3138"/>
    <w:rsid w:val="001F6625"/>
    <w:rsid w:val="0020244B"/>
    <w:rsid w:val="00204B27"/>
    <w:rsid w:val="00211CB1"/>
    <w:rsid w:val="00216193"/>
    <w:rsid w:val="00226589"/>
    <w:rsid w:val="0023294E"/>
    <w:rsid w:val="00244923"/>
    <w:rsid w:val="00247E53"/>
    <w:rsid w:val="00252817"/>
    <w:rsid w:val="0026601F"/>
    <w:rsid w:val="00266227"/>
    <w:rsid w:val="002706D3"/>
    <w:rsid w:val="002726E6"/>
    <w:rsid w:val="002730A4"/>
    <w:rsid w:val="00291AFC"/>
    <w:rsid w:val="002B31D0"/>
    <w:rsid w:val="002C0882"/>
    <w:rsid w:val="002C777D"/>
    <w:rsid w:val="002D12C6"/>
    <w:rsid w:val="002D3D92"/>
    <w:rsid w:val="002D4E62"/>
    <w:rsid w:val="002D6759"/>
    <w:rsid w:val="002D790D"/>
    <w:rsid w:val="002E0954"/>
    <w:rsid w:val="002E2F98"/>
    <w:rsid w:val="002E457B"/>
    <w:rsid w:val="002E6A04"/>
    <w:rsid w:val="002E6ACB"/>
    <w:rsid w:val="002F0E9A"/>
    <w:rsid w:val="002F18EA"/>
    <w:rsid w:val="002F2B77"/>
    <w:rsid w:val="002F5A65"/>
    <w:rsid w:val="002F6290"/>
    <w:rsid w:val="003001B4"/>
    <w:rsid w:val="00302919"/>
    <w:rsid w:val="00310D47"/>
    <w:rsid w:val="0031566C"/>
    <w:rsid w:val="00334FBB"/>
    <w:rsid w:val="00335B3F"/>
    <w:rsid w:val="00351B68"/>
    <w:rsid w:val="00363027"/>
    <w:rsid w:val="00365229"/>
    <w:rsid w:val="00382E65"/>
    <w:rsid w:val="003920F4"/>
    <w:rsid w:val="0039630E"/>
    <w:rsid w:val="003A7DF3"/>
    <w:rsid w:val="003B1B1A"/>
    <w:rsid w:val="003D77E1"/>
    <w:rsid w:val="003E0202"/>
    <w:rsid w:val="003E482B"/>
    <w:rsid w:val="003F2431"/>
    <w:rsid w:val="003F51FB"/>
    <w:rsid w:val="0040273E"/>
    <w:rsid w:val="00412592"/>
    <w:rsid w:val="00413300"/>
    <w:rsid w:val="00423CB4"/>
    <w:rsid w:val="0043584A"/>
    <w:rsid w:val="00455F8B"/>
    <w:rsid w:val="004722E1"/>
    <w:rsid w:val="004852D2"/>
    <w:rsid w:val="00494E59"/>
    <w:rsid w:val="00497A1B"/>
    <w:rsid w:val="00497A25"/>
    <w:rsid w:val="004A0ED2"/>
    <w:rsid w:val="004B02F8"/>
    <w:rsid w:val="004B0BC0"/>
    <w:rsid w:val="004B7C00"/>
    <w:rsid w:val="004C320B"/>
    <w:rsid w:val="004C6130"/>
    <w:rsid w:val="004E36CF"/>
    <w:rsid w:val="004E538D"/>
    <w:rsid w:val="004E5DCF"/>
    <w:rsid w:val="004E727A"/>
    <w:rsid w:val="004F0952"/>
    <w:rsid w:val="004F3644"/>
    <w:rsid w:val="004F37A8"/>
    <w:rsid w:val="00503F48"/>
    <w:rsid w:val="00504451"/>
    <w:rsid w:val="00513466"/>
    <w:rsid w:val="005163B5"/>
    <w:rsid w:val="00516C8F"/>
    <w:rsid w:val="00523C28"/>
    <w:rsid w:val="00526A51"/>
    <w:rsid w:val="005340C2"/>
    <w:rsid w:val="005414F6"/>
    <w:rsid w:val="00542F13"/>
    <w:rsid w:val="00553031"/>
    <w:rsid w:val="00576F31"/>
    <w:rsid w:val="00585F41"/>
    <w:rsid w:val="00591C11"/>
    <w:rsid w:val="0059253E"/>
    <w:rsid w:val="005C4A63"/>
    <w:rsid w:val="005D3182"/>
    <w:rsid w:val="005D3402"/>
    <w:rsid w:val="005E06CE"/>
    <w:rsid w:val="005E1682"/>
    <w:rsid w:val="005E764C"/>
    <w:rsid w:val="005F7D34"/>
    <w:rsid w:val="00617F09"/>
    <w:rsid w:val="006213FF"/>
    <w:rsid w:val="00632ACE"/>
    <w:rsid w:val="00636DDB"/>
    <w:rsid w:val="00642A02"/>
    <w:rsid w:val="00646F28"/>
    <w:rsid w:val="00656B2D"/>
    <w:rsid w:val="006632B4"/>
    <w:rsid w:val="00665A76"/>
    <w:rsid w:val="006705F3"/>
    <w:rsid w:val="0068539F"/>
    <w:rsid w:val="006925FB"/>
    <w:rsid w:val="006A32B6"/>
    <w:rsid w:val="006A5002"/>
    <w:rsid w:val="006B18EA"/>
    <w:rsid w:val="006B1F44"/>
    <w:rsid w:val="006C566A"/>
    <w:rsid w:val="006C5EA2"/>
    <w:rsid w:val="006D321B"/>
    <w:rsid w:val="006D770A"/>
    <w:rsid w:val="006E29D6"/>
    <w:rsid w:val="006E2A6D"/>
    <w:rsid w:val="006F761F"/>
    <w:rsid w:val="006F7C8F"/>
    <w:rsid w:val="00700727"/>
    <w:rsid w:val="00701B44"/>
    <w:rsid w:val="007036F6"/>
    <w:rsid w:val="00710DB8"/>
    <w:rsid w:val="00711079"/>
    <w:rsid w:val="007130EE"/>
    <w:rsid w:val="007155D7"/>
    <w:rsid w:val="00717061"/>
    <w:rsid w:val="0072361A"/>
    <w:rsid w:val="00723F7D"/>
    <w:rsid w:val="0072765B"/>
    <w:rsid w:val="00732B3D"/>
    <w:rsid w:val="00746F6A"/>
    <w:rsid w:val="00751BFF"/>
    <w:rsid w:val="00776BD8"/>
    <w:rsid w:val="00785178"/>
    <w:rsid w:val="00786A74"/>
    <w:rsid w:val="00793915"/>
    <w:rsid w:val="007A06C9"/>
    <w:rsid w:val="007A6A58"/>
    <w:rsid w:val="007A77BB"/>
    <w:rsid w:val="007B1003"/>
    <w:rsid w:val="007C6689"/>
    <w:rsid w:val="007D1F50"/>
    <w:rsid w:val="007E0BE2"/>
    <w:rsid w:val="007E22FD"/>
    <w:rsid w:val="007E47A4"/>
    <w:rsid w:val="007F11AA"/>
    <w:rsid w:val="00810E1E"/>
    <w:rsid w:val="00820CB4"/>
    <w:rsid w:val="00822083"/>
    <w:rsid w:val="008228AA"/>
    <w:rsid w:val="008229DD"/>
    <w:rsid w:val="00842385"/>
    <w:rsid w:val="0085006D"/>
    <w:rsid w:val="00881CBA"/>
    <w:rsid w:val="00885FC7"/>
    <w:rsid w:val="008A72B6"/>
    <w:rsid w:val="008B343A"/>
    <w:rsid w:val="008C51E1"/>
    <w:rsid w:val="008D0BBF"/>
    <w:rsid w:val="008D4D84"/>
    <w:rsid w:val="008F0D97"/>
    <w:rsid w:val="008F33A9"/>
    <w:rsid w:val="0090219E"/>
    <w:rsid w:val="009068A0"/>
    <w:rsid w:val="00913752"/>
    <w:rsid w:val="00934378"/>
    <w:rsid w:val="009437EB"/>
    <w:rsid w:val="009445AF"/>
    <w:rsid w:val="00950B0A"/>
    <w:rsid w:val="009538B8"/>
    <w:rsid w:val="00956033"/>
    <w:rsid w:val="00976471"/>
    <w:rsid w:val="009909C2"/>
    <w:rsid w:val="009A2D21"/>
    <w:rsid w:val="009A5FE1"/>
    <w:rsid w:val="009B0BEB"/>
    <w:rsid w:val="009B7099"/>
    <w:rsid w:val="009C0940"/>
    <w:rsid w:val="009C342E"/>
    <w:rsid w:val="009C48EB"/>
    <w:rsid w:val="009D159D"/>
    <w:rsid w:val="009F58A5"/>
    <w:rsid w:val="00A01038"/>
    <w:rsid w:val="00A025EB"/>
    <w:rsid w:val="00A0477A"/>
    <w:rsid w:val="00A056F9"/>
    <w:rsid w:val="00A13607"/>
    <w:rsid w:val="00A16D6C"/>
    <w:rsid w:val="00A20D5C"/>
    <w:rsid w:val="00A4188E"/>
    <w:rsid w:val="00A52F38"/>
    <w:rsid w:val="00A573BF"/>
    <w:rsid w:val="00A73056"/>
    <w:rsid w:val="00A73737"/>
    <w:rsid w:val="00A7694D"/>
    <w:rsid w:val="00A947DA"/>
    <w:rsid w:val="00A95637"/>
    <w:rsid w:val="00AA34B4"/>
    <w:rsid w:val="00AA698B"/>
    <w:rsid w:val="00AB0417"/>
    <w:rsid w:val="00AC004C"/>
    <w:rsid w:val="00AC3F99"/>
    <w:rsid w:val="00AE08BE"/>
    <w:rsid w:val="00AE42BD"/>
    <w:rsid w:val="00AE6D63"/>
    <w:rsid w:val="00AF58EC"/>
    <w:rsid w:val="00B03079"/>
    <w:rsid w:val="00B15E5D"/>
    <w:rsid w:val="00B2147A"/>
    <w:rsid w:val="00B26FE9"/>
    <w:rsid w:val="00B2737B"/>
    <w:rsid w:val="00B3191F"/>
    <w:rsid w:val="00B329F0"/>
    <w:rsid w:val="00B33D5E"/>
    <w:rsid w:val="00B43F11"/>
    <w:rsid w:val="00B4678E"/>
    <w:rsid w:val="00B519C6"/>
    <w:rsid w:val="00B60611"/>
    <w:rsid w:val="00B66C76"/>
    <w:rsid w:val="00B94147"/>
    <w:rsid w:val="00BA1CEA"/>
    <w:rsid w:val="00BB23C3"/>
    <w:rsid w:val="00BB780C"/>
    <w:rsid w:val="00BC0EB3"/>
    <w:rsid w:val="00BD09DA"/>
    <w:rsid w:val="00BD2E41"/>
    <w:rsid w:val="00BD5DED"/>
    <w:rsid w:val="00BD7B64"/>
    <w:rsid w:val="00BF4702"/>
    <w:rsid w:val="00C149E7"/>
    <w:rsid w:val="00C40C01"/>
    <w:rsid w:val="00C43A88"/>
    <w:rsid w:val="00C45D8F"/>
    <w:rsid w:val="00C61B7F"/>
    <w:rsid w:val="00C6431D"/>
    <w:rsid w:val="00C77F5F"/>
    <w:rsid w:val="00C82758"/>
    <w:rsid w:val="00C85074"/>
    <w:rsid w:val="00C9158B"/>
    <w:rsid w:val="00CA39AA"/>
    <w:rsid w:val="00CA5487"/>
    <w:rsid w:val="00CB074E"/>
    <w:rsid w:val="00CB6514"/>
    <w:rsid w:val="00CC14F9"/>
    <w:rsid w:val="00CC270A"/>
    <w:rsid w:val="00CC7CDA"/>
    <w:rsid w:val="00CD2718"/>
    <w:rsid w:val="00CD3AE4"/>
    <w:rsid w:val="00CD7224"/>
    <w:rsid w:val="00CE0B9C"/>
    <w:rsid w:val="00D00951"/>
    <w:rsid w:val="00D23F5E"/>
    <w:rsid w:val="00D249A9"/>
    <w:rsid w:val="00D272DC"/>
    <w:rsid w:val="00D461C6"/>
    <w:rsid w:val="00D57BF8"/>
    <w:rsid w:val="00D621C4"/>
    <w:rsid w:val="00D62B55"/>
    <w:rsid w:val="00D655FE"/>
    <w:rsid w:val="00D67F77"/>
    <w:rsid w:val="00D915F2"/>
    <w:rsid w:val="00D93FF9"/>
    <w:rsid w:val="00DC76C3"/>
    <w:rsid w:val="00DE04C0"/>
    <w:rsid w:val="00E01AA9"/>
    <w:rsid w:val="00E02370"/>
    <w:rsid w:val="00E06495"/>
    <w:rsid w:val="00E11FE0"/>
    <w:rsid w:val="00E13102"/>
    <w:rsid w:val="00E339DD"/>
    <w:rsid w:val="00E4684F"/>
    <w:rsid w:val="00E46CB5"/>
    <w:rsid w:val="00E630C5"/>
    <w:rsid w:val="00E73A15"/>
    <w:rsid w:val="00E747DE"/>
    <w:rsid w:val="00E8491E"/>
    <w:rsid w:val="00E94FCB"/>
    <w:rsid w:val="00E969DC"/>
    <w:rsid w:val="00EA3521"/>
    <w:rsid w:val="00EA7C53"/>
    <w:rsid w:val="00EC6518"/>
    <w:rsid w:val="00EE4C64"/>
    <w:rsid w:val="00EE5515"/>
    <w:rsid w:val="00EE5562"/>
    <w:rsid w:val="00F11A46"/>
    <w:rsid w:val="00F15A7D"/>
    <w:rsid w:val="00F22F0E"/>
    <w:rsid w:val="00F265C1"/>
    <w:rsid w:val="00F276A0"/>
    <w:rsid w:val="00F347DF"/>
    <w:rsid w:val="00F35558"/>
    <w:rsid w:val="00F47207"/>
    <w:rsid w:val="00F477AE"/>
    <w:rsid w:val="00F547CC"/>
    <w:rsid w:val="00F54AE6"/>
    <w:rsid w:val="00F66BF4"/>
    <w:rsid w:val="00F72BE4"/>
    <w:rsid w:val="00F740EA"/>
    <w:rsid w:val="00F7725A"/>
    <w:rsid w:val="00F77BD1"/>
    <w:rsid w:val="00F85573"/>
    <w:rsid w:val="00F97432"/>
    <w:rsid w:val="00F9796C"/>
    <w:rsid w:val="00FA7546"/>
    <w:rsid w:val="00FC2D0C"/>
    <w:rsid w:val="00FC7C36"/>
    <w:rsid w:val="00FD219D"/>
    <w:rsid w:val="00FD69F1"/>
    <w:rsid w:val="00FE0808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0B48"/>
  <w15:docId w15:val="{C0CCD3C9-AAF8-40E2-9F13-DB2F792D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2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98"/>
  </w:style>
  <w:style w:type="paragraph" w:styleId="BalloonText">
    <w:name w:val="Balloon Text"/>
    <w:basedOn w:val="Normal"/>
    <w:link w:val="BalloonTextChar"/>
    <w:uiPriority w:val="99"/>
    <w:semiHidden/>
    <w:unhideWhenUsed/>
    <w:rsid w:val="002E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C3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E0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954"/>
  </w:style>
  <w:style w:type="paragraph" w:styleId="NoSpacing">
    <w:name w:val="No Spacing"/>
    <w:uiPriority w:val="1"/>
    <w:qFormat/>
    <w:rsid w:val="00B03079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307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307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ABIBO</cp:lastModifiedBy>
  <cp:revision>5</cp:revision>
  <cp:lastPrinted>2016-10-22T13:17:00Z</cp:lastPrinted>
  <dcterms:created xsi:type="dcterms:W3CDTF">2016-10-24T15:39:00Z</dcterms:created>
  <dcterms:modified xsi:type="dcterms:W3CDTF">2016-11-23T01:22:00Z</dcterms:modified>
</cp:coreProperties>
</file>