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90BD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90BD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90B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34167E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>
        <w:rPr>
          <w:rFonts w:ascii="Times New Roman" w:hAnsi="Times New Roman"/>
          <w:sz w:val="24"/>
          <w:szCs w:val="24"/>
        </w:rPr>
        <w:t>OF SCIENCE IN PUBLIC HEALTH</w:t>
      </w:r>
      <w:r w:rsidR="00025D27">
        <w:rPr>
          <w:rFonts w:ascii="Times New Roman" w:hAnsi="Times New Roman"/>
          <w:sz w:val="24"/>
          <w:szCs w:val="24"/>
        </w:rPr>
        <w:t>.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34167E">
        <w:rPr>
          <w:rFonts w:ascii="Times New Roman" w:hAnsi="Times New Roman"/>
          <w:b/>
          <w:sz w:val="24"/>
          <w:szCs w:val="24"/>
        </w:rPr>
        <w:t>41</w:t>
      </w:r>
      <w:r w:rsidR="00EC562F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34167E">
        <w:rPr>
          <w:rFonts w:ascii="Times New Roman" w:hAnsi="Times New Roman"/>
          <w:b/>
          <w:sz w:val="24"/>
          <w:szCs w:val="24"/>
        </w:rPr>
        <w:t>TECHNICAL DRAWING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90BD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0BD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52578E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00786A" w:rsidRPr="0000786A" w:rsidRDefault="0000786A" w:rsidP="007772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You should have drawing instruments for this examination</w:t>
      </w:r>
    </w:p>
    <w:p w:rsidR="001A0BBD" w:rsidRDefault="00990BD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90BD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A0" w:rsidRDefault="001A0BBD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</w:t>
      </w:r>
      <w:r w:rsidR="00FA065F">
        <w:rPr>
          <w:rFonts w:ascii="Times New Roman" w:hAnsi="Times New Roman"/>
          <w:b/>
          <w:sz w:val="24"/>
          <w:szCs w:val="24"/>
        </w:rPr>
        <w:t>)</w:t>
      </w:r>
    </w:p>
    <w:p w:rsidR="008B0CAA" w:rsidRDefault="00F724D4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floor plan of a bed-sitter unit is shown in figure 1 using a scale of 1:50</w:t>
      </w:r>
    </w:p>
    <w:p w:rsidR="00F724D4" w:rsidRDefault="00F724D4" w:rsidP="0077724D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Redraw to the scale shown</w:t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(12 marks)</w:t>
      </w:r>
    </w:p>
    <w:p w:rsidR="00F724D4" w:rsidRDefault="00F724D4" w:rsidP="0077724D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Indicate all permanent vents (pv) </w:t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724D4" w:rsidRDefault="00F724D4" w:rsidP="0077724D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a gulley trap, soil vent pipe (svp) and a manhole.  Indicate also the destination of the expected waste from the manhole.</w:t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(12 marks)</w:t>
      </w:r>
    </w:p>
    <w:p w:rsidR="009C0560" w:rsidRPr="00EC3D18" w:rsidRDefault="00F724D4" w:rsidP="00EC3D18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Assume all walls are 200 mm thick.  A complete title block is expected along with this solution. </w:t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 w:rsidR="00E566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C3D18" w:rsidRDefault="00EC3D18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 shows an isometric block.  Study the block and produce a first angle projection of the block with;</w:t>
      </w:r>
    </w:p>
    <w:p w:rsidR="00EC3D18" w:rsidRDefault="00EC3D18" w:rsidP="0077724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front elevation in the direction of arrow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(7 marks)</w:t>
      </w:r>
    </w:p>
    <w:p w:rsidR="00EC3D18" w:rsidRDefault="00EC3D18" w:rsidP="0077724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plan in the direction of arrow </w:t>
      </w:r>
      <w:r w:rsidR="0001060D">
        <w:rPr>
          <w:rFonts w:ascii="Times New Roman" w:hAnsi="Times New Roman"/>
          <w:sz w:val="24"/>
          <w:szCs w:val="24"/>
        </w:rPr>
        <w:t>B</w:t>
      </w:r>
      <w:r w:rsidR="0001060D">
        <w:rPr>
          <w:rFonts w:ascii="Times New Roman" w:hAnsi="Times New Roman"/>
          <w:sz w:val="24"/>
          <w:szCs w:val="24"/>
        </w:rPr>
        <w:tab/>
      </w:r>
      <w:r w:rsidR="0001060D">
        <w:rPr>
          <w:rFonts w:ascii="Times New Roman" w:hAnsi="Times New Roman"/>
          <w:sz w:val="24"/>
          <w:szCs w:val="24"/>
        </w:rPr>
        <w:tab/>
      </w:r>
      <w:r w:rsidR="0001060D">
        <w:rPr>
          <w:rFonts w:ascii="Times New Roman" w:hAnsi="Times New Roman"/>
          <w:sz w:val="24"/>
          <w:szCs w:val="24"/>
        </w:rPr>
        <w:tab/>
      </w:r>
      <w:r w:rsidR="0001060D">
        <w:rPr>
          <w:rFonts w:ascii="Times New Roman" w:hAnsi="Times New Roman"/>
          <w:sz w:val="24"/>
          <w:szCs w:val="24"/>
        </w:rPr>
        <w:tab/>
      </w:r>
      <w:r w:rsidR="000106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EC3D18" w:rsidRPr="00EC3D18" w:rsidRDefault="00EC3D18" w:rsidP="0077724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 end elevation in the direction of arrow C</w:t>
      </w:r>
      <w:r w:rsidR="004E4D81">
        <w:rPr>
          <w:rFonts w:ascii="Times New Roman" w:hAnsi="Times New Roman"/>
          <w:sz w:val="24"/>
          <w:szCs w:val="24"/>
        </w:rPr>
        <w:tab/>
      </w:r>
      <w:r w:rsidR="004E4D81">
        <w:rPr>
          <w:rFonts w:ascii="Times New Roman" w:hAnsi="Times New Roman"/>
          <w:sz w:val="24"/>
          <w:szCs w:val="24"/>
        </w:rPr>
        <w:tab/>
      </w:r>
      <w:r w:rsidR="004E4D81">
        <w:rPr>
          <w:rFonts w:ascii="Times New Roman" w:hAnsi="Times New Roman"/>
          <w:sz w:val="24"/>
          <w:szCs w:val="24"/>
        </w:rPr>
        <w:tab/>
      </w:r>
      <w:r w:rsidR="004E4D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(7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E4D81" w:rsidRPr="004E4D81" w:rsidRDefault="004E4D81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types of drawings; isometric drawings and third angle projections of ten blocks</w:t>
      </w:r>
      <w:r w:rsidR="0019038D">
        <w:rPr>
          <w:rFonts w:ascii="Times New Roman" w:hAnsi="Times New Roman"/>
          <w:sz w:val="24"/>
          <w:szCs w:val="24"/>
        </w:rPr>
        <w:t xml:space="preserve"> are shown</w:t>
      </w:r>
      <w:r>
        <w:rPr>
          <w:rFonts w:ascii="Times New Roman" w:hAnsi="Times New Roman"/>
          <w:sz w:val="24"/>
          <w:szCs w:val="24"/>
        </w:rPr>
        <w:t>.  Study the drawings and match the numbered orthographic drawings with the correct isometric views then complete the table provided.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12DFD" w:rsidRDefault="00712DFD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the following passage using upper case letters in guidelines 6 mm apart and with a line spacing of 10mm.</w:t>
      </w:r>
    </w:p>
    <w:p w:rsidR="00045C2D" w:rsidRPr="00045C2D" w:rsidRDefault="00712DFD" w:rsidP="004306C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="003338F3">
        <w:rPr>
          <w:rFonts w:ascii="Times New Roman" w:hAnsi="Times New Roman"/>
          <w:sz w:val="24"/>
          <w:szCs w:val="24"/>
        </w:rPr>
        <w:t>Isometric</w:t>
      </w:r>
      <w:r>
        <w:rPr>
          <w:rFonts w:ascii="Times New Roman" w:hAnsi="Times New Roman"/>
          <w:sz w:val="24"/>
          <w:szCs w:val="24"/>
        </w:rPr>
        <w:t xml:space="preserve"> drawing is a pictorial representation of an object in which all three dimensions are shown at full scale rather than foreshortening </w:t>
      </w:r>
      <w:r w:rsidR="007770CA">
        <w:rPr>
          <w:rFonts w:ascii="Times New Roman" w:hAnsi="Times New Roman"/>
          <w:sz w:val="24"/>
          <w:szCs w:val="24"/>
        </w:rPr>
        <w:t xml:space="preserve">then to the true projection.  An isometric drawing looks like an isometric projection but all its lines parallel to the three major exes are in </w:t>
      </w:r>
      <w:r w:rsidR="0019038D">
        <w:rPr>
          <w:rFonts w:ascii="Times New Roman" w:hAnsi="Times New Roman"/>
          <w:sz w:val="24"/>
          <w:szCs w:val="24"/>
        </w:rPr>
        <w:t>m</w:t>
      </w:r>
      <w:r w:rsidR="007770CA">
        <w:rPr>
          <w:rFonts w:ascii="Times New Roman" w:hAnsi="Times New Roman"/>
          <w:sz w:val="24"/>
          <w:szCs w:val="24"/>
        </w:rPr>
        <w:t>easurable.’</w:t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</w:r>
      <w:r w:rsidR="00F051B5">
        <w:rPr>
          <w:rFonts w:ascii="Times New Roman" w:hAnsi="Times New Roman"/>
          <w:sz w:val="24"/>
          <w:szCs w:val="24"/>
        </w:rPr>
        <w:tab/>
        <w:t>(20 marks)</w:t>
      </w:r>
    </w:p>
    <w:p w:rsidR="00331422" w:rsidRDefault="00331422" w:rsidP="0033142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06C8" w:rsidRDefault="004306C8" w:rsidP="007772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it is important for a public health practitioner to have a working knowledge of technical drawing</w:t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 w:rsidR="00D57E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4306C8" w:rsidRDefault="004306C8" w:rsidP="007772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following types of lines used in technical drawing’</w:t>
      </w:r>
    </w:p>
    <w:p w:rsidR="004306C8" w:rsidRDefault="004306C8" w:rsidP="0077724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Centre-line</w:t>
      </w:r>
    </w:p>
    <w:p w:rsidR="004306C8" w:rsidRDefault="004306C8" w:rsidP="0077724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Hidden detail line</w:t>
      </w:r>
    </w:p>
    <w:p w:rsidR="004306C8" w:rsidRDefault="004306C8" w:rsidP="0077724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Projection line</w:t>
      </w:r>
    </w:p>
    <w:p w:rsidR="004306C8" w:rsidRDefault="004306C8" w:rsidP="0077724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Dimension line</w:t>
      </w:r>
    </w:p>
    <w:p w:rsidR="00D57E32" w:rsidRDefault="004306C8" w:rsidP="0077724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Guide-line.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7E32" w:rsidRDefault="00D57E32" w:rsidP="007772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meaning of the following symbols and abbreviations;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57E32" w:rsidRDefault="00D57E32" w:rsidP="007772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86A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P </w:t>
      </w:r>
    </w:p>
    <w:p w:rsidR="00D57E32" w:rsidRDefault="00D57E32" w:rsidP="007772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</w:t>
      </w:r>
    </w:p>
    <w:p w:rsidR="00D57E32" w:rsidRDefault="00835809" w:rsidP="007772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86A6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25" type="#_x0000_t75" style="width:9pt;height:17.25pt" o:ole="">
            <v:imagedata r:id="rId10" o:title=""/>
          </v:shape>
          <o:OLEObject Type="Embed" ProgID="Equation.3" ShapeID="_x0000_i1025" DrawAspect="Content" ObjectID="_1541516060" r:id="rId11"/>
        </w:object>
      </w:r>
      <w:r>
        <w:rPr>
          <w:rFonts w:ascii="Times New Roman" w:hAnsi="Times New Roman"/>
          <w:sz w:val="24"/>
          <w:szCs w:val="24"/>
        </w:rPr>
        <w:t>ɖ</w:t>
      </w:r>
    </w:p>
    <w:p w:rsidR="00D57E32" w:rsidRDefault="00D57E32" w:rsidP="007772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MH</w:t>
      </w:r>
    </w:p>
    <w:p w:rsidR="00E20179" w:rsidRPr="00386D81" w:rsidRDefault="00D57E32" w:rsidP="0077724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GT</w:t>
      </w:r>
      <w:r w:rsidR="004306C8">
        <w:rPr>
          <w:rFonts w:ascii="Times New Roman" w:hAnsi="Times New Roman"/>
          <w:sz w:val="24"/>
          <w:szCs w:val="24"/>
        </w:rPr>
        <w:tab/>
      </w:r>
      <w:r w:rsidR="004306C8">
        <w:rPr>
          <w:rFonts w:ascii="Times New Roman" w:hAnsi="Times New Roman"/>
          <w:sz w:val="24"/>
          <w:szCs w:val="24"/>
        </w:rPr>
        <w:tab/>
      </w:r>
      <w:r w:rsidR="004306C8">
        <w:rPr>
          <w:rFonts w:ascii="Times New Roman" w:hAnsi="Times New Roman"/>
          <w:sz w:val="24"/>
          <w:szCs w:val="24"/>
        </w:rPr>
        <w:tab/>
      </w:r>
      <w:r w:rsidR="004306C8">
        <w:rPr>
          <w:rFonts w:ascii="Times New Roman" w:hAnsi="Times New Roman"/>
          <w:sz w:val="24"/>
          <w:szCs w:val="24"/>
        </w:rPr>
        <w:tab/>
      </w:r>
      <w:r w:rsidR="004306C8">
        <w:rPr>
          <w:rFonts w:ascii="Times New Roman" w:hAnsi="Times New Roman"/>
          <w:sz w:val="24"/>
          <w:szCs w:val="24"/>
        </w:rPr>
        <w:tab/>
      </w:r>
    </w:p>
    <w:sectPr w:rsidR="00E20179" w:rsidRPr="00386D81" w:rsidSect="003733D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F7" w:rsidRDefault="00711CF7" w:rsidP="00383070">
      <w:pPr>
        <w:spacing w:after="0" w:line="240" w:lineRule="auto"/>
      </w:pPr>
      <w:r>
        <w:separator/>
      </w:r>
    </w:p>
  </w:endnote>
  <w:endnote w:type="continuationSeparator" w:id="1">
    <w:p w:rsidR="00711CF7" w:rsidRDefault="00711CF7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90BDB">
      <w:fldChar w:fldCharType="begin"/>
    </w:r>
    <w:r>
      <w:instrText xml:space="preserve"> PAGE   \* MERGEFORMAT </w:instrText>
    </w:r>
    <w:r w:rsidR="00990BDB">
      <w:fldChar w:fldCharType="separate"/>
    </w:r>
    <w:r w:rsidR="00835809" w:rsidRPr="00835809">
      <w:rPr>
        <w:rFonts w:asciiTheme="majorHAnsi" w:hAnsiTheme="majorHAnsi"/>
        <w:noProof/>
      </w:rPr>
      <w:t>2</w:t>
    </w:r>
    <w:r w:rsidR="00990BD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F7" w:rsidRDefault="00711CF7" w:rsidP="00383070">
      <w:pPr>
        <w:spacing w:after="0" w:line="240" w:lineRule="auto"/>
      </w:pPr>
      <w:r>
        <w:separator/>
      </w:r>
    </w:p>
  </w:footnote>
  <w:footnote w:type="continuationSeparator" w:id="1">
    <w:p w:rsidR="00711CF7" w:rsidRDefault="00711CF7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D26"/>
    <w:multiLevelType w:val="hybridMultilevel"/>
    <w:tmpl w:val="1CA66DE0"/>
    <w:lvl w:ilvl="0" w:tplc="6B1A3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33ED"/>
    <w:multiLevelType w:val="hybridMultilevel"/>
    <w:tmpl w:val="5304489E"/>
    <w:lvl w:ilvl="0" w:tplc="35CC56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93A74"/>
    <w:multiLevelType w:val="hybridMultilevel"/>
    <w:tmpl w:val="19680F8E"/>
    <w:lvl w:ilvl="0" w:tplc="9D7E5610">
      <w:start w:val="1"/>
      <w:numFmt w:val="bullet"/>
      <w:lvlText w:val="-"/>
      <w:lvlJc w:val="left"/>
      <w:pPr>
        <w:ind w:left="22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63B55BEA"/>
    <w:multiLevelType w:val="hybridMultilevel"/>
    <w:tmpl w:val="D8642734"/>
    <w:lvl w:ilvl="0" w:tplc="9DD451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B23B8D"/>
    <w:multiLevelType w:val="hybridMultilevel"/>
    <w:tmpl w:val="4E7AE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F7477"/>
    <w:multiLevelType w:val="hybridMultilevel"/>
    <w:tmpl w:val="DFCC3F50"/>
    <w:lvl w:ilvl="0" w:tplc="883871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786A"/>
    <w:rsid w:val="0001060D"/>
    <w:rsid w:val="00025D27"/>
    <w:rsid w:val="00034C43"/>
    <w:rsid w:val="000418DB"/>
    <w:rsid w:val="00045C2D"/>
    <w:rsid w:val="000513AE"/>
    <w:rsid w:val="000541AD"/>
    <w:rsid w:val="00077F00"/>
    <w:rsid w:val="000B42C3"/>
    <w:rsid w:val="000C0475"/>
    <w:rsid w:val="000E17A5"/>
    <w:rsid w:val="001068F0"/>
    <w:rsid w:val="001112A8"/>
    <w:rsid w:val="00134ED1"/>
    <w:rsid w:val="001643EF"/>
    <w:rsid w:val="00181DD3"/>
    <w:rsid w:val="0018463E"/>
    <w:rsid w:val="0019038D"/>
    <w:rsid w:val="001A0BBD"/>
    <w:rsid w:val="001A75D4"/>
    <w:rsid w:val="001C09DF"/>
    <w:rsid w:val="001C277F"/>
    <w:rsid w:val="001C6214"/>
    <w:rsid w:val="001D502F"/>
    <w:rsid w:val="001F04C2"/>
    <w:rsid w:val="001F08F1"/>
    <w:rsid w:val="001F2177"/>
    <w:rsid w:val="0020087C"/>
    <w:rsid w:val="00210351"/>
    <w:rsid w:val="00226009"/>
    <w:rsid w:val="002300AF"/>
    <w:rsid w:val="00243633"/>
    <w:rsid w:val="002445F3"/>
    <w:rsid w:val="002452E1"/>
    <w:rsid w:val="002568A0"/>
    <w:rsid w:val="00282C2E"/>
    <w:rsid w:val="00290128"/>
    <w:rsid w:val="002B724F"/>
    <w:rsid w:val="002E4B90"/>
    <w:rsid w:val="002E7BEE"/>
    <w:rsid w:val="002F4680"/>
    <w:rsid w:val="00317DC0"/>
    <w:rsid w:val="00331422"/>
    <w:rsid w:val="003326CE"/>
    <w:rsid w:val="003329D2"/>
    <w:rsid w:val="003338F3"/>
    <w:rsid w:val="0034167E"/>
    <w:rsid w:val="00345F63"/>
    <w:rsid w:val="00353A00"/>
    <w:rsid w:val="0036210F"/>
    <w:rsid w:val="00363FD8"/>
    <w:rsid w:val="00374E8C"/>
    <w:rsid w:val="0038223A"/>
    <w:rsid w:val="00383070"/>
    <w:rsid w:val="00384F63"/>
    <w:rsid w:val="00384FE5"/>
    <w:rsid w:val="00386D81"/>
    <w:rsid w:val="003D344C"/>
    <w:rsid w:val="003D7618"/>
    <w:rsid w:val="00417AE3"/>
    <w:rsid w:val="004306C8"/>
    <w:rsid w:val="004509E2"/>
    <w:rsid w:val="00456829"/>
    <w:rsid w:val="00482E45"/>
    <w:rsid w:val="004E4D81"/>
    <w:rsid w:val="00513276"/>
    <w:rsid w:val="00515D2D"/>
    <w:rsid w:val="0052578E"/>
    <w:rsid w:val="00535574"/>
    <w:rsid w:val="00565FA6"/>
    <w:rsid w:val="00571331"/>
    <w:rsid w:val="00572BBB"/>
    <w:rsid w:val="005820AA"/>
    <w:rsid w:val="005A1416"/>
    <w:rsid w:val="005A5617"/>
    <w:rsid w:val="005C7C02"/>
    <w:rsid w:val="005E0520"/>
    <w:rsid w:val="0060606C"/>
    <w:rsid w:val="0064410F"/>
    <w:rsid w:val="00652DCB"/>
    <w:rsid w:val="00657A58"/>
    <w:rsid w:val="00662313"/>
    <w:rsid w:val="00682B80"/>
    <w:rsid w:val="00685608"/>
    <w:rsid w:val="00686A61"/>
    <w:rsid w:val="006B1F61"/>
    <w:rsid w:val="006D16F1"/>
    <w:rsid w:val="006E4D4D"/>
    <w:rsid w:val="006E6874"/>
    <w:rsid w:val="0070462E"/>
    <w:rsid w:val="0071055F"/>
    <w:rsid w:val="00711CF7"/>
    <w:rsid w:val="00712DFD"/>
    <w:rsid w:val="007528EA"/>
    <w:rsid w:val="00761B1E"/>
    <w:rsid w:val="00773245"/>
    <w:rsid w:val="007770CA"/>
    <w:rsid w:val="0077724D"/>
    <w:rsid w:val="007A1C18"/>
    <w:rsid w:val="007B3906"/>
    <w:rsid w:val="007B7247"/>
    <w:rsid w:val="007C3A73"/>
    <w:rsid w:val="007E62D0"/>
    <w:rsid w:val="007F75CA"/>
    <w:rsid w:val="00800CFF"/>
    <w:rsid w:val="008160D6"/>
    <w:rsid w:val="00835809"/>
    <w:rsid w:val="00835BDC"/>
    <w:rsid w:val="00894A44"/>
    <w:rsid w:val="008B0CAA"/>
    <w:rsid w:val="008C1E0D"/>
    <w:rsid w:val="008D0CC3"/>
    <w:rsid w:val="008E3E01"/>
    <w:rsid w:val="00954555"/>
    <w:rsid w:val="00960F22"/>
    <w:rsid w:val="00990BDB"/>
    <w:rsid w:val="009B08DA"/>
    <w:rsid w:val="009C0560"/>
    <w:rsid w:val="009E05DD"/>
    <w:rsid w:val="009F12AE"/>
    <w:rsid w:val="00A11534"/>
    <w:rsid w:val="00A205AD"/>
    <w:rsid w:val="00A61721"/>
    <w:rsid w:val="00AA63FF"/>
    <w:rsid w:val="00AB01B5"/>
    <w:rsid w:val="00AB5124"/>
    <w:rsid w:val="00B15293"/>
    <w:rsid w:val="00B23178"/>
    <w:rsid w:val="00B45ADD"/>
    <w:rsid w:val="00B5038E"/>
    <w:rsid w:val="00B62113"/>
    <w:rsid w:val="00B704A3"/>
    <w:rsid w:val="00B83153"/>
    <w:rsid w:val="00BA478E"/>
    <w:rsid w:val="00BA675C"/>
    <w:rsid w:val="00BC5AD2"/>
    <w:rsid w:val="00BD5D78"/>
    <w:rsid w:val="00BE4402"/>
    <w:rsid w:val="00BF0BC5"/>
    <w:rsid w:val="00C01490"/>
    <w:rsid w:val="00C27C45"/>
    <w:rsid w:val="00C362AA"/>
    <w:rsid w:val="00C453EB"/>
    <w:rsid w:val="00C46E65"/>
    <w:rsid w:val="00C5340F"/>
    <w:rsid w:val="00C973D0"/>
    <w:rsid w:val="00CA343C"/>
    <w:rsid w:val="00CA66B7"/>
    <w:rsid w:val="00CA7986"/>
    <w:rsid w:val="00CD36EF"/>
    <w:rsid w:val="00CF69BB"/>
    <w:rsid w:val="00D02D6E"/>
    <w:rsid w:val="00D14D69"/>
    <w:rsid w:val="00D504CA"/>
    <w:rsid w:val="00D57E32"/>
    <w:rsid w:val="00DA525D"/>
    <w:rsid w:val="00DC0D21"/>
    <w:rsid w:val="00DC13E9"/>
    <w:rsid w:val="00DC32A1"/>
    <w:rsid w:val="00DC6C4E"/>
    <w:rsid w:val="00DC6D20"/>
    <w:rsid w:val="00DD27A2"/>
    <w:rsid w:val="00DF22A5"/>
    <w:rsid w:val="00E20179"/>
    <w:rsid w:val="00E20EC4"/>
    <w:rsid w:val="00E3338F"/>
    <w:rsid w:val="00E55FA5"/>
    <w:rsid w:val="00E56617"/>
    <w:rsid w:val="00E729D5"/>
    <w:rsid w:val="00E76A5B"/>
    <w:rsid w:val="00EB7ED8"/>
    <w:rsid w:val="00EC17E7"/>
    <w:rsid w:val="00EC3D18"/>
    <w:rsid w:val="00EC562F"/>
    <w:rsid w:val="00EE12CC"/>
    <w:rsid w:val="00EF1C8E"/>
    <w:rsid w:val="00F051B5"/>
    <w:rsid w:val="00F24A60"/>
    <w:rsid w:val="00F3749B"/>
    <w:rsid w:val="00F5358D"/>
    <w:rsid w:val="00F724D4"/>
    <w:rsid w:val="00F72B87"/>
    <w:rsid w:val="00F7753A"/>
    <w:rsid w:val="00FA065F"/>
    <w:rsid w:val="00FA11D2"/>
    <w:rsid w:val="00FC54DB"/>
    <w:rsid w:val="00FC54FE"/>
    <w:rsid w:val="00FC71AE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3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20</cp:revision>
  <cp:lastPrinted>2016-11-07T17:16:00Z</cp:lastPrinted>
  <dcterms:created xsi:type="dcterms:W3CDTF">2016-11-07T17:17:00Z</dcterms:created>
  <dcterms:modified xsi:type="dcterms:W3CDTF">2016-11-24T15:08:00Z</dcterms:modified>
</cp:coreProperties>
</file>