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BA" w:rsidRPr="00176E44" w:rsidRDefault="009B03BA" w:rsidP="009B03BA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  <w:r w:rsidRPr="00176E44">
        <w:rPr>
          <w:rFonts w:ascii="Times New Roman" w:hAnsi="Times New Roman"/>
          <w:b/>
          <w:noProof/>
          <w:sz w:val="24"/>
          <w:szCs w:val="24"/>
        </w:rPr>
        <w:t xml:space="preserve">               </w:t>
      </w:r>
      <w:r w:rsidRPr="00176E4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58464C84" wp14:editId="1BF23939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3BA" w:rsidRPr="00176E44" w:rsidRDefault="009B03BA" w:rsidP="009B03B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9B03BA" w:rsidRPr="00176E44" w:rsidRDefault="009B03BA" w:rsidP="009B03B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>SCHOOL OF MATHEMATICS AND ACTURIAL SCIENCE</w:t>
      </w:r>
    </w:p>
    <w:p w:rsidR="00176E44" w:rsidRPr="00176E44" w:rsidRDefault="009B03BA" w:rsidP="009B03B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 xml:space="preserve">UNIVERSITY EXAMINATION </w:t>
      </w:r>
      <w:r w:rsidR="00176E44" w:rsidRPr="00176E44">
        <w:rPr>
          <w:rFonts w:ascii="Times New Roman" w:hAnsi="Times New Roman"/>
          <w:b/>
          <w:sz w:val="24"/>
          <w:szCs w:val="24"/>
        </w:rPr>
        <w:t xml:space="preserve">FOR DIPLOMA IN COMMUNITY HEALTH </w:t>
      </w:r>
    </w:p>
    <w:p w:rsidR="009B03BA" w:rsidRPr="00176E44" w:rsidRDefault="009B03BA" w:rsidP="009B03B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>1</w:t>
      </w:r>
      <w:r w:rsidRPr="00176E44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176E44">
        <w:rPr>
          <w:rFonts w:ascii="Times New Roman" w:hAnsi="Times New Roman"/>
          <w:b/>
          <w:sz w:val="24"/>
          <w:szCs w:val="24"/>
        </w:rPr>
        <w:t xml:space="preserve">   YEAR 1</w:t>
      </w:r>
      <w:r w:rsidRPr="00176E44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176E44" w:rsidRPr="00176E44">
        <w:rPr>
          <w:rFonts w:ascii="Times New Roman" w:hAnsi="Times New Roman"/>
          <w:b/>
          <w:sz w:val="24"/>
          <w:szCs w:val="24"/>
        </w:rPr>
        <w:t xml:space="preserve"> SEMESTER 2017/2018</w:t>
      </w:r>
      <w:r w:rsidRPr="00176E44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9B03BA" w:rsidRPr="00176E44" w:rsidRDefault="009B03BA" w:rsidP="009B03B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>MAIN REGULAR</w:t>
      </w:r>
    </w:p>
    <w:p w:rsidR="009B03BA" w:rsidRPr="00176E44" w:rsidRDefault="009B03BA" w:rsidP="009B03BA">
      <w:pPr>
        <w:spacing w:before="240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>COURSE CODE:  SMA 2111</w:t>
      </w:r>
    </w:p>
    <w:p w:rsidR="009B03BA" w:rsidRPr="00176E44" w:rsidRDefault="009B03BA" w:rsidP="009B03BA">
      <w:pPr>
        <w:spacing w:before="240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>COURSE TITLE:  MATHEMATICS I</w:t>
      </w:r>
    </w:p>
    <w:p w:rsidR="009B03BA" w:rsidRPr="00176E44" w:rsidRDefault="009B03BA" w:rsidP="009B03BA">
      <w:pPr>
        <w:spacing w:before="240"/>
        <w:ind w:left="3600" w:hanging="3600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 xml:space="preserve">EXAM VENUE                                        STREAM: </w:t>
      </w:r>
      <w:r w:rsidRPr="00176E44">
        <w:rPr>
          <w:rFonts w:ascii="Times New Roman" w:hAnsi="Times New Roman"/>
          <w:b/>
          <w:sz w:val="24"/>
          <w:szCs w:val="24"/>
        </w:rPr>
        <w:tab/>
        <w:t xml:space="preserve">Diploma in community health </w:t>
      </w:r>
    </w:p>
    <w:p w:rsidR="009B03BA" w:rsidRPr="00176E44" w:rsidRDefault="009B03BA" w:rsidP="009B03BA">
      <w:pPr>
        <w:pStyle w:val="BodyText2"/>
        <w:spacing w:before="240"/>
        <w:rPr>
          <w:sz w:val="24"/>
          <w:lang w:val="en-US"/>
        </w:rPr>
      </w:pPr>
      <w:r w:rsidRPr="00176E44">
        <w:rPr>
          <w:sz w:val="24"/>
        </w:rPr>
        <w:t xml:space="preserve">DATE:  </w:t>
      </w:r>
      <w:r w:rsidRPr="00176E44">
        <w:rPr>
          <w:sz w:val="24"/>
        </w:rPr>
        <w:tab/>
      </w:r>
      <w:r w:rsidRPr="00176E44">
        <w:rPr>
          <w:sz w:val="24"/>
        </w:rPr>
        <w:tab/>
      </w:r>
      <w:r w:rsidRPr="00176E44">
        <w:rPr>
          <w:sz w:val="24"/>
        </w:rPr>
        <w:tab/>
        <w:t xml:space="preserve">    </w:t>
      </w:r>
      <w:r w:rsidRPr="00176E44">
        <w:rPr>
          <w:sz w:val="24"/>
        </w:rPr>
        <w:tab/>
      </w:r>
      <w:r w:rsidRPr="00176E44">
        <w:rPr>
          <w:sz w:val="24"/>
        </w:rPr>
        <w:tab/>
        <w:t xml:space="preserve"> EXAM SESSION: </w:t>
      </w:r>
      <w:r w:rsidRPr="00176E44">
        <w:rPr>
          <w:sz w:val="24"/>
          <w:lang w:val="en-US"/>
        </w:rPr>
        <w:t>ONE</w:t>
      </w:r>
    </w:p>
    <w:p w:rsidR="009B03BA" w:rsidRPr="00176E44" w:rsidRDefault="009B03BA" w:rsidP="009B03BA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  <w:r w:rsidRPr="00176E44">
        <w:rPr>
          <w:sz w:val="24"/>
        </w:rPr>
        <w:t xml:space="preserve">TIME:  </w:t>
      </w:r>
      <w:r w:rsidRPr="00176E44">
        <w:rPr>
          <w:sz w:val="24"/>
          <w:lang w:val="en-US"/>
        </w:rPr>
        <w:t>2.</w:t>
      </w:r>
      <w:r w:rsidRPr="00176E44">
        <w:rPr>
          <w:sz w:val="24"/>
        </w:rPr>
        <w:t xml:space="preserve">00 HOURS </w:t>
      </w:r>
    </w:p>
    <w:p w:rsidR="009B03BA" w:rsidRPr="00176E44" w:rsidRDefault="009B03BA" w:rsidP="009B03BA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176E44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9B03BA" w:rsidRPr="00176E44" w:rsidRDefault="009B03BA" w:rsidP="009B03BA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>Answer   ONE and any other two questions only.</w:t>
      </w:r>
    </w:p>
    <w:p w:rsidR="009B03BA" w:rsidRPr="00176E44" w:rsidRDefault="009B03BA" w:rsidP="009B03BA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9B03BA" w:rsidRPr="00176E44" w:rsidRDefault="009B03BA" w:rsidP="00176E44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176E44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D12642" w:rsidRPr="00176E44" w:rsidRDefault="00D12642">
      <w:pPr>
        <w:rPr>
          <w:sz w:val="24"/>
          <w:szCs w:val="24"/>
        </w:rPr>
      </w:pPr>
      <w:r w:rsidRPr="00176E44">
        <w:rPr>
          <w:b/>
          <w:sz w:val="24"/>
          <w:szCs w:val="24"/>
        </w:rPr>
        <w:t>QUESTION ONE (COMPULSORY)</w:t>
      </w:r>
      <w:r w:rsidR="000C225D" w:rsidRPr="00176E44">
        <w:rPr>
          <w:b/>
          <w:sz w:val="24"/>
          <w:szCs w:val="24"/>
        </w:rPr>
        <w:t xml:space="preserve"> [30 marks]</w:t>
      </w:r>
    </w:p>
    <w:p w:rsidR="00D12642" w:rsidRPr="00176E44" w:rsidRDefault="00D12642" w:rsidP="00D1264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76E44">
        <w:rPr>
          <w:sz w:val="24"/>
          <w:szCs w:val="24"/>
        </w:rPr>
        <w:t>Using quadratic formula solve:</w:t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  <w:t>(4 marks)</w:t>
      </w:r>
    </w:p>
    <w:p w:rsidR="00D12642" w:rsidRPr="00176E44" w:rsidRDefault="00D12642" w:rsidP="00D12642">
      <w:pPr>
        <w:pStyle w:val="ListParagraph"/>
        <w:rPr>
          <w:rFonts w:eastAsiaTheme="minorEastAsia"/>
          <w:sz w:val="24"/>
          <w:szCs w:val="24"/>
          <w:vertAlign w:val="superscript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  <w:vertAlign w:val="superscript"/>
            </w:rPr>
            <m:t>3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vertAlign w:val="superscript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q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vertAlign w:val="superscript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4"/>
              <w:szCs w:val="24"/>
              <w:vertAlign w:val="superscript"/>
            </w:rPr>
            <m:t>+12q+1=0</m:t>
          </m:r>
        </m:oMath>
      </m:oMathPara>
    </w:p>
    <w:p w:rsidR="00D12642" w:rsidRPr="00176E44" w:rsidRDefault="00D12642" w:rsidP="00D12642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t>Write each of the following exponential equations into logarithm form (2 marks)</w:t>
      </w:r>
    </w:p>
    <w:p w:rsidR="00D12642" w:rsidRPr="00176E44" w:rsidRDefault="004A0B07" w:rsidP="00D12642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=125</m:t>
        </m:r>
      </m:oMath>
    </w:p>
    <w:p w:rsidR="00D12642" w:rsidRPr="00176E44" w:rsidRDefault="004A0B07" w:rsidP="00D12642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=k</m:t>
        </m:r>
      </m:oMath>
    </w:p>
    <w:p w:rsidR="00D12642" w:rsidRPr="00176E44" w:rsidRDefault="00D12642" w:rsidP="00D12642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t>Find the 17</w:t>
      </w:r>
      <w:r w:rsidRPr="00176E44">
        <w:rPr>
          <w:rFonts w:eastAsiaTheme="minorEastAsia"/>
          <w:sz w:val="24"/>
          <w:szCs w:val="24"/>
          <w:vertAlign w:val="superscript"/>
        </w:rPr>
        <w:t>th</w:t>
      </w:r>
      <w:r w:rsidRPr="00176E44">
        <w:rPr>
          <w:rFonts w:eastAsiaTheme="minorEastAsia"/>
          <w:sz w:val="24"/>
          <w:szCs w:val="24"/>
        </w:rPr>
        <w:t xml:space="preserve"> term in the arithmetic progression 12, 9, 6</w:t>
      </w:r>
      <w:proofErr w:type="gramStart"/>
      <w:r w:rsidRPr="00176E44">
        <w:rPr>
          <w:rFonts w:eastAsiaTheme="minorEastAsia"/>
          <w:sz w:val="24"/>
          <w:szCs w:val="24"/>
        </w:rPr>
        <w:t>,…</w:t>
      </w:r>
      <w:proofErr w:type="gramEnd"/>
      <w:r w:rsidRPr="00176E44">
        <w:rPr>
          <w:rFonts w:eastAsiaTheme="minorEastAsia"/>
          <w:sz w:val="24"/>
          <w:szCs w:val="24"/>
        </w:rPr>
        <w:t xml:space="preserve"> and hence the sum of the first 17 terms. </w:t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  <w:t>(4 marks)</w:t>
      </w:r>
    </w:p>
    <w:p w:rsidR="00D12642" w:rsidRPr="00176E44" w:rsidRDefault="00D12642" w:rsidP="00D12642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t>System administrators control access to their computers using passwords. If passwords consists</w:t>
      </w:r>
      <w:r w:rsidR="00290E42" w:rsidRPr="00176E44">
        <w:rPr>
          <w:rFonts w:eastAsiaTheme="minorEastAsia"/>
          <w:sz w:val="24"/>
          <w:szCs w:val="24"/>
        </w:rPr>
        <w:t xml:space="preserve"> of a sequence of six different letters from English alphabet. How many different passwords can be created?</w:t>
      </w:r>
      <w:r w:rsidR="00290E42" w:rsidRPr="00176E44">
        <w:rPr>
          <w:rFonts w:eastAsiaTheme="minorEastAsia"/>
          <w:sz w:val="24"/>
          <w:szCs w:val="24"/>
        </w:rPr>
        <w:tab/>
      </w:r>
      <w:r w:rsidR="00290E42" w:rsidRPr="00176E44">
        <w:rPr>
          <w:rFonts w:eastAsiaTheme="minorEastAsia"/>
          <w:sz w:val="24"/>
          <w:szCs w:val="24"/>
        </w:rPr>
        <w:tab/>
      </w:r>
      <w:r w:rsidR="00290E42" w:rsidRPr="00176E44">
        <w:rPr>
          <w:rFonts w:eastAsiaTheme="minorEastAsia"/>
          <w:sz w:val="24"/>
          <w:szCs w:val="24"/>
        </w:rPr>
        <w:tab/>
      </w:r>
      <w:r w:rsidR="00290E42" w:rsidRPr="00176E44">
        <w:rPr>
          <w:rFonts w:eastAsiaTheme="minorEastAsia"/>
          <w:sz w:val="24"/>
          <w:szCs w:val="24"/>
        </w:rPr>
        <w:tab/>
      </w:r>
      <w:r w:rsidR="00290E42" w:rsidRPr="00176E44">
        <w:rPr>
          <w:rFonts w:eastAsiaTheme="minorEastAsia"/>
          <w:sz w:val="24"/>
          <w:szCs w:val="24"/>
        </w:rPr>
        <w:tab/>
      </w:r>
      <w:r w:rsidR="00290E42" w:rsidRPr="00176E44">
        <w:rPr>
          <w:rFonts w:eastAsiaTheme="minorEastAsia"/>
          <w:sz w:val="24"/>
          <w:szCs w:val="24"/>
        </w:rPr>
        <w:tab/>
      </w:r>
      <w:r w:rsidR="00290E42" w:rsidRPr="00176E44">
        <w:rPr>
          <w:rFonts w:eastAsiaTheme="minorEastAsia"/>
          <w:sz w:val="24"/>
          <w:szCs w:val="24"/>
        </w:rPr>
        <w:tab/>
        <w:t>(3 marks)</w:t>
      </w:r>
    </w:p>
    <w:p w:rsidR="00290E42" w:rsidRPr="00176E44" w:rsidRDefault="00290E42" w:rsidP="00D12642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lastRenderedPageBreak/>
        <w:t xml:space="preserve">The state of inspection agency announced that last semester, of all cars inspected, 12% were rejected for faulty brakes, 8% were rejected for defective </w:t>
      </w:r>
      <w:proofErr w:type="spellStart"/>
      <w:r w:rsidRPr="00176E44">
        <w:rPr>
          <w:rFonts w:eastAsiaTheme="minorEastAsia"/>
          <w:sz w:val="24"/>
          <w:szCs w:val="24"/>
        </w:rPr>
        <w:t>tyres</w:t>
      </w:r>
      <w:proofErr w:type="spellEnd"/>
      <w:r w:rsidRPr="00176E44">
        <w:rPr>
          <w:rFonts w:eastAsiaTheme="minorEastAsia"/>
          <w:sz w:val="24"/>
          <w:szCs w:val="24"/>
        </w:rPr>
        <w:t xml:space="preserve"> and 4% were faulty brakes and defective </w:t>
      </w:r>
      <w:proofErr w:type="spellStart"/>
      <w:r w:rsidRPr="00176E44">
        <w:rPr>
          <w:rFonts w:eastAsiaTheme="minorEastAsia"/>
          <w:sz w:val="24"/>
          <w:szCs w:val="24"/>
        </w:rPr>
        <w:t>tyres</w:t>
      </w:r>
      <w:proofErr w:type="spellEnd"/>
      <w:r w:rsidRPr="00176E44">
        <w:rPr>
          <w:rFonts w:eastAsiaTheme="minorEastAsia"/>
          <w:sz w:val="24"/>
          <w:szCs w:val="24"/>
        </w:rPr>
        <w:t xml:space="preserve">. Find the percentage of cars rejected due to faulty brakes or defective </w:t>
      </w:r>
      <w:proofErr w:type="spellStart"/>
      <w:r w:rsidRPr="00176E44">
        <w:rPr>
          <w:rFonts w:eastAsiaTheme="minorEastAsia"/>
          <w:sz w:val="24"/>
          <w:szCs w:val="24"/>
        </w:rPr>
        <w:t>tyres</w:t>
      </w:r>
      <w:proofErr w:type="spellEnd"/>
      <w:r w:rsidRPr="00176E44">
        <w:rPr>
          <w:rFonts w:eastAsiaTheme="minorEastAsia"/>
          <w:sz w:val="24"/>
          <w:szCs w:val="24"/>
        </w:rPr>
        <w:t>.</w:t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  <w:t>(4 marks)</w:t>
      </w:r>
    </w:p>
    <w:p w:rsidR="00290E42" w:rsidRPr="00176E44" w:rsidRDefault="00290E42" w:rsidP="00D12642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t xml:space="preserve">Given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θ=</m:t>
            </m:r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den>
            </m:f>
          </m:e>
        </m:func>
      </m:oMath>
      <w:r w:rsidRPr="00176E44">
        <w:rPr>
          <w:rFonts w:eastAsiaTheme="minorEastAsia"/>
          <w:sz w:val="24"/>
          <w:szCs w:val="24"/>
        </w:rPr>
        <w:t xml:space="preserve">, find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sin 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func>
      </m:oMath>
      <w:r w:rsidRPr="00176E44">
        <w:rPr>
          <w:rFonts w:eastAsiaTheme="minorEastAsia"/>
          <w:sz w:val="24"/>
          <w:szCs w:val="24"/>
        </w:rPr>
        <w:t xml:space="preserve">, and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func>
      </m:oMath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  <w:t>(4 marks)</w:t>
      </w:r>
    </w:p>
    <w:p w:rsidR="00290E42" w:rsidRPr="00176E44" w:rsidRDefault="00290E42" w:rsidP="00D12642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t xml:space="preserve">Use binomial theorem to expand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(3x-y)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  <w:t>(</w:t>
      </w:r>
      <w:r w:rsidR="000C225D" w:rsidRPr="00176E44">
        <w:rPr>
          <w:rFonts w:eastAsiaTheme="minorEastAsia"/>
          <w:sz w:val="24"/>
          <w:szCs w:val="24"/>
        </w:rPr>
        <w:t>5</w:t>
      </w:r>
      <w:r w:rsidRPr="00176E44">
        <w:rPr>
          <w:rFonts w:eastAsiaTheme="minorEastAsia"/>
          <w:sz w:val="24"/>
          <w:szCs w:val="24"/>
        </w:rPr>
        <w:t xml:space="preserve"> marks)</w:t>
      </w:r>
    </w:p>
    <w:p w:rsidR="000C225D" w:rsidRPr="00176E44" w:rsidRDefault="000C225D" w:rsidP="000C225D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t xml:space="preserve">Solve the </w:t>
      </w:r>
      <w:proofErr w:type="gramStart"/>
      <w:r w:rsidRPr="00176E44">
        <w:rPr>
          <w:rFonts w:eastAsiaTheme="minorEastAsia"/>
          <w:sz w:val="24"/>
          <w:szCs w:val="24"/>
        </w:rPr>
        <w:t xml:space="preserve">equation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M=Q-5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log⁡</m:t>
        </m:r>
        <m:r>
          <w:rPr>
            <w:rFonts w:ascii="Cambria Math" w:eastAsiaTheme="minorEastAsia" w:hAnsi="Cambria Math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176E44">
        <w:rPr>
          <w:rFonts w:eastAsiaTheme="minorEastAsia"/>
          <w:sz w:val="24"/>
          <w:szCs w:val="24"/>
        </w:rPr>
        <w:t xml:space="preserve">, calculate d if </w:t>
      </w:r>
      <w:r w:rsidRPr="00176E44">
        <w:rPr>
          <w:rFonts w:eastAsiaTheme="minorEastAsia"/>
          <w:i/>
          <w:sz w:val="24"/>
          <w:szCs w:val="24"/>
        </w:rPr>
        <w:t>M=15</w:t>
      </w:r>
      <w:r w:rsidRPr="00176E44">
        <w:rPr>
          <w:rFonts w:eastAsiaTheme="minorEastAsia"/>
          <w:sz w:val="24"/>
          <w:szCs w:val="24"/>
        </w:rPr>
        <w:t xml:space="preserve"> and </w:t>
      </w:r>
      <w:r w:rsidRPr="00176E44">
        <w:rPr>
          <w:rFonts w:eastAsiaTheme="minorEastAsia"/>
          <w:i/>
          <w:sz w:val="24"/>
          <w:szCs w:val="24"/>
        </w:rPr>
        <w:t>Q=5</w:t>
      </w:r>
      <w:r w:rsidRPr="00176E44">
        <w:rPr>
          <w:rFonts w:eastAsiaTheme="minorEastAsia"/>
          <w:sz w:val="24"/>
          <w:szCs w:val="24"/>
        </w:rPr>
        <w:t xml:space="preserve">. </w:t>
      </w:r>
      <w:r w:rsidRPr="00176E44">
        <w:rPr>
          <w:rFonts w:eastAsiaTheme="minorEastAsia"/>
          <w:sz w:val="24"/>
          <w:szCs w:val="24"/>
        </w:rPr>
        <w:tab/>
        <w:t>(4 marks)</w:t>
      </w:r>
    </w:p>
    <w:p w:rsidR="000C225D" w:rsidRPr="00176E44" w:rsidRDefault="000C225D" w:rsidP="000C225D">
      <w:pPr>
        <w:rPr>
          <w:sz w:val="24"/>
          <w:szCs w:val="24"/>
        </w:rPr>
      </w:pPr>
      <w:r w:rsidRPr="00176E44">
        <w:rPr>
          <w:b/>
          <w:sz w:val="24"/>
          <w:szCs w:val="24"/>
        </w:rPr>
        <w:t>QUESTION TWO</w:t>
      </w:r>
      <w:r w:rsidR="009B03BA" w:rsidRPr="00176E44">
        <w:rPr>
          <w:b/>
          <w:sz w:val="24"/>
          <w:szCs w:val="24"/>
        </w:rPr>
        <w:t xml:space="preserve"> </w:t>
      </w:r>
      <w:proofErr w:type="gramStart"/>
      <w:r w:rsidR="009B03BA" w:rsidRPr="00176E44">
        <w:rPr>
          <w:b/>
          <w:sz w:val="24"/>
          <w:szCs w:val="24"/>
        </w:rPr>
        <w:t>[ 20</w:t>
      </w:r>
      <w:proofErr w:type="gramEnd"/>
      <w:r w:rsidR="009B03BA" w:rsidRPr="00176E44">
        <w:rPr>
          <w:b/>
          <w:sz w:val="24"/>
          <w:szCs w:val="24"/>
        </w:rPr>
        <w:t xml:space="preserve"> marks]</w:t>
      </w:r>
    </w:p>
    <w:p w:rsidR="000C225D" w:rsidRPr="00176E44" w:rsidRDefault="000C225D" w:rsidP="000C225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76E44">
        <w:rPr>
          <w:sz w:val="24"/>
          <w:szCs w:val="24"/>
        </w:rPr>
        <w:t>Prove that an empty set is a subset of any set.</w:t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  <w:t>(3 marks)</w:t>
      </w:r>
    </w:p>
    <w:p w:rsidR="000C225D" w:rsidRPr="00176E44" w:rsidRDefault="000C225D" w:rsidP="00E35FE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U={a, b, c, d, e, f, g,  h}</m:t>
        </m:r>
      </m:oMath>
      <w:r w:rsidRPr="00176E44">
        <w:rPr>
          <w:rFonts w:eastAsiaTheme="minorEastAsia"/>
          <w:sz w:val="24"/>
          <w:szCs w:val="24"/>
        </w:rPr>
        <w:t xml:space="preserve"> be the universal set</w:t>
      </w:r>
      <w:proofErr w:type="gramStart"/>
      <w:r w:rsidRPr="00176E44">
        <w:rPr>
          <w:rFonts w:eastAsiaTheme="minorEastAsia"/>
          <w:sz w:val="24"/>
          <w:szCs w:val="24"/>
        </w:rPr>
        <w:t xml:space="preserve">, </w:t>
      </w:r>
      <w:proofErr w:type="gramEnd"/>
      <m:oMath>
        <m:r>
          <w:rPr>
            <w:rFonts w:ascii="Cambria Math" w:hAnsi="Cambria Math"/>
            <w:sz w:val="24"/>
            <w:szCs w:val="24"/>
          </w:rPr>
          <m:t>A={a, b, h}</m:t>
        </m:r>
      </m:oMath>
      <w:r w:rsidRPr="00176E44"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B={ c, d,  g,  h}</m:t>
        </m:r>
      </m:oMath>
      <w:r w:rsidRPr="00176E44"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C={ a, b, e, f  h}</m:t>
        </m:r>
      </m:oMath>
      <w:r w:rsidRPr="00176E44">
        <w:rPr>
          <w:rFonts w:eastAsiaTheme="minorEastAsia"/>
          <w:sz w:val="24"/>
          <w:szCs w:val="24"/>
        </w:rPr>
        <w:t>.</w:t>
      </w:r>
      <w:r w:rsidR="00E35FE3" w:rsidRPr="00176E44">
        <w:rPr>
          <w:rFonts w:eastAsiaTheme="minorEastAsia"/>
          <w:sz w:val="24"/>
          <w:szCs w:val="24"/>
        </w:rPr>
        <w:tab/>
      </w:r>
      <w:r w:rsidR="00E35FE3" w:rsidRPr="00176E44">
        <w:rPr>
          <w:rFonts w:eastAsiaTheme="minorEastAsia"/>
          <w:sz w:val="24"/>
          <w:szCs w:val="24"/>
        </w:rPr>
        <w:tab/>
      </w:r>
      <w:r w:rsidR="00E35FE3" w:rsidRPr="00176E44">
        <w:rPr>
          <w:rFonts w:eastAsiaTheme="minorEastAsia"/>
          <w:sz w:val="24"/>
          <w:szCs w:val="24"/>
        </w:rPr>
        <w:tab/>
      </w:r>
      <w:r w:rsidR="00E35FE3" w:rsidRPr="00176E44">
        <w:rPr>
          <w:rFonts w:eastAsiaTheme="minorEastAsia"/>
          <w:sz w:val="24"/>
          <w:szCs w:val="24"/>
        </w:rPr>
        <w:tab/>
      </w:r>
      <w:r w:rsidR="00E35FE3" w:rsidRPr="00176E44">
        <w:rPr>
          <w:rFonts w:eastAsiaTheme="minorEastAsia"/>
          <w:sz w:val="24"/>
          <w:szCs w:val="24"/>
        </w:rPr>
        <w:tab/>
      </w:r>
      <w:r w:rsidR="00E35FE3" w:rsidRPr="00176E44">
        <w:rPr>
          <w:rFonts w:eastAsiaTheme="minorEastAsia"/>
          <w:sz w:val="24"/>
          <w:szCs w:val="24"/>
        </w:rPr>
        <w:tab/>
      </w:r>
      <w:r w:rsidR="00E35FE3" w:rsidRPr="00176E44">
        <w:rPr>
          <w:rFonts w:eastAsiaTheme="minorEastAsia"/>
          <w:sz w:val="24"/>
          <w:szCs w:val="24"/>
        </w:rPr>
        <w:tab/>
      </w:r>
      <w:r w:rsidR="00E35FE3" w:rsidRPr="00176E44">
        <w:rPr>
          <w:rFonts w:eastAsiaTheme="minorEastAsia"/>
          <w:sz w:val="24"/>
          <w:szCs w:val="24"/>
        </w:rPr>
        <w:tab/>
        <w:t>(7 marks)</w:t>
      </w:r>
    </w:p>
    <w:p w:rsidR="00E35FE3" w:rsidRPr="00176E44" w:rsidRDefault="00E35FE3" w:rsidP="00E35FE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176E44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A∩B</m:t>
        </m:r>
      </m:oMath>
    </w:p>
    <w:p w:rsidR="00E35FE3" w:rsidRPr="00176E44" w:rsidRDefault="00E35FE3" w:rsidP="00E35FE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A∪B∪C</m:t>
        </m:r>
      </m:oMath>
    </w:p>
    <w:p w:rsidR="00E35FE3" w:rsidRPr="00176E44" w:rsidRDefault="004A0B07" w:rsidP="00E35FE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c</m:t>
            </m:r>
          </m:sup>
        </m:sSup>
      </m:oMath>
    </w:p>
    <w:p w:rsidR="00E35FE3" w:rsidRPr="00176E44" w:rsidRDefault="00E35FE3" w:rsidP="00E35FE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Card (B)</m:t>
        </m:r>
      </m:oMath>
    </w:p>
    <w:p w:rsidR="00E35FE3" w:rsidRPr="00176E44" w:rsidRDefault="00E35FE3" w:rsidP="00E35FE3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P</m:t>
        </m:r>
      </m:oMath>
      <w:r w:rsidRPr="00176E44">
        <w:rPr>
          <w:rFonts w:eastAsiaTheme="minorEastAsia"/>
          <w:sz w:val="24"/>
          <w:szCs w:val="24"/>
        </w:rPr>
        <w:t>(A)</w:t>
      </w:r>
    </w:p>
    <w:p w:rsidR="009B03BA" w:rsidRPr="00176E44" w:rsidRDefault="00E35FE3" w:rsidP="009B03B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176E44">
        <w:rPr>
          <w:sz w:val="24"/>
          <w:szCs w:val="24"/>
        </w:rPr>
        <w:t xml:space="preserve">Given A and B are two events so </w:t>
      </w:r>
      <w:proofErr w:type="gramStart"/>
      <w:r w:rsidRPr="00176E44">
        <w:rPr>
          <w:sz w:val="24"/>
          <w:szCs w:val="24"/>
        </w:rPr>
        <w:t xml:space="preserve">that </w:t>
      </w:r>
      <w:proofErr w:type="gramEnd"/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Pr="00176E44">
        <w:rPr>
          <w:rFonts w:eastAsiaTheme="minorEastAs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A∪B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176E44">
        <w:rPr>
          <w:rFonts w:eastAsiaTheme="minorEastAsia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A∩B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Pr="00176E44">
        <w:rPr>
          <w:rFonts w:eastAsiaTheme="minorEastAsia"/>
          <w:sz w:val="24"/>
          <w:szCs w:val="24"/>
        </w:rPr>
        <w:t xml:space="preserve">. </w:t>
      </w:r>
      <w:proofErr w:type="gramStart"/>
      <w:r w:rsidRPr="00176E44">
        <w:rPr>
          <w:rFonts w:eastAsiaTheme="minorEastAsia"/>
          <w:sz w:val="24"/>
          <w:szCs w:val="24"/>
        </w:rPr>
        <w:t xml:space="preserve">Find </w:t>
      </w:r>
      <w:proofErr w:type="gramEnd"/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r>
          <w:rPr>
            <w:rFonts w:ascii="Cambria Math" w:hAnsi="Cambria Math"/>
            <w:sz w:val="24"/>
            <w:szCs w:val="24"/>
          </w:rPr>
          <m:t>(B)</m:t>
        </m:r>
      </m:oMath>
      <w:r w:rsidRPr="00176E44">
        <w:rPr>
          <w:rFonts w:eastAsiaTheme="minorEastAsia"/>
          <w:sz w:val="24"/>
          <w:szCs w:val="24"/>
        </w:rPr>
        <w:t>.</w:t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  <w:t>(3 marks)</w:t>
      </w:r>
    </w:p>
    <w:p w:rsidR="009B03BA" w:rsidRPr="00176E44" w:rsidRDefault="009B03BA" w:rsidP="009B03B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176E44">
        <w:rPr>
          <w:sz w:val="24"/>
          <w:szCs w:val="24"/>
        </w:rPr>
        <w:t xml:space="preserve">In a survey of 120 people, it was found that 65 read </w:t>
      </w:r>
      <w:proofErr w:type="spellStart"/>
      <w:r w:rsidRPr="00176E44">
        <w:rPr>
          <w:sz w:val="24"/>
          <w:szCs w:val="24"/>
        </w:rPr>
        <w:t>newsweek</w:t>
      </w:r>
      <w:proofErr w:type="spellEnd"/>
      <w:r w:rsidRPr="00176E44">
        <w:rPr>
          <w:sz w:val="24"/>
          <w:szCs w:val="24"/>
        </w:rPr>
        <w:t xml:space="preserve"> magazine</w:t>
      </w:r>
      <w:proofErr w:type="gramStart"/>
      <w:r w:rsidRPr="00176E44">
        <w:rPr>
          <w:sz w:val="24"/>
          <w:szCs w:val="24"/>
        </w:rPr>
        <w:t>,  42</w:t>
      </w:r>
      <w:proofErr w:type="gramEnd"/>
      <w:r w:rsidRPr="00176E44">
        <w:rPr>
          <w:sz w:val="24"/>
          <w:szCs w:val="24"/>
        </w:rPr>
        <w:t xml:space="preserve"> read fortune and  45 read time. Out of the above population, it was realized that 20 people read both </w:t>
      </w:r>
      <w:proofErr w:type="spellStart"/>
      <w:r w:rsidRPr="00176E44">
        <w:rPr>
          <w:sz w:val="24"/>
          <w:szCs w:val="24"/>
        </w:rPr>
        <w:t>newsweek</w:t>
      </w:r>
      <w:proofErr w:type="spellEnd"/>
      <w:r w:rsidRPr="00176E44">
        <w:rPr>
          <w:sz w:val="24"/>
          <w:szCs w:val="24"/>
        </w:rPr>
        <w:t xml:space="preserve"> and time, 25 read </w:t>
      </w:r>
      <w:proofErr w:type="gramStart"/>
      <w:r w:rsidRPr="00176E44">
        <w:rPr>
          <w:sz w:val="24"/>
          <w:szCs w:val="24"/>
        </w:rPr>
        <w:t xml:space="preserve">both </w:t>
      </w:r>
      <w:proofErr w:type="spellStart"/>
      <w:r w:rsidRPr="00176E44">
        <w:rPr>
          <w:sz w:val="24"/>
          <w:szCs w:val="24"/>
        </w:rPr>
        <w:t>newsweek</w:t>
      </w:r>
      <w:proofErr w:type="spellEnd"/>
      <w:proofErr w:type="gramEnd"/>
      <w:r w:rsidRPr="00176E44">
        <w:rPr>
          <w:sz w:val="24"/>
          <w:szCs w:val="24"/>
        </w:rPr>
        <w:t xml:space="preserve"> and fortune, 15 read time and fortune while 8 read all three magazines.</w:t>
      </w:r>
    </w:p>
    <w:p w:rsidR="009B03BA" w:rsidRPr="00176E44" w:rsidRDefault="009B03BA" w:rsidP="009B03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76E44">
        <w:rPr>
          <w:sz w:val="24"/>
          <w:szCs w:val="24"/>
        </w:rPr>
        <w:t>Represent the above information using Venn diagram. (3 marks)</w:t>
      </w:r>
    </w:p>
    <w:p w:rsidR="009B03BA" w:rsidRPr="00176E44" w:rsidRDefault="009B03BA" w:rsidP="009B03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Find the number of people who read </w:t>
      </w:r>
      <w:proofErr w:type="spellStart"/>
      <w:r w:rsidRPr="00176E44">
        <w:rPr>
          <w:sz w:val="24"/>
          <w:szCs w:val="24"/>
        </w:rPr>
        <w:t>atleast</w:t>
      </w:r>
      <w:proofErr w:type="spellEnd"/>
      <w:r w:rsidRPr="00176E44">
        <w:rPr>
          <w:sz w:val="24"/>
          <w:szCs w:val="24"/>
        </w:rPr>
        <w:t xml:space="preserve"> one of the three magazines </w:t>
      </w:r>
      <w:r w:rsidRPr="00176E44">
        <w:rPr>
          <w:sz w:val="24"/>
          <w:szCs w:val="24"/>
        </w:rPr>
        <w:tab/>
        <w:t>(2 marks)</w:t>
      </w:r>
    </w:p>
    <w:p w:rsidR="009B03BA" w:rsidRPr="00176E44" w:rsidRDefault="009B03BA" w:rsidP="009B03BA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Fill in the correct number of people in each of the regions of the </w:t>
      </w:r>
      <w:proofErr w:type="spellStart"/>
      <w:proofErr w:type="gramStart"/>
      <w:r w:rsidRPr="00176E44">
        <w:rPr>
          <w:sz w:val="24"/>
          <w:szCs w:val="24"/>
        </w:rPr>
        <w:t>venn</w:t>
      </w:r>
      <w:proofErr w:type="spellEnd"/>
      <w:proofErr w:type="gramEnd"/>
      <w:r w:rsidRPr="00176E44">
        <w:rPr>
          <w:sz w:val="24"/>
          <w:szCs w:val="24"/>
        </w:rPr>
        <w:t xml:space="preserve"> diagram where N, T and F denote the set of people who read </w:t>
      </w:r>
      <w:proofErr w:type="spellStart"/>
      <w:r w:rsidRPr="00176E44">
        <w:rPr>
          <w:sz w:val="24"/>
          <w:szCs w:val="24"/>
        </w:rPr>
        <w:t>newsweek</w:t>
      </w:r>
      <w:proofErr w:type="spellEnd"/>
      <w:r w:rsidRPr="00176E44">
        <w:rPr>
          <w:sz w:val="24"/>
          <w:szCs w:val="24"/>
        </w:rPr>
        <w:t>, time and fortune respectively. (2 marks)</w:t>
      </w:r>
    </w:p>
    <w:p w:rsidR="009B03BA" w:rsidRPr="00176E44" w:rsidRDefault="009B03BA" w:rsidP="009B03BA">
      <w:pPr>
        <w:ind w:firstLine="720"/>
        <w:rPr>
          <w:sz w:val="24"/>
          <w:szCs w:val="24"/>
        </w:rPr>
      </w:pPr>
    </w:p>
    <w:p w:rsidR="00176E44" w:rsidRDefault="00176E44" w:rsidP="00BE7D4D">
      <w:pPr>
        <w:ind w:firstLine="720"/>
        <w:rPr>
          <w:b/>
          <w:sz w:val="24"/>
          <w:szCs w:val="24"/>
        </w:rPr>
      </w:pPr>
    </w:p>
    <w:p w:rsidR="00176E44" w:rsidRDefault="00176E44" w:rsidP="00BE7D4D">
      <w:pPr>
        <w:ind w:firstLine="720"/>
        <w:rPr>
          <w:b/>
          <w:sz w:val="24"/>
          <w:szCs w:val="24"/>
        </w:rPr>
      </w:pPr>
    </w:p>
    <w:p w:rsidR="00176E44" w:rsidRDefault="00176E44" w:rsidP="00BE7D4D">
      <w:pPr>
        <w:ind w:firstLine="720"/>
        <w:rPr>
          <w:b/>
          <w:sz w:val="24"/>
          <w:szCs w:val="24"/>
        </w:rPr>
      </w:pPr>
    </w:p>
    <w:p w:rsidR="009B03BA" w:rsidRPr="00176E44" w:rsidRDefault="009B03BA" w:rsidP="00BE7D4D">
      <w:pPr>
        <w:ind w:firstLine="720"/>
        <w:rPr>
          <w:sz w:val="24"/>
          <w:szCs w:val="24"/>
        </w:rPr>
      </w:pPr>
      <w:r w:rsidRPr="00176E44">
        <w:rPr>
          <w:b/>
          <w:sz w:val="24"/>
          <w:szCs w:val="24"/>
        </w:rPr>
        <w:lastRenderedPageBreak/>
        <w:t>QUESTION THREE [ 20 marks]</w:t>
      </w:r>
    </w:p>
    <w:p w:rsidR="009B03BA" w:rsidRPr="00176E44" w:rsidRDefault="009B03BA" w:rsidP="009B03B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6E44">
        <w:rPr>
          <w:sz w:val="24"/>
          <w:szCs w:val="24"/>
        </w:rPr>
        <w:t>The first three terms of an infinite geometric progression are 16, 12 and 9. Write down the common ration and find the sum of the terms of the geometric progression.</w:t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  <w:t>(4 marks)</w:t>
      </w:r>
    </w:p>
    <w:p w:rsidR="009B03BA" w:rsidRPr="00176E44" w:rsidRDefault="009B03BA" w:rsidP="009B03B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Evaluate </w:t>
      </w:r>
      <w:r w:rsidRPr="00176E44">
        <w:rPr>
          <w:position w:val="-12"/>
          <w:sz w:val="24"/>
          <w:szCs w:val="24"/>
        </w:rPr>
        <w:object w:dxaOrig="3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8.75pt" o:ole="">
            <v:imagedata r:id="rId7" o:title=""/>
          </v:shape>
          <o:OLEObject Type="Embed" ProgID="Equation.3" ShapeID="_x0000_i1025" DrawAspect="Content" ObjectID="_1551531025" r:id="rId8"/>
        </w:object>
      </w:r>
      <w:r w:rsidRPr="00176E44">
        <w:rPr>
          <w:sz w:val="24"/>
          <w:szCs w:val="24"/>
        </w:rPr>
        <w:t xml:space="preserve"> and </w:t>
      </w:r>
      <w:r w:rsidR="009E313B" w:rsidRPr="00176E44">
        <w:rPr>
          <w:position w:val="-10"/>
          <w:sz w:val="24"/>
          <w:szCs w:val="24"/>
        </w:rPr>
        <w:object w:dxaOrig="360" w:dyaOrig="360">
          <v:shape id="_x0000_i1026" type="#_x0000_t75" style="width:18pt;height:18pt" o:ole="">
            <v:imagedata r:id="rId9" o:title=""/>
          </v:shape>
          <o:OLEObject Type="Embed" ProgID="Equation.3" ShapeID="_x0000_i1026" DrawAspect="Content" ObjectID="_1551531026" r:id="rId10"/>
        </w:object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  <w:t>(4 marks)</w:t>
      </w:r>
    </w:p>
    <w:p w:rsidR="009E313B" w:rsidRPr="00176E44" w:rsidRDefault="009E313B" w:rsidP="009B03B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Use binomial expansion to write down the first four terms in ascending powers of </w:t>
      </w:r>
      <w:r w:rsidRPr="00176E44">
        <w:rPr>
          <w:i/>
          <w:sz w:val="24"/>
          <w:szCs w:val="24"/>
        </w:rPr>
        <w:t xml:space="preserve">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(2-3x)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7</m:t>
            </m:r>
          </m:sup>
        </m:sSup>
      </m:oMath>
      <w:r w:rsidRPr="00176E44">
        <w:rPr>
          <w:rFonts w:eastAsiaTheme="minorEastAsia"/>
          <w:sz w:val="24"/>
          <w:szCs w:val="24"/>
        </w:rPr>
        <w:t xml:space="preserve"> and evaluate the coefficient of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sup>
        </m:sSup>
      </m:oMath>
      <w:r w:rsidRPr="00176E44">
        <w:rPr>
          <w:rFonts w:eastAsiaTheme="minorEastAsia"/>
          <w:sz w:val="24"/>
          <w:szCs w:val="24"/>
        </w:rPr>
        <w:t xml:space="preserve">in the above expansion.   </w:t>
      </w:r>
      <w:r w:rsidRPr="00176E44">
        <w:rPr>
          <w:rFonts w:eastAsiaTheme="minorEastAsia"/>
          <w:sz w:val="24"/>
          <w:szCs w:val="24"/>
        </w:rPr>
        <w:tab/>
        <w:t>(5 marks)</w:t>
      </w:r>
    </w:p>
    <w:p w:rsidR="009E313B" w:rsidRPr="00176E44" w:rsidRDefault="009E313B" w:rsidP="009B03B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t xml:space="preserve">Prove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∅</m:t>
                </m:r>
              </m:e>
            </m:func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∅</m:t>
                </m:r>
              </m:e>
            </m:func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∅</m:t>
                </m:r>
              </m:e>
            </m:func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tan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∅</m:t>
            </m:r>
          </m:e>
        </m:func>
      </m:oMath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  <w:t>(4 marks)</w:t>
      </w:r>
    </w:p>
    <w:p w:rsidR="009E313B" w:rsidRPr="00176E44" w:rsidRDefault="009E313B" w:rsidP="009B03B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t xml:space="preserve">Simplify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 !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 !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  <w:t>(3 marks)</w:t>
      </w:r>
    </w:p>
    <w:p w:rsidR="00BE7D4D" w:rsidRPr="00176E44" w:rsidRDefault="00BE7D4D" w:rsidP="00BE7D4D">
      <w:pPr>
        <w:rPr>
          <w:sz w:val="24"/>
          <w:szCs w:val="24"/>
        </w:rPr>
      </w:pPr>
      <w:r w:rsidRPr="00176E44">
        <w:rPr>
          <w:b/>
          <w:sz w:val="24"/>
          <w:szCs w:val="24"/>
        </w:rPr>
        <w:t xml:space="preserve">QUESTION FOUR </w:t>
      </w:r>
      <w:proofErr w:type="gramStart"/>
      <w:r w:rsidRPr="00176E44">
        <w:rPr>
          <w:b/>
          <w:sz w:val="24"/>
          <w:szCs w:val="24"/>
        </w:rPr>
        <w:t>[ 20</w:t>
      </w:r>
      <w:proofErr w:type="gramEnd"/>
      <w:r w:rsidRPr="00176E44">
        <w:rPr>
          <w:b/>
          <w:sz w:val="24"/>
          <w:szCs w:val="24"/>
        </w:rPr>
        <w:t xml:space="preserve"> marks]</w:t>
      </w:r>
    </w:p>
    <w:p w:rsidR="00A04879" w:rsidRPr="00176E44" w:rsidRDefault="00BE7D4D" w:rsidP="00BE7D4D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It is known </w:t>
      </w: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176E44">
        <w:rPr>
          <w:rFonts w:eastAsiaTheme="minorEastAsia"/>
          <w:sz w:val="24"/>
          <w:szCs w:val="24"/>
        </w:rPr>
        <w:t xml:space="preserve"> </w:t>
      </w:r>
      <w:proofErr w:type="gramStart"/>
      <w:r w:rsidRPr="00176E44">
        <w:rPr>
          <w:rFonts w:eastAsiaTheme="minorEastAsia"/>
          <w:sz w:val="24"/>
          <w:szCs w:val="24"/>
        </w:rPr>
        <w:t xml:space="preserve">and </w:t>
      </w:r>
      <w:proofErr w:type="gramEnd"/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176E44">
        <w:rPr>
          <w:rFonts w:eastAsiaTheme="minorEastAsia"/>
          <w:sz w:val="24"/>
          <w:szCs w:val="24"/>
        </w:rPr>
        <w:t xml:space="preserve">. Given X and Y are mutually exclusive. </w:t>
      </w:r>
    </w:p>
    <w:p w:rsidR="00BE7D4D" w:rsidRPr="00176E44" w:rsidRDefault="00BE7D4D" w:rsidP="00A04879">
      <w:pPr>
        <w:pStyle w:val="ListParagraph"/>
        <w:ind w:left="1080"/>
        <w:rPr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t>Find</w:t>
      </w:r>
      <w:r w:rsidR="00A04879" w:rsidRPr="00176E44">
        <w:rPr>
          <w:rFonts w:eastAsiaTheme="minorEastAsia"/>
          <w:sz w:val="24"/>
          <w:szCs w:val="24"/>
        </w:rPr>
        <w:t xml:space="preserve"> </w:t>
      </w:r>
      <w:r w:rsidR="00A04879" w:rsidRPr="00176E44">
        <w:rPr>
          <w:rFonts w:eastAsiaTheme="minorEastAsia"/>
          <w:sz w:val="24"/>
          <w:szCs w:val="24"/>
        </w:rPr>
        <w:tab/>
      </w:r>
      <w:r w:rsidR="00A04879" w:rsidRPr="00176E44">
        <w:rPr>
          <w:rFonts w:eastAsiaTheme="minorEastAsia"/>
          <w:sz w:val="24"/>
          <w:szCs w:val="24"/>
        </w:rPr>
        <w:tab/>
      </w:r>
      <w:r w:rsidR="00A04879" w:rsidRPr="00176E44">
        <w:rPr>
          <w:rFonts w:eastAsiaTheme="minorEastAsia"/>
          <w:sz w:val="24"/>
          <w:szCs w:val="24"/>
        </w:rPr>
        <w:tab/>
      </w:r>
      <w:r w:rsidR="00A04879" w:rsidRPr="00176E44">
        <w:rPr>
          <w:rFonts w:eastAsiaTheme="minorEastAsia"/>
          <w:sz w:val="24"/>
          <w:szCs w:val="24"/>
        </w:rPr>
        <w:tab/>
      </w:r>
      <w:r w:rsidR="00A04879" w:rsidRPr="00176E44">
        <w:rPr>
          <w:rFonts w:eastAsiaTheme="minorEastAsia"/>
          <w:sz w:val="24"/>
          <w:szCs w:val="24"/>
        </w:rPr>
        <w:tab/>
      </w:r>
      <w:r w:rsidR="00A04879" w:rsidRPr="00176E44">
        <w:rPr>
          <w:rFonts w:eastAsiaTheme="minorEastAsia"/>
          <w:sz w:val="24"/>
          <w:szCs w:val="24"/>
        </w:rPr>
        <w:tab/>
        <w:t>(6 marks)</w:t>
      </w:r>
    </w:p>
    <w:p w:rsidR="00BE7D4D" w:rsidRPr="00176E44" w:rsidRDefault="00A04879" w:rsidP="00BE7D4D">
      <w:pPr>
        <w:pStyle w:val="ListParagraph"/>
        <w:numPr>
          <w:ilvl w:val="2"/>
          <w:numId w:val="1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P(X∪Y)</m:t>
        </m:r>
      </m:oMath>
    </w:p>
    <w:p w:rsidR="00A04879" w:rsidRPr="00176E44" w:rsidRDefault="00A04879" w:rsidP="00BE7D4D">
      <w:pPr>
        <w:pStyle w:val="ListParagraph"/>
        <w:numPr>
          <w:ilvl w:val="2"/>
          <w:numId w:val="1"/>
        </w:numPr>
        <w:rPr>
          <w:rFonts w:ascii="Cambria Math" w:hAnsi="Cambria Math"/>
          <w:sz w:val="24"/>
          <w:szCs w:val="24"/>
          <w:oMath/>
        </w:rPr>
      </w:pPr>
      <m:oMath>
        <m:r>
          <w:rPr>
            <w:rFonts w:ascii="Cambria Math" w:hAnsi="Cambria Math"/>
            <w:sz w:val="24"/>
            <w:szCs w:val="24"/>
          </w:rPr>
          <m:t>P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X∩Y</m:t>
            </m:r>
          </m:e>
        </m:d>
      </m:oMath>
    </w:p>
    <w:p w:rsidR="00BE7D4D" w:rsidRPr="00176E44" w:rsidRDefault="004A0B07" w:rsidP="00BE7D4D">
      <w:pPr>
        <w:pStyle w:val="ListParagraph"/>
        <w:numPr>
          <w:ilvl w:val="2"/>
          <w:numId w:val="1"/>
        </w:numPr>
        <w:rPr>
          <w:rFonts w:ascii="Cambria Math" w:hAnsi="Cambria Math"/>
          <w:sz w:val="24"/>
          <w:szCs w:val="24"/>
          <w:oMath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P(X∩Y)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sup>
        </m:sSup>
      </m:oMath>
    </w:p>
    <w:p w:rsidR="00A04879" w:rsidRPr="00176E44" w:rsidRDefault="00AD0ECD" w:rsidP="00D43BB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Prove that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</m:func>
        <m:r>
          <w:rPr>
            <w:rFonts w:ascii="Cambria Math" w:hAnsi="Cambria Math"/>
            <w:sz w:val="24"/>
            <w:szCs w:val="24"/>
          </w:rPr>
          <m:t>=1</m:t>
        </m:r>
      </m:oMath>
      <w:r w:rsidR="00D43BBE" w:rsidRPr="00176E44">
        <w:rPr>
          <w:rFonts w:eastAsiaTheme="minorEastAsia"/>
          <w:sz w:val="24"/>
          <w:szCs w:val="24"/>
        </w:rPr>
        <w:tab/>
      </w:r>
      <w:r w:rsidR="00D43BBE" w:rsidRPr="00176E44">
        <w:rPr>
          <w:rFonts w:eastAsiaTheme="minorEastAsia"/>
          <w:sz w:val="24"/>
          <w:szCs w:val="24"/>
        </w:rPr>
        <w:tab/>
      </w:r>
      <w:r w:rsidR="00D43BBE" w:rsidRPr="00176E44">
        <w:rPr>
          <w:rFonts w:eastAsiaTheme="minorEastAsia"/>
          <w:sz w:val="24"/>
          <w:szCs w:val="24"/>
        </w:rPr>
        <w:tab/>
      </w:r>
      <w:r w:rsidR="00D43BBE" w:rsidRPr="00176E44">
        <w:rPr>
          <w:rFonts w:eastAsiaTheme="minorEastAsia"/>
          <w:sz w:val="24"/>
          <w:szCs w:val="24"/>
        </w:rPr>
        <w:tab/>
      </w:r>
      <w:r w:rsidR="00D43BBE" w:rsidRPr="00176E44">
        <w:rPr>
          <w:rFonts w:eastAsiaTheme="minorEastAsia"/>
          <w:sz w:val="24"/>
          <w:szCs w:val="24"/>
        </w:rPr>
        <w:tab/>
        <w:t>(4 marks)</w:t>
      </w:r>
    </w:p>
    <w:p w:rsidR="00D43BBE" w:rsidRPr="00176E44" w:rsidRDefault="00D43BBE" w:rsidP="00D43BB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Given n-2, n, n+3 are three consecutive terms of geometric progression. Find </w:t>
      </w:r>
      <w:r w:rsidRPr="00176E44">
        <w:rPr>
          <w:b/>
          <w:sz w:val="24"/>
          <w:szCs w:val="24"/>
        </w:rPr>
        <w:t>n</w:t>
      </w:r>
      <w:r w:rsidRPr="00176E44">
        <w:rPr>
          <w:sz w:val="24"/>
          <w:szCs w:val="24"/>
        </w:rPr>
        <w:t xml:space="preserve"> and the next one term. </w:t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  <w:t>(3 marks)</w:t>
      </w:r>
    </w:p>
    <w:p w:rsidR="00D43BBE" w:rsidRPr="00176E44" w:rsidRDefault="00D43BBE" w:rsidP="00D43BBE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How many different committees of seven people can be chosen from ten people if three people </w:t>
      </w:r>
      <w:proofErr w:type="gramStart"/>
      <w:r w:rsidRPr="00176E44">
        <w:rPr>
          <w:sz w:val="24"/>
          <w:szCs w:val="24"/>
        </w:rPr>
        <w:t>qualifies</w:t>
      </w:r>
      <w:proofErr w:type="gramEnd"/>
      <w:r w:rsidRPr="00176E44">
        <w:rPr>
          <w:sz w:val="24"/>
          <w:szCs w:val="24"/>
        </w:rPr>
        <w:t xml:space="preserve"> for chairmanship.</w:t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</w:r>
      <w:r w:rsidRPr="00176E44">
        <w:rPr>
          <w:sz w:val="24"/>
          <w:szCs w:val="24"/>
        </w:rPr>
        <w:tab/>
        <w:t>(4 marks)</w:t>
      </w:r>
    </w:p>
    <w:p w:rsidR="00D43BBE" w:rsidRPr="00176E44" w:rsidRDefault="00D43BBE" w:rsidP="00D43BBE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gramStart"/>
      <w:r w:rsidRPr="00176E44">
        <w:rPr>
          <w:sz w:val="24"/>
          <w:szCs w:val="24"/>
        </w:rPr>
        <w:t xml:space="preserve">Solve </w:t>
      </w:r>
      <w:proofErr w:type="gramEnd"/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x-2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=6.6064</m:t>
            </m:r>
          </m:e>
        </m:func>
      </m:oMath>
      <w:r w:rsidRPr="00176E44">
        <w:rPr>
          <w:rFonts w:eastAsiaTheme="minorEastAsia"/>
          <w:sz w:val="24"/>
          <w:szCs w:val="24"/>
        </w:rPr>
        <w:t>.</w:t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  <w:t>(3 marks)</w:t>
      </w:r>
    </w:p>
    <w:p w:rsidR="00D43BBE" w:rsidRPr="00176E44" w:rsidRDefault="00D43BBE" w:rsidP="00D43BBE">
      <w:pPr>
        <w:rPr>
          <w:sz w:val="24"/>
          <w:szCs w:val="24"/>
        </w:rPr>
      </w:pPr>
      <w:r w:rsidRPr="00176E44">
        <w:rPr>
          <w:b/>
          <w:sz w:val="24"/>
          <w:szCs w:val="24"/>
        </w:rPr>
        <w:t xml:space="preserve">QUESTION FIVE </w:t>
      </w:r>
      <w:proofErr w:type="gramStart"/>
      <w:r w:rsidRPr="00176E44">
        <w:rPr>
          <w:b/>
          <w:sz w:val="24"/>
          <w:szCs w:val="24"/>
        </w:rPr>
        <w:t>[ 20</w:t>
      </w:r>
      <w:proofErr w:type="gramEnd"/>
      <w:r w:rsidRPr="00176E44">
        <w:rPr>
          <w:b/>
          <w:sz w:val="24"/>
          <w:szCs w:val="24"/>
        </w:rPr>
        <w:t xml:space="preserve"> marks]</w:t>
      </w:r>
    </w:p>
    <w:p w:rsidR="008F08DD" w:rsidRPr="00176E44" w:rsidRDefault="00D43BBE" w:rsidP="008F08D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Jamila starts part time job on a salary of </w:t>
      </w:r>
      <w:proofErr w:type="spellStart"/>
      <w:r w:rsidRPr="00176E44">
        <w:rPr>
          <w:sz w:val="24"/>
          <w:szCs w:val="24"/>
        </w:rPr>
        <w:t>Kshs</w:t>
      </w:r>
      <w:proofErr w:type="spellEnd"/>
      <w:r w:rsidRPr="00176E44">
        <w:rPr>
          <w:sz w:val="24"/>
          <w:szCs w:val="24"/>
        </w:rPr>
        <w:t xml:space="preserve">. 90,000 per year and increases by an annual </w:t>
      </w:r>
      <w:proofErr w:type="spellStart"/>
      <w:r w:rsidRPr="00176E44">
        <w:rPr>
          <w:sz w:val="24"/>
          <w:szCs w:val="24"/>
        </w:rPr>
        <w:t>increament</w:t>
      </w:r>
      <w:proofErr w:type="spellEnd"/>
      <w:r w:rsidRPr="00176E44">
        <w:rPr>
          <w:sz w:val="24"/>
          <w:szCs w:val="24"/>
        </w:rPr>
        <w:t xml:space="preserve"> of </w:t>
      </w:r>
      <w:proofErr w:type="spellStart"/>
      <w:r w:rsidRPr="00176E44">
        <w:rPr>
          <w:sz w:val="24"/>
          <w:szCs w:val="24"/>
        </w:rPr>
        <w:t>ksh</w:t>
      </w:r>
      <w:proofErr w:type="spellEnd"/>
      <w:r w:rsidRPr="00176E44">
        <w:rPr>
          <w:sz w:val="24"/>
          <w:szCs w:val="24"/>
        </w:rPr>
        <w:t>. 10,000. Assuming, apart from increment, Jamila does not have any other increment. Find</w:t>
      </w:r>
      <w:r w:rsidR="008F08DD" w:rsidRPr="00176E44">
        <w:rPr>
          <w:sz w:val="24"/>
          <w:szCs w:val="24"/>
        </w:rPr>
        <w:t xml:space="preserve"> </w:t>
      </w:r>
      <w:r w:rsidR="008F08DD" w:rsidRPr="00176E44">
        <w:rPr>
          <w:sz w:val="24"/>
          <w:szCs w:val="24"/>
        </w:rPr>
        <w:tab/>
      </w:r>
      <w:r w:rsidR="008F08DD" w:rsidRPr="00176E44">
        <w:rPr>
          <w:sz w:val="24"/>
          <w:szCs w:val="24"/>
        </w:rPr>
        <w:tab/>
      </w:r>
      <w:r w:rsidR="008F08DD" w:rsidRPr="00176E44">
        <w:rPr>
          <w:sz w:val="24"/>
          <w:szCs w:val="24"/>
        </w:rPr>
        <w:tab/>
      </w:r>
      <w:r w:rsidR="008F08DD" w:rsidRPr="00176E44">
        <w:rPr>
          <w:sz w:val="24"/>
          <w:szCs w:val="24"/>
        </w:rPr>
        <w:tab/>
      </w:r>
      <w:r w:rsidR="008F08DD" w:rsidRPr="00176E44">
        <w:rPr>
          <w:sz w:val="24"/>
          <w:szCs w:val="24"/>
        </w:rPr>
        <w:tab/>
      </w:r>
      <w:r w:rsidR="008F08DD" w:rsidRPr="00176E44">
        <w:rPr>
          <w:sz w:val="24"/>
          <w:szCs w:val="24"/>
        </w:rPr>
        <w:tab/>
      </w:r>
      <w:r w:rsidR="006F365E" w:rsidRPr="00176E44">
        <w:rPr>
          <w:sz w:val="24"/>
          <w:szCs w:val="24"/>
        </w:rPr>
        <w:t>(6 marks)</w:t>
      </w:r>
    </w:p>
    <w:p w:rsidR="008F08DD" w:rsidRPr="00176E44" w:rsidRDefault="008F08DD" w:rsidP="008F08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76E44">
        <w:rPr>
          <w:sz w:val="24"/>
          <w:szCs w:val="24"/>
        </w:rPr>
        <w:t>Her salary in the 10</w:t>
      </w:r>
      <w:r w:rsidRPr="00176E44">
        <w:rPr>
          <w:sz w:val="24"/>
          <w:szCs w:val="24"/>
          <w:vertAlign w:val="superscript"/>
        </w:rPr>
        <w:t>th</w:t>
      </w:r>
      <w:r w:rsidRPr="00176E44">
        <w:rPr>
          <w:sz w:val="24"/>
          <w:szCs w:val="24"/>
        </w:rPr>
        <w:t xml:space="preserve"> year</w:t>
      </w:r>
    </w:p>
    <w:p w:rsidR="008F08DD" w:rsidRPr="00176E44" w:rsidRDefault="008F08DD" w:rsidP="008F08DD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The length that she has been working when her total earning shall be </w:t>
      </w:r>
      <w:proofErr w:type="spellStart"/>
      <w:r w:rsidRPr="00176E44">
        <w:rPr>
          <w:sz w:val="24"/>
          <w:szCs w:val="24"/>
        </w:rPr>
        <w:t>Kshs</w:t>
      </w:r>
      <w:proofErr w:type="spellEnd"/>
      <w:r w:rsidRPr="00176E44">
        <w:rPr>
          <w:sz w:val="24"/>
          <w:szCs w:val="24"/>
        </w:rPr>
        <w:t>. 1,000,000.</w:t>
      </w:r>
    </w:p>
    <w:p w:rsidR="008F08DD" w:rsidRPr="00176E44" w:rsidRDefault="008F08DD" w:rsidP="008F08D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Find the real solution of: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-3x+1=0</m:t>
        </m:r>
      </m:oMath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  <w:t>(</w:t>
      </w:r>
      <w:r w:rsidR="00176E44" w:rsidRPr="00176E44">
        <w:rPr>
          <w:rFonts w:eastAsiaTheme="minorEastAsia"/>
          <w:sz w:val="24"/>
          <w:szCs w:val="24"/>
        </w:rPr>
        <w:t>5</w:t>
      </w:r>
      <w:r w:rsidRPr="00176E44">
        <w:rPr>
          <w:rFonts w:eastAsiaTheme="minorEastAsia"/>
          <w:sz w:val="24"/>
          <w:szCs w:val="24"/>
        </w:rPr>
        <w:t xml:space="preserve"> marks)</w:t>
      </w:r>
    </w:p>
    <w:p w:rsidR="006F365E" w:rsidRPr="00176E44" w:rsidRDefault="006F365E" w:rsidP="008F08D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6E44">
        <w:rPr>
          <w:rFonts w:eastAsiaTheme="minorEastAsia"/>
          <w:sz w:val="24"/>
          <w:szCs w:val="24"/>
        </w:rPr>
        <w:t>Use logarithms to compute</w:t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</w:r>
      <w:r w:rsidRPr="00176E44">
        <w:rPr>
          <w:rFonts w:eastAsiaTheme="minorEastAsia"/>
          <w:sz w:val="24"/>
          <w:szCs w:val="24"/>
        </w:rPr>
        <w:tab/>
        <w:t>(5 marks)</w:t>
      </w:r>
    </w:p>
    <w:p w:rsidR="006F365E" w:rsidRPr="00176E44" w:rsidRDefault="004A0B07" w:rsidP="006F365E">
      <w:pPr>
        <w:pStyle w:val="ListParagraph"/>
        <w:ind w:left="108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43.68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13.8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(0.00128)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(3.142)954</m:t>
              </m:r>
            </m:den>
          </m:f>
        </m:oMath>
      </m:oMathPara>
    </w:p>
    <w:p w:rsidR="00176E44" w:rsidRPr="00176E44" w:rsidRDefault="00176E44" w:rsidP="00176E44">
      <w:pPr>
        <w:rPr>
          <w:rFonts w:eastAsiaTheme="minorEastAsia"/>
          <w:sz w:val="24"/>
          <w:szCs w:val="24"/>
        </w:rPr>
      </w:pPr>
    </w:p>
    <w:p w:rsidR="006F365E" w:rsidRPr="00176E44" w:rsidRDefault="006F365E" w:rsidP="00176E4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6E44">
        <w:rPr>
          <w:sz w:val="24"/>
          <w:szCs w:val="24"/>
        </w:rPr>
        <w:t xml:space="preserve">Convert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270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and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125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0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176E44" w:rsidRPr="00176E44">
        <w:rPr>
          <w:sz w:val="24"/>
          <w:szCs w:val="24"/>
        </w:rPr>
        <w:t>into radian</w:t>
      </w:r>
      <w:r w:rsidR="00176E44" w:rsidRPr="00176E44">
        <w:rPr>
          <w:sz w:val="24"/>
          <w:szCs w:val="24"/>
        </w:rPr>
        <w:tab/>
      </w:r>
      <w:r w:rsidR="00176E44" w:rsidRPr="00176E44">
        <w:rPr>
          <w:sz w:val="24"/>
          <w:szCs w:val="24"/>
        </w:rPr>
        <w:tab/>
      </w:r>
      <w:r w:rsidR="00176E44" w:rsidRPr="00176E44">
        <w:rPr>
          <w:sz w:val="24"/>
          <w:szCs w:val="24"/>
        </w:rPr>
        <w:tab/>
      </w:r>
      <w:r w:rsidR="00176E44" w:rsidRPr="00176E44">
        <w:rPr>
          <w:sz w:val="24"/>
          <w:szCs w:val="24"/>
        </w:rPr>
        <w:tab/>
      </w:r>
      <w:r w:rsidR="00176E44" w:rsidRPr="00176E44">
        <w:rPr>
          <w:sz w:val="24"/>
          <w:szCs w:val="24"/>
        </w:rPr>
        <w:tab/>
        <w:t>(2 marks)</w:t>
      </w:r>
      <w:r w:rsidR="00176E44" w:rsidRPr="00176E44">
        <w:rPr>
          <w:sz w:val="24"/>
          <w:szCs w:val="24"/>
        </w:rPr>
        <w:tab/>
      </w:r>
      <w:r w:rsidR="00176E44" w:rsidRPr="00176E44">
        <w:rPr>
          <w:sz w:val="24"/>
          <w:szCs w:val="24"/>
        </w:rPr>
        <w:tab/>
      </w:r>
    </w:p>
    <w:p w:rsidR="006F365E" w:rsidRPr="00176E44" w:rsidRDefault="006F365E" w:rsidP="006F365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76E44">
        <w:rPr>
          <w:sz w:val="24"/>
          <w:szCs w:val="24"/>
        </w:rPr>
        <w:t>Convert</w:t>
      </w:r>
      <w:r w:rsidR="00176E44" w:rsidRPr="00176E44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176E44">
        <w:rPr>
          <w:sz w:val="24"/>
          <w:szCs w:val="24"/>
        </w:rPr>
        <w:t xml:space="preserve"> </w:t>
      </w:r>
      <w:r w:rsidR="00176E44" w:rsidRPr="00176E44">
        <w:rPr>
          <w:sz w:val="24"/>
          <w:szCs w:val="24"/>
        </w:rPr>
        <w:t xml:space="preserve">and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176E44" w:rsidRPr="00176E44">
        <w:rPr>
          <w:sz w:val="24"/>
          <w:szCs w:val="24"/>
        </w:rPr>
        <w:t xml:space="preserve"> radians </w:t>
      </w:r>
      <w:r w:rsidRPr="00176E44">
        <w:rPr>
          <w:sz w:val="24"/>
          <w:szCs w:val="24"/>
        </w:rPr>
        <w:t>into  degrees</w:t>
      </w:r>
      <w:r w:rsidR="00176E44" w:rsidRPr="00176E44">
        <w:rPr>
          <w:sz w:val="24"/>
          <w:szCs w:val="24"/>
        </w:rPr>
        <w:tab/>
      </w:r>
      <w:r w:rsidR="00176E44" w:rsidRPr="00176E44">
        <w:rPr>
          <w:sz w:val="24"/>
          <w:szCs w:val="24"/>
        </w:rPr>
        <w:tab/>
      </w:r>
      <w:r w:rsidR="00176E44" w:rsidRPr="00176E44">
        <w:rPr>
          <w:sz w:val="24"/>
          <w:szCs w:val="24"/>
        </w:rPr>
        <w:tab/>
      </w:r>
      <w:r w:rsidR="00176E44" w:rsidRPr="00176E44">
        <w:rPr>
          <w:sz w:val="24"/>
          <w:szCs w:val="24"/>
        </w:rPr>
        <w:tab/>
      </w:r>
      <w:r w:rsidR="00176E44" w:rsidRPr="00176E44">
        <w:rPr>
          <w:sz w:val="24"/>
          <w:szCs w:val="24"/>
        </w:rPr>
        <w:tab/>
        <w:t>(2 marks)</w:t>
      </w:r>
    </w:p>
    <w:p w:rsidR="00D43BBE" w:rsidRPr="00176E44" w:rsidRDefault="00D43BBE" w:rsidP="00D43BBE">
      <w:pPr>
        <w:rPr>
          <w:sz w:val="24"/>
          <w:szCs w:val="24"/>
        </w:rPr>
      </w:pPr>
    </w:p>
    <w:p w:rsidR="009B03BA" w:rsidRPr="00176E44" w:rsidRDefault="009B03BA" w:rsidP="009B03BA">
      <w:pPr>
        <w:ind w:firstLine="720"/>
        <w:rPr>
          <w:sz w:val="24"/>
          <w:szCs w:val="24"/>
        </w:rPr>
      </w:pPr>
    </w:p>
    <w:p w:rsidR="009B03BA" w:rsidRPr="00176E44" w:rsidRDefault="009B03BA" w:rsidP="009B03BA">
      <w:pPr>
        <w:pStyle w:val="ListParagraph"/>
        <w:jc w:val="both"/>
        <w:rPr>
          <w:sz w:val="24"/>
          <w:szCs w:val="24"/>
        </w:rPr>
      </w:pPr>
    </w:p>
    <w:p w:rsidR="000A17DF" w:rsidRPr="00176E44" w:rsidRDefault="000A17DF" w:rsidP="00E35FE3">
      <w:pPr>
        <w:ind w:left="360"/>
        <w:rPr>
          <w:rFonts w:ascii="Cambria Math" w:hAnsi="Cambria Math"/>
          <w:sz w:val="24"/>
          <w:szCs w:val="24"/>
          <w:oMath/>
        </w:rPr>
      </w:pPr>
    </w:p>
    <w:p w:rsidR="000C225D" w:rsidRPr="00176E44" w:rsidRDefault="000C225D" w:rsidP="000C225D">
      <w:pPr>
        <w:rPr>
          <w:rFonts w:eastAsiaTheme="minorEastAsia"/>
          <w:sz w:val="24"/>
          <w:szCs w:val="24"/>
        </w:rPr>
      </w:pPr>
    </w:p>
    <w:sectPr w:rsidR="000C225D" w:rsidRPr="00176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F2A"/>
    <w:multiLevelType w:val="hybridMultilevel"/>
    <w:tmpl w:val="73062E5C"/>
    <w:lvl w:ilvl="0" w:tplc="A260B7EA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4B4440"/>
    <w:multiLevelType w:val="hybridMultilevel"/>
    <w:tmpl w:val="1CD6BD50"/>
    <w:lvl w:ilvl="0" w:tplc="B5B43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76A9B"/>
    <w:multiLevelType w:val="hybridMultilevel"/>
    <w:tmpl w:val="B3684C30"/>
    <w:lvl w:ilvl="0" w:tplc="07220B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E74333"/>
    <w:multiLevelType w:val="hybridMultilevel"/>
    <w:tmpl w:val="8F80B3DA"/>
    <w:lvl w:ilvl="0" w:tplc="E1BC9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DC7C36"/>
    <w:multiLevelType w:val="hybridMultilevel"/>
    <w:tmpl w:val="946EA9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B7359"/>
    <w:multiLevelType w:val="hybridMultilevel"/>
    <w:tmpl w:val="00CE1CE8"/>
    <w:lvl w:ilvl="0" w:tplc="07220B2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845C5D"/>
    <w:multiLevelType w:val="hybridMultilevel"/>
    <w:tmpl w:val="271E03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95768"/>
    <w:multiLevelType w:val="hybridMultilevel"/>
    <w:tmpl w:val="2DC671F6"/>
    <w:lvl w:ilvl="0" w:tplc="8EA01F5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526D1"/>
    <w:multiLevelType w:val="hybridMultilevel"/>
    <w:tmpl w:val="986CE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E02D8"/>
    <w:multiLevelType w:val="hybridMultilevel"/>
    <w:tmpl w:val="1612F10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530D0D"/>
    <w:multiLevelType w:val="hybridMultilevel"/>
    <w:tmpl w:val="3E62BC96"/>
    <w:lvl w:ilvl="0" w:tplc="A260B7E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42"/>
    <w:rsid w:val="000A17DF"/>
    <w:rsid w:val="000C225D"/>
    <w:rsid w:val="00176E44"/>
    <w:rsid w:val="00290E42"/>
    <w:rsid w:val="004A0B07"/>
    <w:rsid w:val="006F365E"/>
    <w:rsid w:val="008F08DD"/>
    <w:rsid w:val="009B03BA"/>
    <w:rsid w:val="009E313B"/>
    <w:rsid w:val="00A04879"/>
    <w:rsid w:val="00A848EA"/>
    <w:rsid w:val="00AD0ECD"/>
    <w:rsid w:val="00B24DDB"/>
    <w:rsid w:val="00BA0CBE"/>
    <w:rsid w:val="00BE7D4D"/>
    <w:rsid w:val="00D12642"/>
    <w:rsid w:val="00D43BBE"/>
    <w:rsid w:val="00E35FE3"/>
    <w:rsid w:val="00F0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6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26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03BA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odyText2">
    <w:name w:val="Body Text 2"/>
    <w:basedOn w:val="Normal"/>
    <w:link w:val="BodyText2Char"/>
    <w:semiHidden/>
    <w:unhideWhenUsed/>
    <w:rsid w:val="009B03BA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9B03BA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64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26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B03BA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BodyText2">
    <w:name w:val="Body Text 2"/>
    <w:basedOn w:val="Normal"/>
    <w:link w:val="BodyText2Char"/>
    <w:semiHidden/>
    <w:unhideWhenUsed/>
    <w:rsid w:val="009B03BA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9B03BA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2017-03-20T13:04:00Z</cp:lastPrinted>
  <dcterms:created xsi:type="dcterms:W3CDTF">2017-02-08T16:26:00Z</dcterms:created>
  <dcterms:modified xsi:type="dcterms:W3CDTF">2017-03-20T13:04:00Z</dcterms:modified>
</cp:coreProperties>
</file>