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DD" w:rsidRPr="002A62E1" w:rsidRDefault="00E008DD" w:rsidP="00E008DD">
      <w:pPr>
        <w:spacing w:line="360" w:lineRule="auto"/>
        <w:ind w:firstLine="3143"/>
        <w:rPr>
          <w:rFonts w:ascii="Times New Roman" w:hAnsi="Times New Roman"/>
          <w:b/>
          <w:noProof/>
          <w:sz w:val="24"/>
          <w:szCs w:val="24"/>
        </w:rPr>
      </w:pPr>
      <w:r w:rsidRPr="002A62E1">
        <w:rPr>
          <w:rFonts w:ascii="Times New Roman" w:hAnsi="Times New Roman"/>
          <w:b/>
          <w:noProof/>
          <w:sz w:val="24"/>
          <w:szCs w:val="24"/>
        </w:rPr>
        <w:drawing>
          <wp:inline distT="0" distB="0" distL="0" distR="0">
            <wp:extent cx="7810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p w:rsidR="00E008DD" w:rsidRPr="002A62E1" w:rsidRDefault="00E008DD" w:rsidP="00E008DD">
      <w:pPr>
        <w:spacing w:line="360" w:lineRule="auto"/>
        <w:rPr>
          <w:rFonts w:ascii="Times New Roman" w:hAnsi="Times New Roman"/>
          <w:b/>
          <w:sz w:val="24"/>
          <w:szCs w:val="24"/>
        </w:rPr>
      </w:pPr>
      <w:r w:rsidRPr="002A62E1">
        <w:rPr>
          <w:rFonts w:ascii="Times New Roman" w:hAnsi="Times New Roman"/>
          <w:b/>
          <w:sz w:val="24"/>
          <w:szCs w:val="24"/>
        </w:rPr>
        <w:t xml:space="preserve">JARAMOGI OGINGA ODINGA UNIVERSITY OF SCIENCE AND TECHNOLOGY </w:t>
      </w:r>
    </w:p>
    <w:p w:rsidR="00E008DD" w:rsidRPr="002A62E1" w:rsidRDefault="00E008DD" w:rsidP="00E008DD">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SCHOOL OF MATHEMATICS AND ACTUARIAL SCIENCE</w:t>
      </w:r>
    </w:p>
    <w:p w:rsidR="00E008DD" w:rsidRPr="002A62E1" w:rsidRDefault="00E008DD" w:rsidP="00E008DD">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UNIVERSITY EXAMINATION FOR DEGREE OF BACHELOR OF   SCIENCE ACTUARIAL</w:t>
      </w:r>
    </w:p>
    <w:p w:rsidR="00E008DD" w:rsidRPr="002A62E1" w:rsidRDefault="00E008DD" w:rsidP="00E008DD">
      <w:pPr>
        <w:pStyle w:val="NoSpacing"/>
        <w:spacing w:line="360" w:lineRule="auto"/>
        <w:jc w:val="center"/>
        <w:rPr>
          <w:rFonts w:ascii="Times New Roman" w:hAnsi="Times New Roman"/>
          <w:b/>
          <w:sz w:val="24"/>
          <w:szCs w:val="24"/>
        </w:rPr>
      </w:pPr>
      <w:r>
        <w:rPr>
          <w:rFonts w:ascii="Times New Roman" w:hAnsi="Times New Roman"/>
          <w:b/>
          <w:sz w:val="24"/>
          <w:szCs w:val="24"/>
        </w:rPr>
        <w:t>2</w:t>
      </w:r>
      <w:r w:rsidRPr="00E008DD">
        <w:rPr>
          <w:rFonts w:ascii="Times New Roman" w:hAnsi="Times New Roman"/>
          <w:b/>
          <w:sz w:val="24"/>
          <w:szCs w:val="24"/>
          <w:vertAlign w:val="superscript"/>
        </w:rPr>
        <w:t>ND</w:t>
      </w:r>
      <w:r>
        <w:rPr>
          <w:rFonts w:ascii="Times New Roman" w:hAnsi="Times New Roman"/>
          <w:b/>
          <w:sz w:val="24"/>
          <w:szCs w:val="24"/>
        </w:rPr>
        <w:t xml:space="preserve">   </w:t>
      </w:r>
      <w:r w:rsidRPr="002A62E1">
        <w:rPr>
          <w:rFonts w:ascii="Times New Roman" w:hAnsi="Times New Roman"/>
          <w:b/>
          <w:sz w:val="24"/>
          <w:szCs w:val="24"/>
        </w:rPr>
        <w:t xml:space="preserve">YEAR </w:t>
      </w:r>
      <w:r>
        <w:rPr>
          <w:rFonts w:ascii="Times New Roman" w:hAnsi="Times New Roman"/>
          <w:b/>
          <w:sz w:val="24"/>
          <w:szCs w:val="24"/>
        </w:rPr>
        <w:t>1</w:t>
      </w:r>
      <w:r w:rsidRPr="00BE5F81">
        <w:rPr>
          <w:rFonts w:ascii="Times New Roman" w:hAnsi="Times New Roman"/>
          <w:b/>
          <w:sz w:val="24"/>
          <w:szCs w:val="24"/>
          <w:vertAlign w:val="superscript"/>
        </w:rPr>
        <w:t>ST</w:t>
      </w:r>
      <w:r>
        <w:rPr>
          <w:rFonts w:ascii="Times New Roman" w:hAnsi="Times New Roman"/>
          <w:b/>
          <w:sz w:val="24"/>
          <w:szCs w:val="24"/>
        </w:rPr>
        <w:t xml:space="preserve"> SEMESTER 2017/2018</w:t>
      </w:r>
      <w:r w:rsidRPr="002A62E1">
        <w:rPr>
          <w:rFonts w:ascii="Times New Roman" w:hAnsi="Times New Roman"/>
          <w:b/>
          <w:sz w:val="24"/>
          <w:szCs w:val="24"/>
        </w:rPr>
        <w:t xml:space="preserve"> ACADEMIC YEAR</w:t>
      </w:r>
    </w:p>
    <w:p w:rsidR="00E008DD" w:rsidRPr="002A62E1" w:rsidRDefault="00E008DD" w:rsidP="00E008DD">
      <w:pPr>
        <w:pStyle w:val="NoSpacing"/>
        <w:pBdr>
          <w:bottom w:val="single" w:sz="12" w:space="1" w:color="auto"/>
        </w:pBdr>
        <w:spacing w:line="360" w:lineRule="auto"/>
        <w:ind w:firstLine="720"/>
        <w:jc w:val="center"/>
        <w:rPr>
          <w:rFonts w:ascii="Times New Roman" w:hAnsi="Times New Roman"/>
          <w:b/>
          <w:sz w:val="24"/>
          <w:szCs w:val="24"/>
        </w:rPr>
      </w:pPr>
      <w:r w:rsidRPr="002A62E1">
        <w:rPr>
          <w:rFonts w:ascii="Times New Roman" w:hAnsi="Times New Roman"/>
          <w:b/>
          <w:sz w:val="24"/>
          <w:szCs w:val="24"/>
        </w:rPr>
        <w:t>REGULAR</w:t>
      </w:r>
      <w:r>
        <w:rPr>
          <w:rFonts w:ascii="Times New Roman" w:hAnsi="Times New Roman"/>
          <w:b/>
          <w:sz w:val="24"/>
          <w:szCs w:val="24"/>
        </w:rPr>
        <w:t xml:space="preserve"> (MAIN)</w:t>
      </w:r>
    </w:p>
    <w:p w:rsidR="00E008DD" w:rsidRPr="002A62E1" w:rsidRDefault="00E008DD" w:rsidP="00E008DD">
      <w:pPr>
        <w:spacing w:before="240"/>
        <w:rPr>
          <w:rFonts w:ascii="Times New Roman" w:hAnsi="Times New Roman"/>
          <w:b/>
          <w:sz w:val="24"/>
          <w:szCs w:val="24"/>
        </w:rPr>
      </w:pPr>
      <w:r w:rsidRPr="002A62E1">
        <w:rPr>
          <w:rFonts w:ascii="Times New Roman" w:hAnsi="Times New Roman"/>
          <w:b/>
          <w:sz w:val="24"/>
          <w:szCs w:val="24"/>
        </w:rPr>
        <w:t xml:space="preserve">COURSE CODE: </w:t>
      </w:r>
      <w:r>
        <w:rPr>
          <w:rFonts w:ascii="Times New Roman" w:hAnsi="Times New Roman"/>
          <w:b/>
          <w:sz w:val="24"/>
          <w:szCs w:val="24"/>
        </w:rPr>
        <w:t xml:space="preserve">  SAC 203</w:t>
      </w:r>
    </w:p>
    <w:p w:rsidR="00E008DD" w:rsidRPr="002A62E1" w:rsidRDefault="00E008DD" w:rsidP="00E008DD">
      <w:pPr>
        <w:spacing w:before="240"/>
        <w:rPr>
          <w:rFonts w:ascii="Times New Roman" w:hAnsi="Times New Roman"/>
          <w:b/>
          <w:sz w:val="24"/>
          <w:szCs w:val="24"/>
        </w:rPr>
      </w:pPr>
      <w:r w:rsidRPr="002A62E1">
        <w:rPr>
          <w:rFonts w:ascii="Times New Roman" w:hAnsi="Times New Roman"/>
          <w:b/>
          <w:sz w:val="24"/>
          <w:szCs w:val="24"/>
        </w:rPr>
        <w:t xml:space="preserve">COURSE TITLE: </w:t>
      </w:r>
      <w:r>
        <w:rPr>
          <w:rFonts w:ascii="Times New Roman" w:hAnsi="Times New Roman"/>
          <w:b/>
          <w:sz w:val="24"/>
          <w:szCs w:val="24"/>
        </w:rPr>
        <w:t xml:space="preserve">  FUNDAMENTALS OF ACTUARIAL MATHEMATICS I</w:t>
      </w:r>
    </w:p>
    <w:p w:rsidR="00E008DD" w:rsidRPr="003E0882" w:rsidRDefault="00E008DD" w:rsidP="00E008DD">
      <w:pPr>
        <w:spacing w:before="240" w:line="240" w:lineRule="auto"/>
        <w:ind w:left="4320" w:hanging="4320"/>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t>STREAM: (Bsc. ACTUARIAL SCIENCE)</w:t>
      </w:r>
      <w:r>
        <w:rPr>
          <w:rFonts w:ascii="Times New Roman" w:hAnsi="Times New Roman"/>
          <w:b/>
          <w:sz w:val="24"/>
          <w:szCs w:val="24"/>
        </w:rPr>
        <w:tab/>
      </w:r>
    </w:p>
    <w:p w:rsidR="00E008DD" w:rsidRDefault="00E008DD" w:rsidP="00E008DD">
      <w:pPr>
        <w:pStyle w:val="BodyText2"/>
        <w:spacing w:before="240" w:line="240" w:lineRule="auto"/>
        <w:rPr>
          <w:rFonts w:ascii="Times New Roman" w:hAnsi="Times New Roman"/>
          <w:b/>
          <w:sz w:val="24"/>
        </w:rPr>
      </w:pPr>
      <w:r>
        <w:rPr>
          <w:rFonts w:ascii="Times New Roman" w:hAnsi="Times New Roman"/>
          <w:b/>
          <w:sz w:val="24"/>
        </w:rPr>
        <w:t xml:space="preserve">DATE: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EXAM SESSION: </w:t>
      </w:r>
    </w:p>
    <w:p w:rsidR="00E008DD" w:rsidRDefault="00E008DD" w:rsidP="00E008DD">
      <w:pPr>
        <w:pStyle w:val="BodyText2"/>
        <w:pBdr>
          <w:bottom w:val="single" w:sz="12" w:space="1" w:color="auto"/>
        </w:pBdr>
        <w:spacing w:before="240" w:line="240" w:lineRule="auto"/>
        <w:rPr>
          <w:rFonts w:ascii="Times New Roman" w:hAnsi="Times New Roman"/>
          <w:b/>
          <w:sz w:val="24"/>
        </w:rPr>
      </w:pPr>
      <w:r>
        <w:rPr>
          <w:rFonts w:ascii="Times New Roman" w:hAnsi="Times New Roman"/>
          <w:b/>
          <w:sz w:val="24"/>
        </w:rPr>
        <w:t xml:space="preserve">TIME:  2.00 HOURS </w:t>
      </w:r>
    </w:p>
    <w:p w:rsidR="00E008DD" w:rsidRPr="002A62E1" w:rsidRDefault="00E008DD" w:rsidP="00E008DD">
      <w:pPr>
        <w:pStyle w:val="BodyText2"/>
        <w:pBdr>
          <w:bottom w:val="single" w:sz="12" w:space="1" w:color="auto"/>
        </w:pBdr>
        <w:spacing w:before="240"/>
        <w:rPr>
          <w:rFonts w:ascii="Times New Roman" w:hAnsi="Times New Roman"/>
          <w:sz w:val="24"/>
        </w:rPr>
      </w:pPr>
    </w:p>
    <w:p w:rsidR="00E008DD" w:rsidRPr="002A62E1" w:rsidRDefault="00E008DD" w:rsidP="00E008DD">
      <w:pPr>
        <w:spacing w:line="360" w:lineRule="auto"/>
        <w:rPr>
          <w:rFonts w:ascii="Times New Roman" w:hAnsi="Times New Roman"/>
          <w:b/>
          <w:sz w:val="24"/>
          <w:szCs w:val="24"/>
          <w:u w:val="single"/>
        </w:rPr>
      </w:pPr>
      <w:r w:rsidRPr="002A62E1">
        <w:rPr>
          <w:rFonts w:ascii="Times New Roman" w:hAnsi="Times New Roman"/>
          <w:b/>
          <w:sz w:val="24"/>
          <w:szCs w:val="24"/>
          <w:u w:val="single"/>
        </w:rPr>
        <w:t>Instructions:</w:t>
      </w:r>
    </w:p>
    <w:p w:rsidR="00E008DD" w:rsidRPr="002A62E1" w:rsidRDefault="00E008DD" w:rsidP="00E008DD">
      <w:pPr>
        <w:pStyle w:val="ListParagraph"/>
        <w:numPr>
          <w:ilvl w:val="0"/>
          <w:numId w:val="1"/>
        </w:numPr>
        <w:spacing w:line="360" w:lineRule="auto"/>
        <w:ind w:left="360"/>
        <w:rPr>
          <w:rFonts w:ascii="Times New Roman" w:hAnsi="Times New Roman"/>
          <w:b/>
          <w:sz w:val="24"/>
          <w:szCs w:val="24"/>
        </w:rPr>
      </w:pPr>
      <w:r w:rsidRPr="002A62E1">
        <w:rPr>
          <w:rFonts w:ascii="Times New Roman" w:hAnsi="Times New Roman"/>
          <w:b/>
          <w:sz w:val="24"/>
          <w:szCs w:val="24"/>
        </w:rPr>
        <w:t xml:space="preserve">Answer question 1 (Compulsory) and ANY other 2 questions </w:t>
      </w:r>
    </w:p>
    <w:p w:rsidR="00E008DD" w:rsidRPr="002A62E1" w:rsidRDefault="00E008DD" w:rsidP="00E008DD">
      <w:pPr>
        <w:pStyle w:val="ListParagraph"/>
        <w:numPr>
          <w:ilvl w:val="0"/>
          <w:numId w:val="1"/>
        </w:numPr>
        <w:spacing w:line="360" w:lineRule="auto"/>
        <w:ind w:left="360"/>
        <w:rPr>
          <w:rFonts w:ascii="Times New Roman" w:hAnsi="Times New Roman"/>
          <w:b/>
          <w:sz w:val="24"/>
          <w:szCs w:val="24"/>
        </w:rPr>
      </w:pPr>
      <w:r w:rsidRPr="002A62E1">
        <w:rPr>
          <w:rFonts w:ascii="Times New Roman" w:hAnsi="Times New Roman"/>
          <w:b/>
          <w:sz w:val="24"/>
          <w:szCs w:val="24"/>
        </w:rPr>
        <w:t>Candidates are advised not to write on the question paper.</w:t>
      </w:r>
    </w:p>
    <w:p w:rsidR="00E008DD" w:rsidRPr="002A62E1" w:rsidRDefault="00E008DD" w:rsidP="00E008DD">
      <w:pPr>
        <w:pStyle w:val="ListParagraph"/>
        <w:numPr>
          <w:ilvl w:val="0"/>
          <w:numId w:val="1"/>
        </w:numPr>
        <w:spacing w:line="240" w:lineRule="auto"/>
        <w:ind w:left="360"/>
        <w:rPr>
          <w:rFonts w:ascii="Times New Roman" w:hAnsi="Times New Roman"/>
          <w:b/>
          <w:sz w:val="24"/>
          <w:szCs w:val="24"/>
        </w:rPr>
      </w:pPr>
      <w:r w:rsidRPr="002A62E1">
        <w:rPr>
          <w:rFonts w:ascii="Times New Roman" w:hAnsi="Times New Roman"/>
          <w:b/>
          <w:sz w:val="24"/>
          <w:szCs w:val="24"/>
        </w:rPr>
        <w:t>Candidates must hand in their answer booklets to the invigilator while in the examination room.</w:t>
      </w:r>
    </w:p>
    <w:p w:rsidR="00E008DD" w:rsidRPr="002A62E1" w:rsidRDefault="00E008DD" w:rsidP="00E008DD">
      <w:pPr>
        <w:rPr>
          <w:rFonts w:ascii="Times New Roman" w:hAnsi="Times New Roman"/>
          <w:b/>
          <w:u w:val="single"/>
        </w:rPr>
      </w:pPr>
    </w:p>
    <w:p w:rsidR="00E008DD" w:rsidRPr="002A62E1" w:rsidRDefault="00E008DD" w:rsidP="00E008DD">
      <w:pPr>
        <w:rPr>
          <w:rFonts w:ascii="Times New Roman" w:hAnsi="Times New Roman"/>
          <w:b/>
          <w:u w:val="single"/>
        </w:rPr>
      </w:pPr>
    </w:p>
    <w:p w:rsidR="00E008DD" w:rsidRDefault="00E008DD" w:rsidP="00E008DD">
      <w:pPr>
        <w:rPr>
          <w:rFonts w:ascii="Times New Roman" w:hAnsi="Times New Roman"/>
          <w:b/>
          <w:u w:val="single"/>
        </w:rPr>
      </w:pPr>
    </w:p>
    <w:p w:rsidR="00E008DD" w:rsidRDefault="00E008DD" w:rsidP="00E008DD">
      <w:pPr>
        <w:rPr>
          <w:rFonts w:ascii="Times New Roman" w:hAnsi="Times New Roman"/>
          <w:b/>
          <w:u w:val="single"/>
        </w:rPr>
      </w:pPr>
    </w:p>
    <w:p w:rsidR="00E008DD" w:rsidRDefault="00E008DD" w:rsidP="00E008DD">
      <w:pPr>
        <w:rPr>
          <w:rFonts w:ascii="Times New Roman" w:hAnsi="Times New Roman"/>
          <w:b/>
          <w:u w:val="single"/>
        </w:rPr>
      </w:pPr>
    </w:p>
    <w:p w:rsidR="00E008DD" w:rsidRDefault="00E008DD" w:rsidP="00E008DD">
      <w:pPr>
        <w:rPr>
          <w:rFonts w:ascii="Times New Roman" w:hAnsi="Times New Roman"/>
          <w:b/>
          <w:u w:val="single"/>
        </w:rPr>
      </w:pPr>
    </w:p>
    <w:p w:rsidR="00E008DD" w:rsidRDefault="00E008DD" w:rsidP="00E008DD">
      <w:pPr>
        <w:spacing w:after="0"/>
        <w:rPr>
          <w:rFonts w:ascii="Times New Roman" w:hAnsi="Times New Roman"/>
          <w:b/>
          <w:sz w:val="24"/>
          <w:szCs w:val="24"/>
          <w:u w:val="single"/>
        </w:rPr>
      </w:pPr>
      <w:r w:rsidRPr="00EA0939">
        <w:rPr>
          <w:rFonts w:ascii="Times New Roman" w:hAnsi="Times New Roman"/>
          <w:b/>
          <w:sz w:val="24"/>
          <w:szCs w:val="24"/>
          <w:u w:val="single"/>
        </w:rPr>
        <w:lastRenderedPageBreak/>
        <w:t>QUESTION ONE (30 MARKS)</w:t>
      </w:r>
    </w:p>
    <w:p w:rsidR="00BC24EE" w:rsidRDefault="00196B2E" w:rsidP="00196B2E">
      <w:pPr>
        <w:pStyle w:val="ListParagraph"/>
        <w:numPr>
          <w:ilvl w:val="0"/>
          <w:numId w:val="3"/>
        </w:numPr>
        <w:rPr>
          <w:sz w:val="24"/>
          <w:szCs w:val="24"/>
        </w:rPr>
      </w:pPr>
      <w:r w:rsidRPr="00196B2E">
        <w:rPr>
          <w:sz w:val="24"/>
          <w:szCs w:val="24"/>
        </w:rPr>
        <w:t>A man aged 40 has just bought a 20 year endowment policy. The sum assured is 1 and is payable on survival at age 60 or at the end of the year of death. Determine the expected present value of the benefit paid assuming</w:t>
      </w:r>
    </w:p>
    <w:p w:rsidR="00466A0A" w:rsidRDefault="00466A0A" w:rsidP="00466A0A">
      <w:pPr>
        <w:pStyle w:val="ListParagraph"/>
        <w:numPr>
          <w:ilvl w:val="0"/>
          <w:numId w:val="4"/>
        </w:numPr>
        <w:rPr>
          <w:sz w:val="24"/>
          <w:szCs w:val="24"/>
        </w:rPr>
      </w:pPr>
      <w:r>
        <w:rPr>
          <w:sz w:val="24"/>
          <w:szCs w:val="24"/>
        </w:rPr>
        <w:t>AM92 ultimate at 4%</w:t>
      </w:r>
    </w:p>
    <w:p w:rsidR="00466A0A" w:rsidRDefault="00466A0A" w:rsidP="00466A0A">
      <w:pPr>
        <w:pStyle w:val="ListParagraph"/>
        <w:numPr>
          <w:ilvl w:val="0"/>
          <w:numId w:val="4"/>
        </w:numPr>
        <w:rPr>
          <w:sz w:val="24"/>
          <w:szCs w:val="24"/>
        </w:rPr>
      </w:pPr>
      <w:r>
        <w:rPr>
          <w:sz w:val="24"/>
          <w:szCs w:val="24"/>
        </w:rPr>
        <w:t>A1967-70 ultimate at 4%</w:t>
      </w:r>
      <w:r>
        <w:rPr>
          <w:sz w:val="24"/>
          <w:szCs w:val="24"/>
        </w:rPr>
        <w:tab/>
      </w:r>
      <w:r>
        <w:rPr>
          <w:sz w:val="24"/>
          <w:szCs w:val="24"/>
        </w:rPr>
        <w:tab/>
      </w:r>
      <w:r>
        <w:rPr>
          <w:sz w:val="24"/>
          <w:szCs w:val="24"/>
        </w:rPr>
        <w:tab/>
      </w:r>
      <w:r>
        <w:rPr>
          <w:sz w:val="24"/>
          <w:szCs w:val="24"/>
        </w:rPr>
        <w:tab/>
      </w:r>
      <w:r>
        <w:rPr>
          <w:sz w:val="24"/>
          <w:szCs w:val="24"/>
        </w:rPr>
        <w:tab/>
        <w:t>(3 Marks)</w:t>
      </w:r>
    </w:p>
    <w:p w:rsidR="00466A0A" w:rsidRDefault="00466A0A" w:rsidP="00466A0A">
      <w:pPr>
        <w:pStyle w:val="ListParagraph"/>
        <w:numPr>
          <w:ilvl w:val="0"/>
          <w:numId w:val="3"/>
        </w:numPr>
        <w:rPr>
          <w:sz w:val="24"/>
          <w:szCs w:val="24"/>
        </w:rPr>
      </w:pPr>
      <w:r>
        <w:rPr>
          <w:sz w:val="24"/>
          <w:szCs w:val="24"/>
        </w:rPr>
        <w:t xml:space="preserve">Evaluate the assurance benefit having the function </w:t>
      </w:r>
      <w:r w:rsidRPr="00466A0A">
        <w:rPr>
          <w:position w:val="-22"/>
          <w:sz w:val="24"/>
          <w:szCs w:val="24"/>
        </w:rPr>
        <w:object w:dxaOrig="5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5pt;height:23.05pt" o:ole="">
            <v:imagedata r:id="rId6" o:title=""/>
          </v:shape>
          <o:OLEObject Type="Embed" ProgID="Equation.3" ShapeID="_x0000_i1025" DrawAspect="Content" ObjectID="_1579702361" r:id="rId7"/>
        </w:object>
      </w:r>
      <w:r>
        <w:rPr>
          <w:sz w:val="24"/>
          <w:szCs w:val="24"/>
        </w:rPr>
        <w:t>Using AM92 using 6% and A1967-70 using 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 Marks)</w:t>
      </w:r>
    </w:p>
    <w:p w:rsidR="000A0960" w:rsidRDefault="00466A0A" w:rsidP="000A0960">
      <w:pPr>
        <w:pStyle w:val="ListParagraph"/>
        <w:numPr>
          <w:ilvl w:val="0"/>
          <w:numId w:val="3"/>
        </w:numPr>
        <w:rPr>
          <w:sz w:val="24"/>
          <w:szCs w:val="24"/>
        </w:rPr>
      </w:pPr>
      <w:r>
        <w:rPr>
          <w:sz w:val="24"/>
          <w:szCs w:val="24"/>
        </w:rPr>
        <w:t>Calculate the annual premium for a term assurance with a term of 10 years to a male aged 30 with a sum assured of 500,000 assuming, AM92 ultimate mortality and interest of 4% p.a. Assume that the death benefit is paid at the end of the year of death.</w:t>
      </w:r>
    </w:p>
    <w:p w:rsidR="000A0960" w:rsidRDefault="000A0960" w:rsidP="000A0960">
      <w:pPr>
        <w:pStyle w:val="ListParagraph"/>
        <w:ind w:left="7920"/>
        <w:rPr>
          <w:sz w:val="24"/>
          <w:szCs w:val="24"/>
        </w:rPr>
      </w:pPr>
      <w:r>
        <w:rPr>
          <w:sz w:val="24"/>
          <w:szCs w:val="24"/>
        </w:rPr>
        <w:t>(6 Marks)</w:t>
      </w:r>
    </w:p>
    <w:p w:rsidR="000A0960" w:rsidRDefault="000A0960" w:rsidP="000A0960">
      <w:pPr>
        <w:pStyle w:val="ListParagraph"/>
        <w:numPr>
          <w:ilvl w:val="0"/>
          <w:numId w:val="3"/>
        </w:numPr>
        <w:rPr>
          <w:sz w:val="24"/>
          <w:szCs w:val="24"/>
        </w:rPr>
      </w:pPr>
      <w:r>
        <w:rPr>
          <w:sz w:val="24"/>
          <w:szCs w:val="24"/>
        </w:rPr>
        <w:t>A life aged exactly 60 wishes to arrange for payment to be made to charity in 10 years time. If he is still alive at that date, the payments will be $10,000. If he dies before the payment date, the amount given will be $500. Assuming an effective rate of 6% per annum and mortality according to ELT No. 20 males. Calculate the standard deviation of present value of liability.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45482">
        <w:rPr>
          <w:sz w:val="24"/>
          <w:szCs w:val="24"/>
        </w:rPr>
        <w:t>7 M</w:t>
      </w:r>
      <w:r>
        <w:rPr>
          <w:sz w:val="24"/>
          <w:szCs w:val="24"/>
        </w:rPr>
        <w:t>arks)</w:t>
      </w:r>
    </w:p>
    <w:p w:rsidR="00745482" w:rsidRDefault="000A0960" w:rsidP="00745482">
      <w:pPr>
        <w:pStyle w:val="ListParagraph"/>
        <w:numPr>
          <w:ilvl w:val="0"/>
          <w:numId w:val="3"/>
        </w:numPr>
        <w:rPr>
          <w:sz w:val="24"/>
          <w:szCs w:val="24"/>
        </w:rPr>
      </w:pPr>
      <w:r>
        <w:rPr>
          <w:sz w:val="24"/>
          <w:szCs w:val="24"/>
        </w:rPr>
        <w:t xml:space="preserve">Prove that </w:t>
      </w:r>
      <w:r w:rsidR="00745482" w:rsidRPr="000A0960">
        <w:rPr>
          <w:position w:val="-16"/>
          <w:sz w:val="24"/>
          <w:szCs w:val="24"/>
        </w:rPr>
        <w:object w:dxaOrig="2880" w:dyaOrig="420">
          <v:shape id="_x0000_i1026" type="#_x0000_t75" style="width:2in;height:20.9pt" o:ole="">
            <v:imagedata r:id="rId8" o:title=""/>
          </v:shape>
          <o:OLEObject Type="Embed" ProgID="Equation.3" ShapeID="_x0000_i1026" DrawAspect="Content" ObjectID="_1579702362" r:id="rId9"/>
        </w:object>
      </w:r>
      <w:r w:rsidR="00745482">
        <w:rPr>
          <w:sz w:val="24"/>
          <w:szCs w:val="24"/>
        </w:rPr>
        <w:tab/>
      </w:r>
      <w:r w:rsidR="00745482">
        <w:rPr>
          <w:sz w:val="24"/>
          <w:szCs w:val="24"/>
        </w:rPr>
        <w:tab/>
      </w:r>
      <w:r w:rsidR="00745482">
        <w:rPr>
          <w:sz w:val="24"/>
          <w:szCs w:val="24"/>
        </w:rPr>
        <w:tab/>
      </w:r>
      <w:r w:rsidR="00745482">
        <w:rPr>
          <w:sz w:val="24"/>
          <w:szCs w:val="24"/>
        </w:rPr>
        <w:tab/>
      </w:r>
      <w:r w:rsidR="00745482">
        <w:rPr>
          <w:sz w:val="24"/>
          <w:szCs w:val="24"/>
        </w:rPr>
        <w:tab/>
        <w:t>(9 Marks)</w:t>
      </w:r>
    </w:p>
    <w:p w:rsidR="00745482" w:rsidRPr="00745482" w:rsidRDefault="00745482" w:rsidP="00745482">
      <w:pPr>
        <w:rPr>
          <w:sz w:val="24"/>
          <w:szCs w:val="24"/>
        </w:rPr>
      </w:pPr>
      <w:r w:rsidRPr="00745482">
        <w:rPr>
          <w:rFonts w:ascii="Times New Roman" w:hAnsi="Times New Roman"/>
          <w:b/>
          <w:sz w:val="24"/>
          <w:szCs w:val="24"/>
          <w:u w:val="single"/>
        </w:rPr>
        <w:t xml:space="preserve">QUESTION </w:t>
      </w:r>
      <w:r w:rsidR="003B727C">
        <w:rPr>
          <w:rFonts w:ascii="Times New Roman" w:hAnsi="Times New Roman"/>
          <w:b/>
          <w:sz w:val="24"/>
          <w:szCs w:val="24"/>
          <w:u w:val="single"/>
        </w:rPr>
        <w:t>TWO (2</w:t>
      </w:r>
      <w:r w:rsidRPr="00745482">
        <w:rPr>
          <w:rFonts w:ascii="Times New Roman" w:hAnsi="Times New Roman"/>
          <w:b/>
          <w:sz w:val="24"/>
          <w:szCs w:val="24"/>
          <w:u w:val="single"/>
        </w:rPr>
        <w:t>0 MARKS)</w:t>
      </w:r>
    </w:p>
    <w:p w:rsidR="00745482" w:rsidRDefault="00745482" w:rsidP="00745482">
      <w:pPr>
        <w:pStyle w:val="ListParagraph"/>
        <w:numPr>
          <w:ilvl w:val="0"/>
          <w:numId w:val="5"/>
        </w:numPr>
        <w:rPr>
          <w:sz w:val="24"/>
          <w:szCs w:val="24"/>
        </w:rPr>
      </w:pPr>
      <w:r>
        <w:rPr>
          <w:sz w:val="24"/>
          <w:szCs w:val="24"/>
        </w:rPr>
        <w:t xml:space="preserve">A man aged 65 exact buys a whole life annuity that provides payments at the end of each policy year. The first payment is $ 1000 and subsequent payments increase by 3% p.a. compound. Let </w:t>
      </w:r>
      <w:r w:rsidRPr="00745482">
        <w:rPr>
          <w:position w:val="-4"/>
          <w:sz w:val="24"/>
          <w:szCs w:val="24"/>
        </w:rPr>
        <w:object w:dxaOrig="279" w:dyaOrig="260">
          <v:shape id="_x0000_i1027" type="#_x0000_t75" style="width:13.7pt;height:12.95pt" o:ole="">
            <v:imagedata r:id="rId10" o:title=""/>
          </v:shape>
          <o:OLEObject Type="Embed" ProgID="Equation.3" ShapeID="_x0000_i1027" DrawAspect="Content" ObjectID="_1579702363" r:id="rId11"/>
        </w:object>
      </w:r>
      <w:r>
        <w:rPr>
          <w:sz w:val="24"/>
          <w:szCs w:val="24"/>
        </w:rPr>
        <w:t xml:space="preserve"> denote the present value random variable for this annuity. Interest is assumed to be 3% p.a. and mortality is assumed to follow the AM92 ultimate table.</w:t>
      </w:r>
    </w:p>
    <w:p w:rsidR="00745482" w:rsidRDefault="00745482" w:rsidP="00745482">
      <w:pPr>
        <w:pStyle w:val="ListParagraph"/>
        <w:numPr>
          <w:ilvl w:val="0"/>
          <w:numId w:val="6"/>
        </w:numPr>
        <w:rPr>
          <w:sz w:val="24"/>
          <w:szCs w:val="24"/>
        </w:rPr>
      </w:pPr>
      <w:r>
        <w:rPr>
          <w:sz w:val="24"/>
          <w:szCs w:val="24"/>
        </w:rPr>
        <w:t xml:space="preserve">Derive an expression for </w:t>
      </w:r>
      <w:r w:rsidRPr="00745482">
        <w:rPr>
          <w:position w:val="-4"/>
          <w:sz w:val="24"/>
          <w:szCs w:val="24"/>
        </w:rPr>
        <w:object w:dxaOrig="279" w:dyaOrig="260">
          <v:shape id="_x0000_i1028" type="#_x0000_t75" style="width:13.7pt;height:12.95pt" o:ole="">
            <v:imagedata r:id="rId12" o:title=""/>
          </v:shape>
          <o:OLEObject Type="Embed" ProgID="Equation.3" ShapeID="_x0000_i1028" DrawAspect="Content" ObjectID="_1579702364" r:id="rId13"/>
        </w:object>
      </w:r>
      <w:r>
        <w:rPr>
          <w:sz w:val="24"/>
          <w:szCs w:val="24"/>
        </w:rPr>
        <w:t>and simplify this much as possible.</w:t>
      </w:r>
    </w:p>
    <w:p w:rsidR="00745482" w:rsidRDefault="00745482" w:rsidP="00745482">
      <w:pPr>
        <w:pStyle w:val="ListParagraph"/>
        <w:ind w:left="7920"/>
        <w:rPr>
          <w:sz w:val="24"/>
          <w:szCs w:val="24"/>
        </w:rPr>
      </w:pPr>
      <w:r>
        <w:rPr>
          <w:sz w:val="24"/>
          <w:szCs w:val="24"/>
        </w:rPr>
        <w:t>(3 Marks)</w:t>
      </w:r>
    </w:p>
    <w:p w:rsidR="00745482" w:rsidRDefault="00745482" w:rsidP="00745482">
      <w:pPr>
        <w:pStyle w:val="ListParagraph"/>
        <w:numPr>
          <w:ilvl w:val="0"/>
          <w:numId w:val="6"/>
        </w:numPr>
        <w:rPr>
          <w:sz w:val="24"/>
          <w:szCs w:val="24"/>
        </w:rPr>
      </w:pPr>
      <w:r>
        <w:rPr>
          <w:sz w:val="24"/>
          <w:szCs w:val="24"/>
        </w:rPr>
        <w:t xml:space="preserve">Calculate </w:t>
      </w:r>
      <w:r w:rsidRPr="00745482">
        <w:rPr>
          <w:position w:val="-10"/>
          <w:sz w:val="24"/>
          <w:szCs w:val="24"/>
        </w:rPr>
        <w:object w:dxaOrig="600" w:dyaOrig="340">
          <v:shape id="_x0000_i1029" type="#_x0000_t75" style="width:30.25pt;height:17.3pt" o:ole="">
            <v:imagedata r:id="rId14" o:title=""/>
          </v:shape>
          <o:OLEObject Type="Embed" ProgID="Equation.3" ShapeID="_x0000_i1029" DrawAspect="Content" ObjectID="_1579702365" r:id="rId15"/>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(2 Marks)</w:t>
      </w:r>
    </w:p>
    <w:p w:rsidR="00745482" w:rsidRDefault="00745482" w:rsidP="00745482">
      <w:pPr>
        <w:pStyle w:val="ListParagraph"/>
        <w:numPr>
          <w:ilvl w:val="0"/>
          <w:numId w:val="6"/>
        </w:numPr>
        <w:rPr>
          <w:sz w:val="24"/>
          <w:szCs w:val="24"/>
        </w:rPr>
      </w:pPr>
      <w:r>
        <w:rPr>
          <w:sz w:val="24"/>
          <w:szCs w:val="24"/>
        </w:rPr>
        <w:t xml:space="preserve">Calculate the prospective reserve for this policy at time 5, assuming </w:t>
      </w:r>
      <w:r w:rsidR="003B727C">
        <w:rPr>
          <w:sz w:val="24"/>
          <w:szCs w:val="24"/>
        </w:rPr>
        <w:t>it is still in force.</w:t>
      </w:r>
      <w:r w:rsidR="003B727C">
        <w:rPr>
          <w:sz w:val="24"/>
          <w:szCs w:val="24"/>
        </w:rPr>
        <w:tab/>
      </w:r>
      <w:r w:rsidR="003B727C">
        <w:rPr>
          <w:sz w:val="24"/>
          <w:szCs w:val="24"/>
        </w:rPr>
        <w:tab/>
      </w:r>
      <w:r w:rsidR="003B727C">
        <w:rPr>
          <w:sz w:val="24"/>
          <w:szCs w:val="24"/>
        </w:rPr>
        <w:tab/>
      </w:r>
      <w:r w:rsidR="003B727C">
        <w:rPr>
          <w:sz w:val="24"/>
          <w:szCs w:val="24"/>
        </w:rPr>
        <w:tab/>
      </w:r>
      <w:r w:rsidR="003B727C">
        <w:rPr>
          <w:sz w:val="24"/>
          <w:szCs w:val="24"/>
        </w:rPr>
        <w:tab/>
      </w:r>
      <w:r w:rsidR="003B727C">
        <w:rPr>
          <w:sz w:val="24"/>
          <w:szCs w:val="24"/>
        </w:rPr>
        <w:tab/>
      </w:r>
      <w:r w:rsidR="003B727C">
        <w:rPr>
          <w:sz w:val="24"/>
          <w:szCs w:val="24"/>
        </w:rPr>
        <w:tab/>
        <w:t>(3 Marks)</w:t>
      </w:r>
    </w:p>
    <w:p w:rsidR="003B727C" w:rsidRDefault="003B727C" w:rsidP="00745482">
      <w:pPr>
        <w:pStyle w:val="ListParagraph"/>
        <w:numPr>
          <w:ilvl w:val="0"/>
          <w:numId w:val="6"/>
        </w:numPr>
        <w:rPr>
          <w:sz w:val="24"/>
          <w:szCs w:val="24"/>
        </w:rPr>
      </w:pPr>
      <w:r>
        <w:rPr>
          <w:sz w:val="24"/>
          <w:szCs w:val="24"/>
        </w:rPr>
        <w:t>Calculate the probability that the present value of the benefit received by the policy holder is greater than $250,000</w:t>
      </w:r>
      <w:r>
        <w:rPr>
          <w:sz w:val="24"/>
          <w:szCs w:val="24"/>
        </w:rPr>
        <w:tab/>
      </w:r>
      <w:r>
        <w:rPr>
          <w:sz w:val="24"/>
          <w:szCs w:val="24"/>
        </w:rPr>
        <w:tab/>
      </w:r>
      <w:r>
        <w:rPr>
          <w:sz w:val="24"/>
          <w:szCs w:val="24"/>
        </w:rPr>
        <w:tab/>
        <w:t>(4 marks)</w:t>
      </w:r>
    </w:p>
    <w:p w:rsidR="003B727C" w:rsidRDefault="003B727C" w:rsidP="003B727C">
      <w:pPr>
        <w:pStyle w:val="ListParagraph"/>
        <w:numPr>
          <w:ilvl w:val="0"/>
          <w:numId w:val="5"/>
        </w:numPr>
        <w:rPr>
          <w:sz w:val="24"/>
          <w:szCs w:val="24"/>
        </w:rPr>
      </w:pPr>
      <w:r>
        <w:rPr>
          <w:sz w:val="24"/>
          <w:szCs w:val="24"/>
        </w:rPr>
        <w:t>On 1 Jan 2006 an insurer issued a block of 25-year</w:t>
      </w:r>
      <w:r w:rsidR="004324C2">
        <w:rPr>
          <w:sz w:val="24"/>
          <w:szCs w:val="24"/>
        </w:rPr>
        <w:t xml:space="preserve"> annual premium endowment policies that $120,000 at maturity, or $60,000 at the end of the year of earlier death to lives aged exactly 65. The premium basis assumed 4% interest, AM92 select mortality and allowed for an initial expense of $200 and renewal expenses of 1% of each subsequent premium. Reserves are calculated on the same basis as the premium.</w:t>
      </w:r>
    </w:p>
    <w:p w:rsidR="004324C2" w:rsidRDefault="004324C2" w:rsidP="004324C2">
      <w:pPr>
        <w:pStyle w:val="ListParagraph"/>
        <w:numPr>
          <w:ilvl w:val="0"/>
          <w:numId w:val="7"/>
        </w:numPr>
        <w:rPr>
          <w:sz w:val="24"/>
          <w:szCs w:val="24"/>
        </w:rPr>
      </w:pPr>
      <w:r>
        <w:rPr>
          <w:sz w:val="24"/>
          <w:szCs w:val="24"/>
        </w:rPr>
        <w:lastRenderedPageBreak/>
        <w:t>Calculate the premium.</w:t>
      </w:r>
      <w:r>
        <w:rPr>
          <w:sz w:val="24"/>
          <w:szCs w:val="24"/>
        </w:rPr>
        <w:tab/>
      </w:r>
      <w:r>
        <w:rPr>
          <w:sz w:val="24"/>
          <w:szCs w:val="24"/>
        </w:rPr>
        <w:tab/>
      </w:r>
      <w:r>
        <w:rPr>
          <w:sz w:val="24"/>
          <w:szCs w:val="24"/>
        </w:rPr>
        <w:tab/>
      </w:r>
      <w:r>
        <w:rPr>
          <w:sz w:val="24"/>
          <w:szCs w:val="24"/>
        </w:rPr>
        <w:tab/>
      </w:r>
      <w:r>
        <w:rPr>
          <w:sz w:val="24"/>
          <w:szCs w:val="24"/>
        </w:rPr>
        <w:tab/>
        <w:t>(4 Marks)</w:t>
      </w:r>
    </w:p>
    <w:p w:rsidR="004324C2" w:rsidRDefault="004324C2" w:rsidP="004324C2">
      <w:pPr>
        <w:pStyle w:val="ListParagraph"/>
        <w:numPr>
          <w:ilvl w:val="0"/>
          <w:numId w:val="7"/>
        </w:numPr>
        <w:rPr>
          <w:sz w:val="24"/>
          <w:szCs w:val="24"/>
        </w:rPr>
      </w:pPr>
      <w:r>
        <w:rPr>
          <w:sz w:val="24"/>
          <w:szCs w:val="24"/>
        </w:rPr>
        <w:t>Calculate the reserve required per policy at 31 December 2010.</w:t>
      </w:r>
    </w:p>
    <w:p w:rsidR="004324C2" w:rsidRDefault="004324C2" w:rsidP="004324C2">
      <w:pPr>
        <w:pStyle w:val="ListParagraph"/>
        <w:ind w:left="7920"/>
        <w:rPr>
          <w:sz w:val="24"/>
          <w:szCs w:val="24"/>
        </w:rPr>
      </w:pPr>
      <w:r>
        <w:rPr>
          <w:sz w:val="24"/>
          <w:szCs w:val="24"/>
        </w:rPr>
        <w:t>(4 Marks)</w:t>
      </w:r>
    </w:p>
    <w:p w:rsidR="004324C2" w:rsidRDefault="004324C2" w:rsidP="004324C2">
      <w:pPr>
        <w:spacing w:after="0"/>
        <w:rPr>
          <w:rFonts w:ascii="Times New Roman" w:hAnsi="Times New Roman"/>
          <w:b/>
          <w:sz w:val="24"/>
          <w:szCs w:val="24"/>
          <w:u w:val="single"/>
        </w:rPr>
      </w:pPr>
      <w:r>
        <w:rPr>
          <w:rFonts w:ascii="Times New Roman" w:hAnsi="Times New Roman"/>
          <w:b/>
          <w:sz w:val="24"/>
          <w:szCs w:val="24"/>
          <w:u w:val="single"/>
        </w:rPr>
        <w:t>QUESTION THREE (2</w:t>
      </w:r>
      <w:r w:rsidRPr="00EA0939">
        <w:rPr>
          <w:rFonts w:ascii="Times New Roman" w:hAnsi="Times New Roman"/>
          <w:b/>
          <w:sz w:val="24"/>
          <w:szCs w:val="24"/>
          <w:u w:val="single"/>
        </w:rPr>
        <w:t>0 MARKS)</w:t>
      </w:r>
    </w:p>
    <w:p w:rsidR="004324C2" w:rsidRDefault="00821C41" w:rsidP="00821C41">
      <w:pPr>
        <w:pStyle w:val="ListParagraph"/>
        <w:numPr>
          <w:ilvl w:val="0"/>
          <w:numId w:val="8"/>
        </w:numPr>
        <w:rPr>
          <w:sz w:val="24"/>
          <w:szCs w:val="24"/>
        </w:rPr>
      </w:pPr>
      <w:r>
        <w:rPr>
          <w:sz w:val="24"/>
          <w:szCs w:val="24"/>
        </w:rPr>
        <w:t>Write down in the form of symbols and also explain in words, the expression ``death strain at risk” , ``expected death strain” and ``actual death strain”</w:t>
      </w:r>
      <w:r>
        <w:rPr>
          <w:sz w:val="24"/>
          <w:szCs w:val="24"/>
        </w:rPr>
        <w:tab/>
      </w:r>
      <w:r>
        <w:rPr>
          <w:sz w:val="24"/>
          <w:szCs w:val="24"/>
        </w:rPr>
        <w:tab/>
        <w:t>(6 marks)</w:t>
      </w:r>
    </w:p>
    <w:p w:rsidR="00821C41" w:rsidRDefault="00821C41" w:rsidP="00821C41">
      <w:pPr>
        <w:pStyle w:val="ListParagraph"/>
        <w:numPr>
          <w:ilvl w:val="0"/>
          <w:numId w:val="8"/>
        </w:numPr>
        <w:rPr>
          <w:sz w:val="24"/>
          <w:szCs w:val="24"/>
        </w:rPr>
      </w:pPr>
      <w:r>
        <w:rPr>
          <w:sz w:val="24"/>
          <w:szCs w:val="24"/>
        </w:rPr>
        <w:t>A life insurance company issues the following policies</w:t>
      </w:r>
    </w:p>
    <w:p w:rsidR="00821C41" w:rsidRDefault="00821C41" w:rsidP="00821C41">
      <w:pPr>
        <w:pStyle w:val="ListParagraph"/>
        <w:numPr>
          <w:ilvl w:val="0"/>
          <w:numId w:val="9"/>
        </w:numPr>
        <w:rPr>
          <w:sz w:val="24"/>
          <w:szCs w:val="24"/>
        </w:rPr>
      </w:pPr>
      <w:r>
        <w:rPr>
          <w:sz w:val="24"/>
          <w:szCs w:val="24"/>
        </w:rPr>
        <w:t>15 year term assurance with a sum assured of $150, 000 where the death benefit is payable at the end of year of death.</w:t>
      </w:r>
    </w:p>
    <w:p w:rsidR="00821C41" w:rsidRDefault="00821C41" w:rsidP="00821C41">
      <w:pPr>
        <w:pStyle w:val="ListParagraph"/>
        <w:numPr>
          <w:ilvl w:val="0"/>
          <w:numId w:val="9"/>
        </w:numPr>
        <w:rPr>
          <w:sz w:val="24"/>
          <w:szCs w:val="24"/>
        </w:rPr>
      </w:pPr>
      <w:r>
        <w:rPr>
          <w:sz w:val="24"/>
          <w:szCs w:val="24"/>
        </w:rPr>
        <w:t>15 year endowment assurance with a sum assured of $ 75,000</w:t>
      </w:r>
    </w:p>
    <w:p w:rsidR="00821C41" w:rsidRDefault="00821C41" w:rsidP="00821C41">
      <w:pPr>
        <w:pStyle w:val="ListParagraph"/>
        <w:numPr>
          <w:ilvl w:val="0"/>
          <w:numId w:val="9"/>
        </w:numPr>
        <w:rPr>
          <w:sz w:val="24"/>
          <w:szCs w:val="24"/>
        </w:rPr>
      </w:pPr>
      <w:r>
        <w:rPr>
          <w:sz w:val="24"/>
          <w:szCs w:val="24"/>
        </w:rPr>
        <w:t>5 year single premium temporary immediate annuities with an annual benefit payable in arrears of $25,000</w:t>
      </w:r>
    </w:p>
    <w:p w:rsidR="00821C41" w:rsidRDefault="00821C41" w:rsidP="00821C41">
      <w:pPr>
        <w:ind w:left="720"/>
        <w:rPr>
          <w:sz w:val="24"/>
          <w:szCs w:val="24"/>
        </w:rPr>
      </w:pPr>
      <w:r>
        <w:rPr>
          <w:sz w:val="24"/>
          <w:szCs w:val="24"/>
        </w:rPr>
        <w:t xml:space="preserve">On 1 January 2008, the company sold 5,000 term assurance policies and 2,000 pure endowment policies to male lives aged 45 exact and 1,000 temporary </w:t>
      </w:r>
      <w:r w:rsidR="00E7610A">
        <w:rPr>
          <w:sz w:val="24"/>
          <w:szCs w:val="24"/>
        </w:rPr>
        <w:t xml:space="preserve">immediate annuity policies to male lives aged 55exact. For the term assurance and pure endowment policies, premiums are payable annually in advance. During the first two years, there were 15 actual deaths from term assurance policies, written and five actual deaths from each of the other two types of policy written. </w:t>
      </w:r>
    </w:p>
    <w:p w:rsidR="00E7610A" w:rsidRDefault="00E7610A" w:rsidP="00821C41">
      <w:pPr>
        <w:ind w:left="720"/>
        <w:rPr>
          <w:sz w:val="24"/>
          <w:szCs w:val="24"/>
        </w:rPr>
      </w:pPr>
      <w:r>
        <w:rPr>
          <w:sz w:val="24"/>
          <w:szCs w:val="24"/>
        </w:rPr>
        <w:t>Calculate the death strain at risk for each type of policy during 2010.</w:t>
      </w:r>
      <w:r>
        <w:rPr>
          <w:sz w:val="24"/>
          <w:szCs w:val="24"/>
        </w:rPr>
        <w:tab/>
        <w:t>(14 Marks)</w:t>
      </w:r>
    </w:p>
    <w:p w:rsidR="00E7610A" w:rsidRDefault="00E7610A" w:rsidP="00E7610A">
      <w:pPr>
        <w:spacing w:after="0"/>
        <w:rPr>
          <w:rFonts w:ascii="Times New Roman" w:hAnsi="Times New Roman"/>
          <w:b/>
          <w:sz w:val="24"/>
          <w:szCs w:val="24"/>
          <w:u w:val="single"/>
        </w:rPr>
      </w:pPr>
      <w:r>
        <w:rPr>
          <w:rFonts w:ascii="Times New Roman" w:hAnsi="Times New Roman"/>
          <w:b/>
          <w:sz w:val="24"/>
          <w:szCs w:val="24"/>
          <w:u w:val="single"/>
        </w:rPr>
        <w:t>QUESTION FOUR</w:t>
      </w:r>
      <w:r w:rsidRPr="00EA0939">
        <w:rPr>
          <w:rFonts w:ascii="Times New Roman" w:hAnsi="Times New Roman"/>
          <w:b/>
          <w:sz w:val="24"/>
          <w:szCs w:val="24"/>
          <w:u w:val="single"/>
        </w:rPr>
        <w:t xml:space="preserve"> (30 MARKS)</w:t>
      </w:r>
    </w:p>
    <w:p w:rsidR="00E7610A" w:rsidRDefault="00E7610A" w:rsidP="00E7610A">
      <w:pPr>
        <w:pStyle w:val="ListParagraph"/>
        <w:numPr>
          <w:ilvl w:val="0"/>
          <w:numId w:val="10"/>
        </w:numPr>
        <w:spacing w:after="0"/>
        <w:rPr>
          <w:rFonts w:ascii="Times New Roman" w:hAnsi="Times New Roman"/>
          <w:sz w:val="24"/>
          <w:szCs w:val="24"/>
        </w:rPr>
      </w:pPr>
      <w:r>
        <w:rPr>
          <w:rFonts w:ascii="Times New Roman" w:hAnsi="Times New Roman"/>
          <w:sz w:val="24"/>
          <w:szCs w:val="24"/>
        </w:rPr>
        <w:t>On the basis of A1967-70 select mortality and four percent interest, calculate the expected present value of the following assurance of a life aged 30.</w:t>
      </w:r>
    </w:p>
    <w:p w:rsidR="00E7610A" w:rsidRDefault="00E7610A" w:rsidP="00E7610A">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Whole life of life </w:t>
      </w:r>
      <w:proofErr w:type="spellStart"/>
      <w:r>
        <w:rPr>
          <w:rFonts w:ascii="Times New Roman" w:hAnsi="Times New Roman"/>
          <w:sz w:val="24"/>
          <w:szCs w:val="24"/>
        </w:rPr>
        <w:t>Ksh</w:t>
      </w:r>
      <w:proofErr w:type="spellEnd"/>
      <w:r>
        <w:rPr>
          <w:rFonts w:ascii="Times New Roman" w:hAnsi="Times New Roman"/>
          <w:sz w:val="24"/>
          <w:szCs w:val="24"/>
        </w:rPr>
        <w:t>. 100,000 payable immediately on death</w:t>
      </w:r>
    </w:p>
    <w:p w:rsidR="00E7610A" w:rsidRDefault="00E7610A" w:rsidP="00E7610A">
      <w:pPr>
        <w:pStyle w:val="ListParagraph"/>
        <w:numPr>
          <w:ilvl w:val="0"/>
          <w:numId w:val="11"/>
        </w:numPr>
        <w:spacing w:after="0"/>
        <w:rPr>
          <w:rFonts w:ascii="Times New Roman" w:hAnsi="Times New Roman"/>
          <w:sz w:val="24"/>
          <w:szCs w:val="24"/>
        </w:rPr>
      </w:pPr>
      <w:r>
        <w:rPr>
          <w:rFonts w:ascii="Times New Roman" w:hAnsi="Times New Roman"/>
          <w:sz w:val="24"/>
          <w:szCs w:val="24"/>
        </w:rPr>
        <w:t>20 year term assurance</w:t>
      </w:r>
      <w:r w:rsidR="00BE212D">
        <w:rPr>
          <w:rFonts w:ascii="Times New Roman" w:hAnsi="Times New Roman"/>
          <w:sz w:val="24"/>
          <w:szCs w:val="24"/>
        </w:rPr>
        <w:t xml:space="preserve"> payable at the end of year of death with a sum assured of </w:t>
      </w:r>
      <w:proofErr w:type="spellStart"/>
      <w:r w:rsidR="00BE212D">
        <w:rPr>
          <w:rFonts w:ascii="Times New Roman" w:hAnsi="Times New Roman"/>
          <w:sz w:val="24"/>
          <w:szCs w:val="24"/>
        </w:rPr>
        <w:t>Ksh</w:t>
      </w:r>
      <w:proofErr w:type="spellEnd"/>
      <w:r w:rsidR="00BE212D">
        <w:rPr>
          <w:rFonts w:ascii="Times New Roman" w:hAnsi="Times New Roman"/>
          <w:sz w:val="24"/>
          <w:szCs w:val="24"/>
        </w:rPr>
        <w:t xml:space="preserve"> 50,000</w:t>
      </w:r>
      <w:r>
        <w:rPr>
          <w:rFonts w:ascii="Times New Roman" w:hAnsi="Times New Roman"/>
          <w:sz w:val="24"/>
          <w:szCs w:val="24"/>
        </w:rPr>
        <w:t xml:space="preserve"> </w:t>
      </w:r>
    </w:p>
    <w:p w:rsidR="00BE212D" w:rsidRDefault="00BE212D" w:rsidP="00E7610A">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20 year endowment assurance for </w:t>
      </w:r>
      <w:proofErr w:type="spellStart"/>
      <w:r>
        <w:rPr>
          <w:rFonts w:ascii="Times New Roman" w:hAnsi="Times New Roman"/>
          <w:sz w:val="24"/>
          <w:szCs w:val="24"/>
        </w:rPr>
        <w:t>ksh</w:t>
      </w:r>
      <w:proofErr w:type="spellEnd"/>
      <w:r>
        <w:rPr>
          <w:rFonts w:ascii="Times New Roman" w:hAnsi="Times New Roman"/>
          <w:sz w:val="24"/>
          <w:szCs w:val="24"/>
        </w:rPr>
        <w:t>. 50, 000 payable immediately on death.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 Marks)</w:t>
      </w:r>
    </w:p>
    <w:p w:rsidR="00BE212D" w:rsidRDefault="00BE212D" w:rsidP="00BE212D">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Define </w:t>
      </w:r>
      <w:r w:rsidRPr="00BE212D">
        <w:rPr>
          <w:rFonts w:ascii="Times New Roman" w:hAnsi="Times New Roman"/>
          <w:position w:val="-6"/>
          <w:sz w:val="24"/>
          <w:szCs w:val="24"/>
        </w:rPr>
        <w:object w:dxaOrig="700" w:dyaOrig="480">
          <v:shape id="_x0000_i1030" type="#_x0000_t75" style="width:35.3pt;height:23.75pt" o:ole="">
            <v:imagedata r:id="rId16" o:title=""/>
          </v:shape>
          <o:OLEObject Type="Embed" ProgID="Equation.3" ShapeID="_x0000_i1030" DrawAspect="Content" ObjectID="_1579702366" r:id="rId17"/>
        </w:object>
      </w:r>
      <w:r>
        <w:rPr>
          <w:rFonts w:ascii="Times New Roman" w:hAnsi="Times New Roman"/>
          <w:sz w:val="24"/>
          <w:szCs w:val="24"/>
        </w:rPr>
        <w:t>fully in words and calculate its value using PMA92C20 and PFA92C20 tables for the two lives respectively at 4% interest.</w:t>
      </w:r>
    </w:p>
    <w:p w:rsidR="00BE212D" w:rsidRPr="00BE212D" w:rsidRDefault="00BE212D" w:rsidP="00BE212D">
      <w:pPr>
        <w:spacing w:after="0"/>
        <w:rPr>
          <w:rFonts w:ascii="Times New Roman" w:hAnsi="Times New Roman"/>
          <w:b/>
          <w:sz w:val="24"/>
          <w:szCs w:val="24"/>
          <w:u w:val="single"/>
        </w:rPr>
      </w:pPr>
      <w:r w:rsidRPr="00BE212D">
        <w:rPr>
          <w:rFonts w:ascii="Times New Roman" w:hAnsi="Times New Roman"/>
          <w:b/>
          <w:sz w:val="24"/>
          <w:szCs w:val="24"/>
          <w:u w:val="single"/>
        </w:rPr>
        <w:t>QUESTION</w:t>
      </w:r>
      <w:r>
        <w:rPr>
          <w:rFonts w:ascii="Times New Roman" w:hAnsi="Times New Roman"/>
          <w:b/>
          <w:sz w:val="24"/>
          <w:szCs w:val="24"/>
          <w:u w:val="single"/>
        </w:rPr>
        <w:t xml:space="preserve"> FIVE</w:t>
      </w:r>
      <w:r w:rsidRPr="00BE212D">
        <w:rPr>
          <w:rFonts w:ascii="Times New Roman" w:hAnsi="Times New Roman"/>
          <w:b/>
          <w:sz w:val="24"/>
          <w:szCs w:val="24"/>
          <w:u w:val="single"/>
        </w:rPr>
        <w:t xml:space="preserve"> (30 MARKS)</w:t>
      </w:r>
    </w:p>
    <w:p w:rsidR="00BE212D" w:rsidRDefault="00BE212D" w:rsidP="00BE212D">
      <w:pPr>
        <w:pStyle w:val="ListParagraph"/>
        <w:numPr>
          <w:ilvl w:val="0"/>
          <w:numId w:val="12"/>
        </w:numPr>
        <w:spacing w:after="0"/>
        <w:rPr>
          <w:rFonts w:ascii="Times New Roman" w:hAnsi="Times New Roman"/>
          <w:sz w:val="24"/>
          <w:szCs w:val="24"/>
        </w:rPr>
      </w:pPr>
      <w:r>
        <w:rPr>
          <w:rFonts w:ascii="Times New Roman" w:hAnsi="Times New Roman"/>
          <w:sz w:val="24"/>
          <w:szCs w:val="24"/>
        </w:rPr>
        <w:t xml:space="preserve">A two year term assurance policy is issued to a life aged x. The benefit amount is 100 </w:t>
      </w:r>
      <w:r w:rsidR="00AA1039">
        <w:rPr>
          <w:rFonts w:ascii="Times New Roman" w:hAnsi="Times New Roman"/>
          <w:sz w:val="24"/>
          <w:szCs w:val="24"/>
        </w:rPr>
        <w:t>if the</w:t>
      </w:r>
      <w:r>
        <w:rPr>
          <w:rFonts w:ascii="Times New Roman" w:hAnsi="Times New Roman"/>
          <w:sz w:val="24"/>
          <w:szCs w:val="24"/>
        </w:rPr>
        <w:t xml:space="preserve"> life dies in the first year and 200 if the life dies in the second year. Benefits are payable at the end of the year of death. </w:t>
      </w:r>
    </w:p>
    <w:p w:rsidR="00AA1039" w:rsidRDefault="00AA1039" w:rsidP="00AA1039">
      <w:pPr>
        <w:pStyle w:val="ListParagraph"/>
        <w:numPr>
          <w:ilvl w:val="0"/>
          <w:numId w:val="13"/>
        </w:numPr>
        <w:spacing w:after="0"/>
        <w:rPr>
          <w:rFonts w:ascii="Times New Roman" w:hAnsi="Times New Roman"/>
          <w:sz w:val="24"/>
          <w:szCs w:val="24"/>
        </w:rPr>
      </w:pPr>
      <w:r>
        <w:rPr>
          <w:rFonts w:ascii="Times New Roman" w:hAnsi="Times New Roman"/>
          <w:sz w:val="24"/>
          <w:szCs w:val="24"/>
        </w:rPr>
        <w:t>Write down an expression for the present value random variable for this benefit.</w:t>
      </w:r>
    </w:p>
    <w:p w:rsidR="00AA1039" w:rsidRDefault="00AA1039" w:rsidP="00AA1039">
      <w:pPr>
        <w:spacing w:after="0"/>
        <w:ind w:left="7920"/>
        <w:rPr>
          <w:rFonts w:ascii="Times New Roman" w:hAnsi="Times New Roman"/>
          <w:sz w:val="24"/>
          <w:szCs w:val="24"/>
        </w:rPr>
      </w:pPr>
      <w:r>
        <w:rPr>
          <w:rFonts w:ascii="Times New Roman" w:hAnsi="Times New Roman"/>
          <w:sz w:val="24"/>
          <w:szCs w:val="24"/>
        </w:rPr>
        <w:t>(2 Marks)</w:t>
      </w:r>
    </w:p>
    <w:p w:rsidR="00AA1039" w:rsidRDefault="00AA1039" w:rsidP="00AA1039">
      <w:pPr>
        <w:pStyle w:val="ListParagraph"/>
        <w:numPr>
          <w:ilvl w:val="0"/>
          <w:numId w:val="13"/>
        </w:numPr>
        <w:spacing w:after="0"/>
        <w:rPr>
          <w:rFonts w:ascii="Times New Roman" w:hAnsi="Times New Roman"/>
          <w:sz w:val="24"/>
          <w:szCs w:val="24"/>
        </w:rPr>
      </w:pPr>
      <w:r>
        <w:rPr>
          <w:rFonts w:ascii="Times New Roman" w:hAnsi="Times New Roman"/>
          <w:sz w:val="24"/>
          <w:szCs w:val="24"/>
        </w:rPr>
        <w:lastRenderedPageBreak/>
        <w:t xml:space="preserve">Calculate the standard deviation of the present value random variable assuming that </w:t>
      </w:r>
      <w:r w:rsidRPr="00AA1039">
        <w:rPr>
          <w:rFonts w:ascii="Times New Roman" w:hAnsi="Times New Roman"/>
          <w:position w:val="-12"/>
          <w:sz w:val="24"/>
          <w:szCs w:val="24"/>
        </w:rPr>
        <w:object w:dxaOrig="1100" w:dyaOrig="360">
          <v:shape id="_x0000_i1031" type="#_x0000_t75" style="width:54.7pt;height:18pt" o:ole="">
            <v:imagedata r:id="rId18" o:title=""/>
          </v:shape>
          <o:OLEObject Type="Embed" ProgID="Equation.3" ShapeID="_x0000_i1031" DrawAspect="Content" ObjectID="_1579702367" r:id="rId19"/>
        </w:object>
      </w:r>
      <w:r w:rsidRPr="00AA1039">
        <w:rPr>
          <w:rFonts w:ascii="Times New Roman" w:hAnsi="Times New Roman"/>
          <w:position w:val="-12"/>
          <w:sz w:val="24"/>
          <w:szCs w:val="24"/>
        </w:rPr>
        <w:object w:dxaOrig="1260" w:dyaOrig="360">
          <v:shape id="_x0000_i1032" type="#_x0000_t75" style="width:63.35pt;height:18pt" o:ole="">
            <v:imagedata r:id="rId20" o:title=""/>
          </v:shape>
          <o:OLEObject Type="Embed" ProgID="Equation.3" ShapeID="_x0000_i1032" DrawAspect="Content" ObjectID="_1579702368" r:id="rId21"/>
        </w:object>
      </w:r>
      <w:r>
        <w:rPr>
          <w:rFonts w:ascii="Times New Roman" w:hAnsi="Times New Roman"/>
          <w:sz w:val="24"/>
          <w:szCs w:val="24"/>
        </w:rPr>
        <w:t xml:space="preserve"> and </w:t>
      </w:r>
      <w:r w:rsidRPr="00AA1039">
        <w:rPr>
          <w:rFonts w:ascii="Times New Roman" w:hAnsi="Times New Roman"/>
          <w:position w:val="-6"/>
          <w:sz w:val="24"/>
          <w:szCs w:val="24"/>
        </w:rPr>
        <w:object w:dxaOrig="820" w:dyaOrig="279">
          <v:shape id="_x0000_i1033" type="#_x0000_t75" style="width:41.05pt;height:13.7pt" o:ole="">
            <v:imagedata r:id="rId22" o:title=""/>
          </v:shape>
          <o:OLEObject Type="Embed" ProgID="Equation.3" ShapeID="_x0000_i1033" DrawAspect="Content" ObjectID="_1579702369" r:id="rId23"/>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AA1039" w:rsidRDefault="00AA1039" w:rsidP="00AA1039">
      <w:pPr>
        <w:pStyle w:val="ListParagraph"/>
        <w:numPr>
          <w:ilvl w:val="0"/>
          <w:numId w:val="12"/>
        </w:numPr>
        <w:spacing w:after="0"/>
        <w:rPr>
          <w:rFonts w:ascii="Times New Roman" w:hAnsi="Times New Roman"/>
          <w:sz w:val="24"/>
          <w:szCs w:val="24"/>
        </w:rPr>
      </w:pPr>
      <w:r>
        <w:rPr>
          <w:rFonts w:ascii="Times New Roman" w:hAnsi="Times New Roman"/>
          <w:sz w:val="24"/>
          <w:szCs w:val="24"/>
        </w:rPr>
        <w:t xml:space="preserve">If </w:t>
      </w:r>
      <w:r w:rsidRPr="00AA1039">
        <w:rPr>
          <w:rFonts w:ascii="Times New Roman" w:hAnsi="Times New Roman"/>
          <w:position w:val="-12"/>
          <w:sz w:val="24"/>
          <w:szCs w:val="24"/>
        </w:rPr>
        <w:object w:dxaOrig="999" w:dyaOrig="360">
          <v:shape id="_x0000_i1034" type="#_x0000_t75" style="width:49.7pt;height:18pt" o:ole="">
            <v:imagedata r:id="rId24" o:title=""/>
          </v:shape>
          <o:OLEObject Type="Embed" ProgID="Equation.3" ShapeID="_x0000_i1034" DrawAspect="Content" ObjectID="_1579702370" r:id="rId25"/>
        </w:object>
      </w:r>
      <w:r>
        <w:rPr>
          <w:rFonts w:ascii="Times New Roman" w:hAnsi="Times New Roman"/>
          <w:sz w:val="24"/>
          <w:szCs w:val="24"/>
        </w:rPr>
        <w:t xml:space="preserve"> </w:t>
      </w:r>
      <w:r w:rsidRPr="00AA1039">
        <w:rPr>
          <w:rFonts w:ascii="Times New Roman" w:hAnsi="Times New Roman"/>
          <w:position w:val="-12"/>
          <w:sz w:val="24"/>
          <w:szCs w:val="24"/>
        </w:rPr>
        <w:object w:dxaOrig="1219" w:dyaOrig="360">
          <v:shape id="_x0000_i1035" type="#_x0000_t75" style="width:61.2pt;height:18pt" o:ole="">
            <v:imagedata r:id="rId26" o:title=""/>
          </v:shape>
          <o:OLEObject Type="Embed" ProgID="Equation.3" ShapeID="_x0000_i1035" DrawAspect="Content" ObjectID="_1579702371" r:id="rId27"/>
        </w:object>
      </w:r>
      <w:r>
        <w:rPr>
          <w:rFonts w:ascii="Times New Roman" w:hAnsi="Times New Roman"/>
          <w:sz w:val="24"/>
          <w:szCs w:val="24"/>
        </w:rPr>
        <w:t xml:space="preserve"> </w:t>
      </w:r>
      <w:proofErr w:type="spellStart"/>
      <w:r w:rsidR="00B655AB">
        <w:rPr>
          <w:rFonts w:ascii="Times New Roman" w:hAnsi="Times New Roman"/>
          <w:sz w:val="24"/>
          <w:szCs w:val="24"/>
        </w:rPr>
        <w:t>and</w:t>
      </w:r>
      <w:proofErr w:type="spellEnd"/>
      <w:r w:rsidRPr="00AA1039">
        <w:rPr>
          <w:rFonts w:ascii="Times New Roman" w:hAnsi="Times New Roman"/>
          <w:position w:val="-12"/>
          <w:sz w:val="24"/>
          <w:szCs w:val="24"/>
        </w:rPr>
        <w:object w:dxaOrig="1160" w:dyaOrig="360">
          <v:shape id="_x0000_i1036" type="#_x0000_t75" style="width:58.3pt;height:18pt" o:ole="">
            <v:imagedata r:id="rId28" o:title=""/>
          </v:shape>
          <o:OLEObject Type="Embed" ProgID="Equation.3" ShapeID="_x0000_i1036" DrawAspect="Content" ObjectID="_1579702372" r:id="rId29"/>
        </w:object>
      </w:r>
      <w:r>
        <w:rPr>
          <w:rFonts w:ascii="Times New Roman" w:hAnsi="Times New Roman"/>
          <w:sz w:val="24"/>
          <w:szCs w:val="24"/>
        </w:rPr>
        <w:t xml:space="preserve">. Calculate the values of </w:t>
      </w:r>
    </w:p>
    <w:p w:rsidR="00AA1039" w:rsidRDefault="00B655AB" w:rsidP="00AA1039">
      <w:pPr>
        <w:pStyle w:val="ListParagraph"/>
        <w:numPr>
          <w:ilvl w:val="0"/>
          <w:numId w:val="14"/>
        </w:numPr>
        <w:spacing w:after="0"/>
        <w:rPr>
          <w:rFonts w:ascii="Times New Roman" w:hAnsi="Times New Roman"/>
          <w:sz w:val="24"/>
          <w:szCs w:val="24"/>
        </w:rPr>
      </w:pPr>
      <w:r w:rsidRPr="00AA1039">
        <w:rPr>
          <w:rFonts w:ascii="Times New Roman" w:hAnsi="Times New Roman"/>
          <w:position w:val="-12"/>
          <w:sz w:val="24"/>
          <w:szCs w:val="24"/>
        </w:rPr>
        <w:object w:dxaOrig="499" w:dyaOrig="400">
          <v:shape id="_x0000_i1037" type="#_x0000_t75" style="width:25.2pt;height:20.15pt" o:ole="">
            <v:imagedata r:id="rId30" o:title=""/>
          </v:shape>
          <o:OLEObject Type="Embed" ProgID="Equation.3" ShapeID="_x0000_i1037" DrawAspect="Content" ObjectID="_1579702373" r:id="rId31"/>
        </w:object>
      </w:r>
    </w:p>
    <w:p w:rsidR="00AA1039" w:rsidRDefault="00B655AB" w:rsidP="00AA1039">
      <w:pPr>
        <w:pStyle w:val="ListParagraph"/>
        <w:numPr>
          <w:ilvl w:val="0"/>
          <w:numId w:val="14"/>
        </w:numPr>
        <w:spacing w:after="0"/>
        <w:rPr>
          <w:rFonts w:ascii="Times New Roman" w:hAnsi="Times New Roman"/>
          <w:sz w:val="24"/>
          <w:szCs w:val="24"/>
        </w:rPr>
      </w:pPr>
      <w:r w:rsidRPr="00AA1039">
        <w:rPr>
          <w:rFonts w:ascii="Times New Roman" w:hAnsi="Times New Roman"/>
          <w:position w:val="-12"/>
          <w:sz w:val="24"/>
          <w:szCs w:val="24"/>
        </w:rPr>
        <w:object w:dxaOrig="460" w:dyaOrig="380">
          <v:shape id="_x0000_i1038" type="#_x0000_t75" style="width:23.05pt;height:18.7pt" o:ole="">
            <v:imagedata r:id="rId32" o:title=""/>
          </v:shape>
          <o:OLEObject Type="Embed" ProgID="Equation.3" ShapeID="_x0000_i1038" DrawAspect="Content" ObjectID="_1579702374" r:id="rId33"/>
        </w:object>
      </w:r>
    </w:p>
    <w:p w:rsidR="00B655AB" w:rsidRPr="00AA1039" w:rsidRDefault="00934C10" w:rsidP="00AA1039">
      <w:pPr>
        <w:pStyle w:val="ListParagraph"/>
        <w:numPr>
          <w:ilvl w:val="0"/>
          <w:numId w:val="14"/>
        </w:numPr>
        <w:spacing w:after="0"/>
        <w:rPr>
          <w:rFonts w:ascii="Times New Roman" w:hAnsi="Times New Roman"/>
          <w:sz w:val="24"/>
          <w:szCs w:val="24"/>
        </w:rPr>
      </w:pPr>
      <w:r w:rsidRPr="00B655AB">
        <w:rPr>
          <w:rFonts w:ascii="Times New Roman" w:hAnsi="Times New Roman"/>
          <w:position w:val="-16"/>
          <w:sz w:val="24"/>
          <w:szCs w:val="24"/>
        </w:rPr>
        <w:object w:dxaOrig="499" w:dyaOrig="400">
          <v:shape id="_x0000_i1039" type="#_x0000_t75" style="width:25.2pt;height:20.15pt" o:ole="">
            <v:imagedata r:id="rId34" o:title=""/>
          </v:shape>
          <o:OLEObject Type="Embed" ProgID="Equation.3" ShapeID="_x0000_i1039" DrawAspect="Content" ObjectID="_1579702375" r:id="rId35"/>
        </w:object>
      </w:r>
      <w:r w:rsidR="00B655AB">
        <w:rPr>
          <w:rFonts w:ascii="Times New Roman" w:hAnsi="Times New Roman"/>
          <w:sz w:val="24"/>
          <w:szCs w:val="24"/>
        </w:rPr>
        <w:tab/>
      </w:r>
      <w:r w:rsidR="00B655AB">
        <w:rPr>
          <w:rFonts w:ascii="Times New Roman" w:hAnsi="Times New Roman"/>
          <w:sz w:val="24"/>
          <w:szCs w:val="24"/>
        </w:rPr>
        <w:tab/>
      </w:r>
      <w:r w:rsidR="00B655AB">
        <w:rPr>
          <w:rFonts w:ascii="Times New Roman" w:hAnsi="Times New Roman"/>
          <w:sz w:val="24"/>
          <w:szCs w:val="24"/>
        </w:rPr>
        <w:tab/>
      </w:r>
      <w:r w:rsidR="00B655AB">
        <w:rPr>
          <w:rFonts w:ascii="Times New Roman" w:hAnsi="Times New Roman"/>
          <w:sz w:val="24"/>
          <w:szCs w:val="24"/>
        </w:rPr>
        <w:tab/>
      </w:r>
      <w:r w:rsidR="00B655AB">
        <w:rPr>
          <w:rFonts w:ascii="Times New Roman" w:hAnsi="Times New Roman"/>
          <w:sz w:val="24"/>
          <w:szCs w:val="24"/>
        </w:rPr>
        <w:tab/>
      </w:r>
      <w:r w:rsidR="00B655AB">
        <w:rPr>
          <w:rFonts w:ascii="Times New Roman" w:hAnsi="Times New Roman"/>
          <w:sz w:val="24"/>
          <w:szCs w:val="24"/>
        </w:rPr>
        <w:tab/>
      </w:r>
      <w:r w:rsidR="00B655AB">
        <w:rPr>
          <w:rFonts w:ascii="Times New Roman" w:hAnsi="Times New Roman"/>
          <w:sz w:val="24"/>
          <w:szCs w:val="24"/>
        </w:rPr>
        <w:tab/>
      </w:r>
      <w:r w:rsidR="00B655AB">
        <w:rPr>
          <w:rFonts w:ascii="Times New Roman" w:hAnsi="Times New Roman"/>
          <w:sz w:val="24"/>
          <w:szCs w:val="24"/>
        </w:rPr>
        <w:tab/>
        <w:t>(9 Marks)</w:t>
      </w:r>
    </w:p>
    <w:p w:rsidR="00E7610A" w:rsidRDefault="00E7610A" w:rsidP="00E7610A">
      <w:pPr>
        <w:rPr>
          <w:sz w:val="24"/>
          <w:szCs w:val="24"/>
        </w:rPr>
      </w:pPr>
    </w:p>
    <w:p w:rsidR="00E7610A" w:rsidRPr="00821C41" w:rsidRDefault="00E7610A" w:rsidP="00821C41">
      <w:pPr>
        <w:ind w:left="720"/>
        <w:rPr>
          <w:sz w:val="24"/>
          <w:szCs w:val="24"/>
        </w:rPr>
      </w:pPr>
    </w:p>
    <w:sectPr w:rsidR="00E7610A" w:rsidRPr="00821C41" w:rsidSect="00BC2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0588"/>
    <w:multiLevelType w:val="hybridMultilevel"/>
    <w:tmpl w:val="4E78E6EA"/>
    <w:lvl w:ilvl="0" w:tplc="8DBC01D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0C1EC1"/>
    <w:multiLevelType w:val="hybridMultilevel"/>
    <w:tmpl w:val="0DE0C45E"/>
    <w:lvl w:ilvl="0" w:tplc="8DBC01D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7A95ABF"/>
    <w:multiLevelType w:val="hybridMultilevel"/>
    <w:tmpl w:val="364A02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43798"/>
    <w:multiLevelType w:val="hybridMultilevel"/>
    <w:tmpl w:val="F59E3EF8"/>
    <w:lvl w:ilvl="0" w:tplc="8DBC01D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A7F2CB6"/>
    <w:multiLevelType w:val="hybridMultilevel"/>
    <w:tmpl w:val="C7966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465B3"/>
    <w:multiLevelType w:val="hybridMultilevel"/>
    <w:tmpl w:val="5B44D620"/>
    <w:lvl w:ilvl="0" w:tplc="3D484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E54B2"/>
    <w:multiLevelType w:val="hybridMultilevel"/>
    <w:tmpl w:val="D82A7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65178"/>
    <w:multiLevelType w:val="hybridMultilevel"/>
    <w:tmpl w:val="F25EABC4"/>
    <w:lvl w:ilvl="0" w:tplc="9BB4C0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E79775A"/>
    <w:multiLevelType w:val="hybridMultilevel"/>
    <w:tmpl w:val="1CA8A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510A5"/>
    <w:multiLevelType w:val="hybridMultilevel"/>
    <w:tmpl w:val="8D2694DA"/>
    <w:lvl w:ilvl="0" w:tplc="8DBC01D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023C1A"/>
    <w:multiLevelType w:val="hybridMultilevel"/>
    <w:tmpl w:val="C9BEF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D008E0"/>
    <w:multiLevelType w:val="hybridMultilevel"/>
    <w:tmpl w:val="A8149F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77994"/>
    <w:multiLevelType w:val="hybridMultilevel"/>
    <w:tmpl w:val="E4D8E4A6"/>
    <w:lvl w:ilvl="0" w:tplc="8DBC01D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3"/>
  </w:num>
  <w:num w:numId="5">
    <w:abstractNumId w:val="6"/>
  </w:num>
  <w:num w:numId="6">
    <w:abstractNumId w:val="9"/>
  </w:num>
  <w:num w:numId="7">
    <w:abstractNumId w:val="1"/>
  </w:num>
  <w:num w:numId="8">
    <w:abstractNumId w:val="2"/>
  </w:num>
  <w:num w:numId="9">
    <w:abstractNumId w:val="11"/>
  </w:num>
  <w:num w:numId="10">
    <w:abstractNumId w:val="4"/>
  </w:num>
  <w:num w:numId="11">
    <w:abstractNumId w:val="3"/>
  </w:num>
  <w:num w:numId="12">
    <w:abstractNumId w:val="8"/>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E008DD"/>
    <w:rsid w:val="000A0960"/>
    <w:rsid w:val="00190FD6"/>
    <w:rsid w:val="00196B2E"/>
    <w:rsid w:val="003B727C"/>
    <w:rsid w:val="0043117B"/>
    <w:rsid w:val="004324C2"/>
    <w:rsid w:val="00466A0A"/>
    <w:rsid w:val="005914AA"/>
    <w:rsid w:val="006D4903"/>
    <w:rsid w:val="00745482"/>
    <w:rsid w:val="00821C41"/>
    <w:rsid w:val="00934C10"/>
    <w:rsid w:val="00AA1039"/>
    <w:rsid w:val="00B655AB"/>
    <w:rsid w:val="00BC24EE"/>
    <w:rsid w:val="00BE212D"/>
    <w:rsid w:val="00C566F8"/>
    <w:rsid w:val="00E008DD"/>
    <w:rsid w:val="00E7610A"/>
    <w:rsid w:val="00E94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8DD"/>
    <w:pPr>
      <w:ind w:left="720"/>
      <w:contextualSpacing/>
    </w:pPr>
  </w:style>
  <w:style w:type="paragraph" w:styleId="BodyText2">
    <w:name w:val="Body Text 2"/>
    <w:basedOn w:val="Normal"/>
    <w:link w:val="BodyText2Char"/>
    <w:uiPriority w:val="99"/>
    <w:semiHidden/>
    <w:unhideWhenUsed/>
    <w:rsid w:val="00E008DD"/>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E008DD"/>
    <w:rPr>
      <w:rFonts w:ascii="Calibri" w:eastAsia="Times New Roman" w:hAnsi="Calibri" w:cs="Times New Roman"/>
    </w:rPr>
  </w:style>
  <w:style w:type="paragraph" w:styleId="NoSpacing">
    <w:name w:val="No Spacing"/>
    <w:uiPriority w:val="1"/>
    <w:qFormat/>
    <w:rsid w:val="00E008DD"/>
    <w:pPr>
      <w:spacing w:after="0" w:line="240" w:lineRule="auto"/>
    </w:pPr>
    <w:rPr>
      <w:rFonts w:ascii="Calibri" w:eastAsia="Calibri" w:hAnsi="Calibri" w:cs="Times New Roman"/>
      <w:szCs w:val="28"/>
      <w:lang w:val="en-GB" w:bidi="th-TH"/>
    </w:rPr>
  </w:style>
  <w:style w:type="paragraph" w:styleId="BalloonText">
    <w:name w:val="Balloon Text"/>
    <w:basedOn w:val="Normal"/>
    <w:link w:val="BalloonTextChar"/>
    <w:uiPriority w:val="99"/>
    <w:semiHidden/>
    <w:unhideWhenUsed/>
    <w:rsid w:val="00E0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D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Guest</cp:lastModifiedBy>
  <cp:revision>2</cp:revision>
  <dcterms:created xsi:type="dcterms:W3CDTF">2018-02-09T14:25:00Z</dcterms:created>
  <dcterms:modified xsi:type="dcterms:W3CDTF">2018-02-09T14:25:00Z</dcterms:modified>
</cp:coreProperties>
</file>