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48" w:rsidRPr="006E5A65" w:rsidRDefault="00562A48" w:rsidP="00562A48">
      <w:pPr>
        <w:jc w:val="center"/>
        <w:rPr>
          <w:b/>
        </w:rPr>
      </w:pPr>
      <w:r w:rsidRPr="009D2CCD">
        <w:rPr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63.75pt" o:ole="" fillcolor="window">
            <v:imagedata r:id="rId7" o:title=""/>
          </v:shape>
          <o:OLEObject Type="Embed" ProgID="Word.Picture.8" ShapeID="_x0000_i1025" DrawAspect="Content" ObjectID="_1406451028" r:id="rId8"/>
        </w:object>
      </w:r>
    </w:p>
    <w:p w:rsidR="00562A48" w:rsidRDefault="00562A48" w:rsidP="00562A48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562A48" w:rsidRDefault="00562A48" w:rsidP="00562A48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</w:p>
    <w:p w:rsidR="00562A48" w:rsidRDefault="00562A48" w:rsidP="00562A48">
      <w:pPr>
        <w:jc w:val="center"/>
        <w:rPr>
          <w:b/>
        </w:rPr>
      </w:pPr>
      <w:r w:rsidRPr="00522836">
        <w:rPr>
          <w:b/>
        </w:rPr>
        <w:t xml:space="preserve">OF </w:t>
      </w:r>
    </w:p>
    <w:p w:rsidR="00562A48" w:rsidRDefault="00562A48" w:rsidP="00562A48">
      <w:pPr>
        <w:jc w:val="center"/>
        <w:rPr>
          <w:b/>
          <w:spacing w:val="-20"/>
        </w:rPr>
      </w:pPr>
      <w:r w:rsidRPr="00522836">
        <w:rPr>
          <w:b/>
          <w:spacing w:val="-20"/>
        </w:rPr>
        <w:t>AGRICULTURE AND TECHNOLOGY</w:t>
      </w:r>
    </w:p>
    <w:p w:rsidR="00562A48" w:rsidRPr="00683464" w:rsidRDefault="00562A48" w:rsidP="00562A48">
      <w:pPr>
        <w:jc w:val="center"/>
        <w:rPr>
          <w:b/>
          <w:spacing w:val="-20"/>
        </w:rPr>
      </w:pPr>
    </w:p>
    <w:p w:rsidR="00562A48" w:rsidRDefault="00562A48" w:rsidP="00562A48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>University Examinations 2012</w:t>
      </w:r>
      <w:r w:rsidRPr="00522836">
        <w:rPr>
          <w:rFonts w:ascii="Elephant" w:hAnsi="Elephant" w:cs="Tahoma"/>
        </w:rPr>
        <w:t>/201</w:t>
      </w:r>
      <w:r>
        <w:rPr>
          <w:rFonts w:ascii="Elephant" w:hAnsi="Elephant" w:cs="Tahoma"/>
        </w:rPr>
        <w:t>3</w:t>
      </w:r>
    </w:p>
    <w:p w:rsidR="00562A48" w:rsidRDefault="00562A48" w:rsidP="00562A48">
      <w:pPr>
        <w:pStyle w:val="BodyText"/>
        <w:rPr>
          <w:b/>
          <w:bCs/>
        </w:rPr>
      </w:pPr>
      <w:r>
        <w:rPr>
          <w:b/>
          <w:bCs/>
        </w:rPr>
        <w:t xml:space="preserve">FOURTH YEAR FIRST SEMESTER </w:t>
      </w:r>
      <w:r w:rsidRPr="003A0A06">
        <w:rPr>
          <w:b/>
          <w:bCs/>
        </w:rPr>
        <w:t>EXAMINATI</w:t>
      </w:r>
      <w:r>
        <w:rPr>
          <w:b/>
          <w:bCs/>
        </w:rPr>
        <w:t>ON FOR THE DEGREE OF BACHELOR OF SCIENCE IN CIVIL ENGINEERING</w:t>
      </w:r>
    </w:p>
    <w:p w:rsidR="00562A48" w:rsidRPr="00E13471" w:rsidRDefault="00562A48" w:rsidP="00562A48">
      <w:pPr>
        <w:pStyle w:val="BodyText"/>
        <w:rPr>
          <w:b/>
          <w:bCs/>
        </w:rPr>
      </w:pPr>
    </w:p>
    <w:p w:rsidR="00562A48" w:rsidRDefault="00562A48" w:rsidP="00562A48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ECE 2405:  IRRIGATION ENGINEERING</w:t>
      </w:r>
    </w:p>
    <w:p w:rsidR="00562A48" w:rsidRPr="00BE3D18" w:rsidRDefault="00562A48" w:rsidP="00562A48"/>
    <w:p w:rsidR="00562A48" w:rsidRPr="00E13471" w:rsidRDefault="00562A48" w:rsidP="00562A48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>DATE:   AUGUST, 2012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Pr="0069558A">
        <w:tab/>
      </w:r>
      <w:r>
        <w:tab/>
        <w:t xml:space="preserve">   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562A48" w:rsidRDefault="00562A48" w:rsidP="00562A48">
      <w:pPr>
        <w:ind w:left="2160" w:hanging="2160"/>
        <w:rPr>
          <w:b/>
        </w:rPr>
      </w:pPr>
    </w:p>
    <w:p w:rsidR="00562A48" w:rsidRPr="00B90B33" w:rsidRDefault="00562A48" w:rsidP="00562A48">
      <w:pPr>
        <w:ind w:left="2160" w:hanging="2160"/>
        <w:rPr>
          <w:b/>
        </w:rPr>
      </w:pPr>
      <w:r>
        <w:rPr>
          <w:b/>
        </w:rPr>
        <w:t xml:space="preserve">INSTRUCTIONS:  </w:t>
      </w:r>
      <w:r>
        <w:rPr>
          <w:b/>
        </w:rPr>
        <w:tab/>
        <w:t xml:space="preserve"> Answer Question ONE and Any Other TWO Questions.</w:t>
      </w:r>
    </w:p>
    <w:p w:rsidR="00562A48" w:rsidRDefault="00562A48" w:rsidP="00562A48">
      <w:pPr>
        <w:pBdr>
          <w:bottom w:val="single" w:sz="12" w:space="1" w:color="auto"/>
        </w:pBdr>
        <w:rPr>
          <w:b/>
          <w:u w:val="single"/>
        </w:rPr>
      </w:pPr>
    </w:p>
    <w:p w:rsidR="00562A48" w:rsidRDefault="00562A48" w:rsidP="00562A48"/>
    <w:p w:rsidR="00562A48" w:rsidRDefault="00562A48" w:rsidP="00562A48">
      <w:pPr>
        <w:rPr>
          <w:b/>
          <w:u w:val="single"/>
        </w:rPr>
      </w:pPr>
    </w:p>
    <w:p w:rsidR="00562A48" w:rsidRDefault="00562A48" w:rsidP="00562A48">
      <w:pPr>
        <w:rPr>
          <w:b/>
          <w:u w:val="single"/>
        </w:rPr>
      </w:pPr>
      <w:r>
        <w:rPr>
          <w:b/>
          <w:u w:val="single"/>
        </w:rPr>
        <w:t>Question One</w:t>
      </w:r>
    </w:p>
    <w:p w:rsidR="00562A48" w:rsidRDefault="00562A48" w:rsidP="00562A48">
      <w:pPr>
        <w:rPr>
          <w:b/>
          <w:u w:val="single"/>
        </w:rPr>
      </w:pPr>
    </w:p>
    <w:p w:rsidR="00562A48" w:rsidRDefault="00562A48">
      <w:r>
        <w:t>a)</w:t>
      </w:r>
      <w:r>
        <w:tab/>
        <w:t>Outline three main challenges experienced in irrigation water sources.</w:t>
      </w:r>
      <w:r>
        <w:tab/>
        <w:t>[3 marks]</w:t>
      </w:r>
    </w:p>
    <w:p w:rsidR="00562A48" w:rsidRDefault="00562A48"/>
    <w:p w:rsidR="00562A48" w:rsidRDefault="00562A48">
      <w:r>
        <w:t>b)</w:t>
      </w:r>
      <w:r>
        <w:tab/>
        <w:t>Distinguish between the following term as used in irrigation engineering.</w:t>
      </w:r>
    </w:p>
    <w:p w:rsidR="00562A48" w:rsidRDefault="00562A48"/>
    <w:p w:rsidR="00562A48" w:rsidRDefault="00562A48">
      <w:r>
        <w:tab/>
        <w:t>i.</w:t>
      </w:r>
      <w:r>
        <w:tab/>
        <w:t>Potential Evapotranspiration (ET</w:t>
      </w:r>
      <w:r>
        <w:rPr>
          <w:vertAlign w:val="subscript"/>
        </w:rPr>
        <w:t>P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</w:p>
    <w:p w:rsidR="00562A48" w:rsidRDefault="00562A48">
      <w:r>
        <w:tab/>
        <w:t>ii.</w:t>
      </w:r>
      <w:r>
        <w:tab/>
        <w:t>Reference crop evapotranspiration (ET</w:t>
      </w:r>
      <w:r>
        <w:rPr>
          <w:vertAlign w:val="subscript"/>
        </w:rPr>
        <w:t>0</w:t>
      </w:r>
      <w:r>
        <w:t>)</w:t>
      </w:r>
      <w:r>
        <w:tab/>
      </w:r>
      <w:r>
        <w:tab/>
      </w:r>
      <w:r>
        <w:tab/>
      </w:r>
      <w:r>
        <w:tab/>
        <w:t>[6 marks]</w:t>
      </w:r>
    </w:p>
    <w:p w:rsidR="00562A48" w:rsidRDefault="00562A48"/>
    <w:p w:rsidR="00562A48" w:rsidRDefault="00562A48">
      <w:r>
        <w:t>c)</w:t>
      </w:r>
      <w:r>
        <w:tab/>
        <w:t>Describe five major sources of ground water contamination.</w:t>
      </w:r>
      <w:r>
        <w:tab/>
      </w:r>
      <w:r>
        <w:tab/>
        <w:t>[5 marks]</w:t>
      </w:r>
    </w:p>
    <w:p w:rsidR="00562A48" w:rsidRDefault="00562A48"/>
    <w:p w:rsidR="00562A48" w:rsidRDefault="00562A48">
      <w:r>
        <w:t>d)</w:t>
      </w:r>
      <w:r>
        <w:tab/>
        <w:t>Describe FIVE major water catchment in Kenya.</w:t>
      </w:r>
      <w:r>
        <w:tab/>
      </w:r>
      <w:r>
        <w:tab/>
      </w:r>
      <w:r>
        <w:tab/>
      </w:r>
      <w:r>
        <w:tab/>
        <w:t>[5 marks]</w:t>
      </w:r>
    </w:p>
    <w:p w:rsidR="00562A48" w:rsidRDefault="00562A48"/>
    <w:p w:rsidR="00562A48" w:rsidRDefault="00562A48" w:rsidP="00562A48">
      <w:pPr>
        <w:ind w:left="720" w:hanging="720"/>
      </w:pPr>
      <w:r>
        <w:t>e)</w:t>
      </w:r>
      <w:r>
        <w:tab/>
        <w:t>Define the term renewable water resources.  Describe the Kenyan renewable water resources status in 2010.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562A48" w:rsidRDefault="00562A48" w:rsidP="00562A48">
      <w:pPr>
        <w:ind w:left="720" w:hanging="720"/>
      </w:pPr>
    </w:p>
    <w:p w:rsidR="00562A48" w:rsidRDefault="00283929" w:rsidP="00562A48">
      <w:pPr>
        <w:ind w:left="720" w:hanging="720"/>
      </w:pPr>
      <w:r>
        <w:t>f)</w:t>
      </w:r>
      <w:r>
        <w:tab/>
        <w:t>After how many days would an irrigation engineer supply water to the soil in order to ensure sufficient irrigation of the given crop?</w:t>
      </w:r>
    </w:p>
    <w:p w:rsidR="00283929" w:rsidRDefault="00283929" w:rsidP="00562A48">
      <w:pPr>
        <w:ind w:left="720" w:hanging="720"/>
      </w:pPr>
    </w:p>
    <w:p w:rsidR="00283929" w:rsidRDefault="00283929" w:rsidP="00562A48">
      <w:pPr>
        <w:ind w:left="720" w:hanging="720"/>
      </w:pPr>
      <w:r>
        <w:tab/>
        <w:t>The field capacity of the soil</w:t>
      </w:r>
      <w:r>
        <w:tab/>
      </w:r>
      <w:r>
        <w:tab/>
        <w:t>-</w:t>
      </w:r>
      <w:r>
        <w:tab/>
        <w:t>30%</w:t>
      </w:r>
    </w:p>
    <w:p w:rsidR="00283929" w:rsidRDefault="00283929" w:rsidP="00562A48">
      <w:pPr>
        <w:ind w:left="720" w:hanging="720"/>
      </w:pPr>
      <w:r>
        <w:tab/>
        <w:t>Permanent wilting point</w:t>
      </w:r>
      <w:r>
        <w:tab/>
      </w:r>
      <w:r>
        <w:tab/>
        <w:t>-</w:t>
      </w:r>
      <w:r>
        <w:tab/>
        <w:t>12%</w:t>
      </w:r>
    </w:p>
    <w:p w:rsidR="00283929" w:rsidRDefault="00283929" w:rsidP="00562A48">
      <w:pPr>
        <w:ind w:left="720" w:hanging="720"/>
      </w:pPr>
      <w:r>
        <w:tab/>
        <w:t>Density of the soil</w:t>
      </w:r>
      <w:r>
        <w:tab/>
      </w:r>
      <w:r>
        <w:tab/>
      </w:r>
      <w:r>
        <w:tab/>
        <w:t>-</w:t>
      </w:r>
      <w:r>
        <w:tab/>
        <w:t>1250kg/m</w:t>
      </w:r>
      <w:r>
        <w:rPr>
          <w:vertAlign w:val="superscript"/>
        </w:rPr>
        <w:t>3</w:t>
      </w:r>
    </w:p>
    <w:p w:rsidR="00283929" w:rsidRDefault="00283929" w:rsidP="00562A48">
      <w:pPr>
        <w:ind w:left="720" w:hanging="720"/>
      </w:pPr>
      <w:r>
        <w:tab/>
        <w:t xml:space="preserve">Effective depth of the root zone </w:t>
      </w:r>
      <w:r>
        <w:tab/>
        <w:t>-</w:t>
      </w:r>
      <w:r>
        <w:tab/>
        <w:t>60 cm</w:t>
      </w:r>
    </w:p>
    <w:p w:rsidR="00283929" w:rsidRDefault="00283929" w:rsidP="00562A48">
      <w:pPr>
        <w:ind w:left="720" w:hanging="720"/>
      </w:pPr>
      <w:r>
        <w:tab/>
        <w:t>Daily consumption use of water</w:t>
      </w:r>
      <w:r>
        <w:tab/>
        <w:t>-</w:t>
      </w:r>
      <w:r>
        <w:tab/>
        <w:t>12.5 mm</w:t>
      </w:r>
    </w:p>
    <w:p w:rsidR="00283929" w:rsidRDefault="00283929" w:rsidP="00562A48">
      <w:pPr>
        <w:ind w:left="720" w:hanging="720"/>
      </w:pPr>
      <w:r>
        <w:lastRenderedPageBreak/>
        <w:tab/>
        <w:t>Assume that management allowable depletion (MAD) is 0.8.</w:t>
      </w:r>
      <w:r>
        <w:tab/>
      </w:r>
      <w:r>
        <w:tab/>
        <w:t>[6 marks]</w:t>
      </w:r>
    </w:p>
    <w:p w:rsidR="00F84CF7" w:rsidRDefault="00F84CF7" w:rsidP="00562A48">
      <w:pPr>
        <w:ind w:left="720" w:hanging="720"/>
      </w:pPr>
    </w:p>
    <w:p w:rsidR="00F84CF7" w:rsidRDefault="005246BB" w:rsidP="00562A48">
      <w:pPr>
        <w:ind w:left="720" w:hanging="720"/>
        <w:rPr>
          <w:b/>
          <w:u w:val="single"/>
        </w:rPr>
      </w:pPr>
      <w:r>
        <w:rPr>
          <w:b/>
          <w:u w:val="single"/>
        </w:rPr>
        <w:t>Question Two</w:t>
      </w:r>
    </w:p>
    <w:p w:rsidR="005246BB" w:rsidRDefault="005246BB" w:rsidP="00562A48">
      <w:pPr>
        <w:ind w:left="720" w:hanging="720"/>
        <w:rPr>
          <w:b/>
          <w:u w:val="single"/>
        </w:rPr>
      </w:pPr>
    </w:p>
    <w:p w:rsidR="005246BB" w:rsidRDefault="005246BB" w:rsidP="00562A48">
      <w:pPr>
        <w:ind w:left="720" w:hanging="720"/>
      </w:pPr>
      <w:r>
        <w:t>a)</w:t>
      </w:r>
      <w:r>
        <w:tab/>
        <w:t>Soil water storage and movement is of importance in scheduling irrigation to attain efficiency and effectiveness.</w:t>
      </w:r>
    </w:p>
    <w:p w:rsidR="005246BB" w:rsidRDefault="005246BB" w:rsidP="00562A48">
      <w:pPr>
        <w:ind w:left="720" w:hanging="720"/>
      </w:pPr>
    </w:p>
    <w:p w:rsidR="005246BB" w:rsidRDefault="005246BB" w:rsidP="00562A48">
      <w:pPr>
        <w:ind w:left="720" w:hanging="720"/>
      </w:pPr>
      <w:r>
        <w:tab/>
        <w:t>Explain the relationship between the soil-water storage and movement when dry soil is irrigated until the development of run off.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5246BB" w:rsidRDefault="005246BB" w:rsidP="00562A48">
      <w:pPr>
        <w:ind w:left="720" w:hanging="720"/>
      </w:pPr>
    </w:p>
    <w:p w:rsidR="005246BB" w:rsidRDefault="005246BB" w:rsidP="00562A48">
      <w:pPr>
        <w:ind w:left="720" w:hanging="720"/>
      </w:pPr>
      <w:r>
        <w:t>b)</w:t>
      </w:r>
      <w:r>
        <w:tab/>
        <w:t>Describe five physical factors affecting selection of farm irrigation system, identify their respective impacts on irrigation system.</w:t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5246BB" w:rsidRDefault="005246BB" w:rsidP="00562A48">
      <w:pPr>
        <w:ind w:left="720" w:hanging="720"/>
      </w:pPr>
    </w:p>
    <w:p w:rsidR="005246BB" w:rsidRDefault="00C9073B" w:rsidP="00562A48">
      <w:pPr>
        <w:ind w:left="720" w:hanging="720"/>
        <w:rPr>
          <w:b/>
          <w:u w:val="single"/>
        </w:rPr>
      </w:pPr>
      <w:r>
        <w:rPr>
          <w:b/>
          <w:u w:val="single"/>
        </w:rPr>
        <w:t>Question Three</w:t>
      </w:r>
    </w:p>
    <w:p w:rsidR="00C9073B" w:rsidRDefault="00C9073B" w:rsidP="00562A48">
      <w:pPr>
        <w:ind w:left="720" w:hanging="720"/>
        <w:rPr>
          <w:b/>
          <w:u w:val="single"/>
        </w:rPr>
      </w:pPr>
    </w:p>
    <w:p w:rsidR="00C9073B" w:rsidRDefault="00C9073B" w:rsidP="00562A48">
      <w:pPr>
        <w:ind w:left="720" w:hanging="720"/>
      </w:pPr>
      <w:r>
        <w:t>a)</w:t>
      </w:r>
      <w:r>
        <w:tab/>
        <w:t>Define the term irrigation scheduling.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C9073B" w:rsidRDefault="00C9073B" w:rsidP="00562A48">
      <w:pPr>
        <w:ind w:left="720" w:hanging="720"/>
      </w:pPr>
    </w:p>
    <w:p w:rsidR="00C9073B" w:rsidRDefault="00C9073B" w:rsidP="00562A48">
      <w:pPr>
        <w:ind w:left="720" w:hanging="720"/>
      </w:pPr>
      <w:r>
        <w:t>b)</w:t>
      </w:r>
      <w:r>
        <w:tab/>
        <w:t>Outline the main advantages of irrigation scheduling.</w:t>
      </w:r>
      <w:r>
        <w:tab/>
      </w:r>
      <w:r>
        <w:tab/>
      </w:r>
      <w:r>
        <w:tab/>
        <w:t>[4 marks]</w:t>
      </w:r>
    </w:p>
    <w:p w:rsidR="00C9073B" w:rsidRDefault="00C9073B" w:rsidP="00562A48">
      <w:pPr>
        <w:ind w:left="720" w:hanging="720"/>
      </w:pPr>
    </w:p>
    <w:p w:rsidR="00C9073B" w:rsidRDefault="00C9073B" w:rsidP="00562A48">
      <w:pPr>
        <w:ind w:left="720" w:hanging="720"/>
      </w:pPr>
      <w:r>
        <w:t>c)</w:t>
      </w:r>
      <w:r>
        <w:tab/>
        <w:t>Explain the meaning of the following terms as used in irrigation engineering.</w:t>
      </w:r>
    </w:p>
    <w:p w:rsidR="00C9073B" w:rsidRDefault="00C9073B" w:rsidP="00562A48">
      <w:pPr>
        <w:ind w:left="720" w:hanging="720"/>
      </w:pPr>
    </w:p>
    <w:p w:rsidR="00C9073B" w:rsidRDefault="00C9073B" w:rsidP="00C9073B">
      <w:pPr>
        <w:pStyle w:val="ListParagraph"/>
        <w:numPr>
          <w:ilvl w:val="0"/>
          <w:numId w:val="1"/>
        </w:numPr>
      </w:pPr>
      <w:r>
        <w:t>Soil alkalinity</w:t>
      </w:r>
    </w:p>
    <w:p w:rsidR="00C9073B" w:rsidRDefault="00C9073B" w:rsidP="00C9073B">
      <w:pPr>
        <w:pStyle w:val="ListParagraph"/>
        <w:numPr>
          <w:ilvl w:val="0"/>
          <w:numId w:val="1"/>
        </w:numPr>
      </w:pPr>
      <w:r>
        <w:t>Soil acidity</w:t>
      </w:r>
    </w:p>
    <w:p w:rsidR="00C9073B" w:rsidRDefault="00C9073B" w:rsidP="00C9073B">
      <w:pPr>
        <w:pStyle w:val="ListParagraph"/>
        <w:numPr>
          <w:ilvl w:val="0"/>
          <w:numId w:val="1"/>
        </w:numPr>
      </w:pPr>
      <w:r>
        <w:t>Cation exchange capacity</w:t>
      </w:r>
      <w:r>
        <w:tab/>
      </w:r>
      <w:r>
        <w:tab/>
      </w:r>
      <w:r>
        <w:tab/>
      </w:r>
      <w:r>
        <w:tab/>
      </w:r>
      <w:r>
        <w:tab/>
      </w:r>
      <w:r>
        <w:tab/>
        <w:t>[9 marks]</w:t>
      </w:r>
    </w:p>
    <w:p w:rsidR="00C9073B" w:rsidRDefault="00C9073B" w:rsidP="00C9073B"/>
    <w:p w:rsidR="00C9073B" w:rsidRDefault="00C9073B" w:rsidP="00C9073B">
      <w:pPr>
        <w:ind w:left="720" w:hanging="720"/>
      </w:pPr>
      <w:r>
        <w:t>d)</w:t>
      </w:r>
      <w:r>
        <w:tab/>
        <w:t>A municipal waste water quality was tested and the following data was obtained as listed in table 1.  Primary measurement of Electrical conductivity (EC</w:t>
      </w:r>
      <w:r>
        <w:rPr>
          <w:vertAlign w:val="subscript"/>
        </w:rPr>
        <w:t>w</w:t>
      </w:r>
      <w:r>
        <w:t>) = 1.25ds/m and a pH value of 7.0.</w:t>
      </w:r>
    </w:p>
    <w:p w:rsidR="00C3537D" w:rsidRDefault="00C3537D" w:rsidP="00C9073B">
      <w:pPr>
        <w:ind w:left="720" w:hanging="720"/>
      </w:pPr>
    </w:p>
    <w:p w:rsidR="00C3537D" w:rsidRDefault="00C3537D" w:rsidP="00C9073B">
      <w:pPr>
        <w:ind w:left="720" w:hanging="720"/>
      </w:pPr>
      <w:r>
        <w:tab/>
        <w:t>Table 1 – municipal waste water quality</w:t>
      </w:r>
    </w:p>
    <w:p w:rsidR="00C3537D" w:rsidRDefault="00C3537D" w:rsidP="00C9073B">
      <w:pPr>
        <w:ind w:left="720" w:hanging="720"/>
      </w:pPr>
    </w:p>
    <w:p w:rsidR="00002301" w:rsidRPr="00C3537D" w:rsidRDefault="00C3537D" w:rsidP="00C9073B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1303"/>
        <w:gridCol w:w="875"/>
        <w:gridCol w:w="900"/>
        <w:gridCol w:w="900"/>
        <w:gridCol w:w="900"/>
        <w:gridCol w:w="900"/>
        <w:gridCol w:w="900"/>
      </w:tblGrid>
      <w:tr w:rsidR="00002301" w:rsidTr="0074031E">
        <w:tc>
          <w:tcPr>
            <w:tcW w:w="1303" w:type="dxa"/>
            <w:tcBorders>
              <w:top w:val="nil"/>
              <w:left w:val="nil"/>
            </w:tcBorders>
          </w:tcPr>
          <w:p w:rsidR="00002301" w:rsidRDefault="00002301" w:rsidP="00C9073B"/>
        </w:tc>
        <w:tc>
          <w:tcPr>
            <w:tcW w:w="2675" w:type="dxa"/>
            <w:gridSpan w:val="3"/>
          </w:tcPr>
          <w:p w:rsidR="00002301" w:rsidRDefault="008870D8" w:rsidP="0074031E">
            <w:pPr>
              <w:jc w:val="center"/>
            </w:pPr>
            <w:r>
              <w:t>Cations</w:t>
            </w:r>
          </w:p>
        </w:tc>
        <w:tc>
          <w:tcPr>
            <w:tcW w:w="2700" w:type="dxa"/>
            <w:gridSpan w:val="3"/>
          </w:tcPr>
          <w:p w:rsidR="00002301" w:rsidRDefault="008870D8" w:rsidP="0074031E">
            <w:pPr>
              <w:jc w:val="center"/>
            </w:pPr>
            <w:r>
              <w:t>Anions</w:t>
            </w:r>
          </w:p>
        </w:tc>
      </w:tr>
      <w:tr w:rsidR="00002301" w:rsidTr="0074031E">
        <w:tc>
          <w:tcPr>
            <w:tcW w:w="1303" w:type="dxa"/>
          </w:tcPr>
          <w:p w:rsidR="00002301" w:rsidRDefault="00002301" w:rsidP="00C9073B">
            <w:r>
              <w:t>Units</w:t>
            </w:r>
          </w:p>
        </w:tc>
        <w:tc>
          <w:tcPr>
            <w:tcW w:w="875" w:type="dxa"/>
          </w:tcPr>
          <w:p w:rsidR="00002301" w:rsidRDefault="008870D8" w:rsidP="00C9073B">
            <w:r>
              <w:t>Na</w:t>
            </w:r>
          </w:p>
        </w:tc>
        <w:tc>
          <w:tcPr>
            <w:tcW w:w="900" w:type="dxa"/>
          </w:tcPr>
          <w:p w:rsidR="00002301" w:rsidRDefault="008870D8" w:rsidP="00C9073B">
            <w:r>
              <w:t>Ca</w:t>
            </w:r>
          </w:p>
        </w:tc>
        <w:tc>
          <w:tcPr>
            <w:tcW w:w="900" w:type="dxa"/>
          </w:tcPr>
          <w:p w:rsidR="00002301" w:rsidRDefault="008870D8" w:rsidP="00C9073B">
            <w:r>
              <w:t>Mg</w:t>
            </w:r>
          </w:p>
        </w:tc>
        <w:tc>
          <w:tcPr>
            <w:tcW w:w="900" w:type="dxa"/>
          </w:tcPr>
          <w:p w:rsidR="00002301" w:rsidRDefault="008870D8" w:rsidP="00C9073B">
            <w:r>
              <w:t>CL</w:t>
            </w:r>
          </w:p>
        </w:tc>
        <w:tc>
          <w:tcPr>
            <w:tcW w:w="900" w:type="dxa"/>
          </w:tcPr>
          <w:p w:rsidR="00002301" w:rsidRPr="008870D8" w:rsidRDefault="008870D8" w:rsidP="00C9073B"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900" w:type="dxa"/>
          </w:tcPr>
          <w:p w:rsidR="00002301" w:rsidRPr="008870D8" w:rsidRDefault="008870D8" w:rsidP="00C9073B">
            <w:pPr>
              <w:rPr>
                <w:vertAlign w:val="subscript"/>
              </w:rPr>
            </w:pPr>
            <w:r>
              <w:t>HCO</w:t>
            </w:r>
            <w:r>
              <w:rPr>
                <w:vertAlign w:val="subscript"/>
              </w:rPr>
              <w:t>3</w:t>
            </w:r>
          </w:p>
        </w:tc>
      </w:tr>
      <w:tr w:rsidR="00002301" w:rsidTr="0074031E">
        <w:tc>
          <w:tcPr>
            <w:tcW w:w="1303" w:type="dxa"/>
          </w:tcPr>
          <w:p w:rsidR="00002301" w:rsidRDefault="00002301" w:rsidP="00C9073B">
            <w:r>
              <w:t>mg/L</w:t>
            </w:r>
          </w:p>
        </w:tc>
        <w:tc>
          <w:tcPr>
            <w:tcW w:w="875" w:type="dxa"/>
          </w:tcPr>
          <w:p w:rsidR="00002301" w:rsidRDefault="008870D8" w:rsidP="00C9073B">
            <w:r>
              <w:t>1</w:t>
            </w:r>
            <w:r w:rsidR="003F7B5A">
              <w:t>78.0</w:t>
            </w:r>
          </w:p>
        </w:tc>
        <w:tc>
          <w:tcPr>
            <w:tcW w:w="900" w:type="dxa"/>
          </w:tcPr>
          <w:p w:rsidR="00002301" w:rsidRDefault="003F7B5A" w:rsidP="00C9073B">
            <w:r>
              <w:t>47.0</w:t>
            </w:r>
          </w:p>
        </w:tc>
        <w:tc>
          <w:tcPr>
            <w:tcW w:w="900" w:type="dxa"/>
          </w:tcPr>
          <w:p w:rsidR="00002301" w:rsidRDefault="003F7B5A" w:rsidP="00C9073B">
            <w:r>
              <w:t>18.0</w:t>
            </w:r>
          </w:p>
        </w:tc>
        <w:tc>
          <w:tcPr>
            <w:tcW w:w="900" w:type="dxa"/>
          </w:tcPr>
          <w:p w:rsidR="008870D8" w:rsidRDefault="008870D8" w:rsidP="00C9073B">
            <w:r>
              <w:t>167</w:t>
            </w:r>
          </w:p>
        </w:tc>
        <w:tc>
          <w:tcPr>
            <w:tcW w:w="900" w:type="dxa"/>
          </w:tcPr>
          <w:p w:rsidR="00002301" w:rsidRDefault="008870D8" w:rsidP="00C9073B">
            <w:r>
              <w:t>235.8</w:t>
            </w:r>
          </w:p>
        </w:tc>
        <w:tc>
          <w:tcPr>
            <w:tcW w:w="900" w:type="dxa"/>
          </w:tcPr>
          <w:p w:rsidR="00002301" w:rsidRDefault="008870D8" w:rsidP="00C9073B">
            <w:r>
              <w:t>161.1</w:t>
            </w:r>
          </w:p>
        </w:tc>
      </w:tr>
    </w:tbl>
    <w:p w:rsidR="00C3537D" w:rsidRDefault="00C3537D" w:rsidP="00C9073B">
      <w:pPr>
        <w:ind w:left="720" w:hanging="720"/>
      </w:pPr>
    </w:p>
    <w:p w:rsidR="00E54240" w:rsidRDefault="003F7B5A" w:rsidP="00C9073B">
      <w:pPr>
        <w:ind w:left="720" w:hanging="720"/>
      </w:pPr>
      <w:r>
        <w:tab/>
        <w:t>See table 3</w:t>
      </w:r>
      <w:r w:rsidR="00E54240">
        <w:t xml:space="preserve"> attached in Appendix.</w:t>
      </w:r>
      <w:r w:rsidR="00E54240">
        <w:tab/>
      </w:r>
      <w:r w:rsidR="00E54240">
        <w:tab/>
      </w:r>
      <w:r w:rsidR="00E54240">
        <w:tab/>
      </w:r>
      <w:r w:rsidR="00E54240">
        <w:tab/>
      </w:r>
      <w:r w:rsidR="00E54240">
        <w:tab/>
      </w:r>
      <w:r w:rsidR="00E54240">
        <w:tab/>
        <w:t>[5 marks]</w:t>
      </w:r>
    </w:p>
    <w:p w:rsidR="00E54240" w:rsidRDefault="00E54240" w:rsidP="00C9073B">
      <w:pPr>
        <w:ind w:left="720" w:hanging="720"/>
      </w:pPr>
    </w:p>
    <w:p w:rsidR="00E54240" w:rsidRDefault="00DF194C" w:rsidP="00C9073B">
      <w:pPr>
        <w:ind w:left="720" w:hanging="720"/>
        <w:rPr>
          <w:b/>
          <w:u w:val="single"/>
        </w:rPr>
      </w:pPr>
      <w:r>
        <w:rPr>
          <w:b/>
          <w:u w:val="single"/>
        </w:rPr>
        <w:t>Question Four</w:t>
      </w:r>
    </w:p>
    <w:p w:rsidR="00DF194C" w:rsidRDefault="00DF194C" w:rsidP="00C9073B">
      <w:pPr>
        <w:ind w:left="720" w:hanging="720"/>
        <w:rPr>
          <w:b/>
          <w:u w:val="single"/>
        </w:rPr>
      </w:pPr>
    </w:p>
    <w:p w:rsidR="00DF194C" w:rsidRDefault="00DF194C" w:rsidP="00C9073B">
      <w:pPr>
        <w:ind w:left="720" w:hanging="720"/>
      </w:pPr>
      <w:r>
        <w:t>a)</w:t>
      </w:r>
      <w:r>
        <w:tab/>
        <w:t xml:space="preserve">Determine reservoir capacity for command are of 40,000 ha, canal losses 10% and </w:t>
      </w:r>
      <w:r w:rsidR="00D22F9E">
        <w:t>reservoir losses 10%.</w:t>
      </w:r>
    </w:p>
    <w:p w:rsidR="00D22F9E" w:rsidRDefault="00D22F9E" w:rsidP="00C9073B">
      <w:pPr>
        <w:ind w:left="720" w:hanging="720"/>
      </w:pPr>
    </w:p>
    <w:p w:rsidR="00D22F9E" w:rsidRDefault="00D22F9E" w:rsidP="00C9073B">
      <w:pPr>
        <w:ind w:left="720" w:hanging="720"/>
      </w:pPr>
      <w:r>
        <w:tab/>
        <w:t>Base period outlet factor and intensity of irrigation are given in table 2.</w:t>
      </w:r>
      <w:r>
        <w:tab/>
        <w:t>[12 marks]</w:t>
      </w:r>
    </w:p>
    <w:p w:rsidR="00D22F9E" w:rsidRDefault="00D22F9E" w:rsidP="00C9073B">
      <w:pPr>
        <w:ind w:left="720" w:hanging="720"/>
      </w:pPr>
    </w:p>
    <w:p w:rsidR="00D22F9E" w:rsidRDefault="00D22F9E" w:rsidP="00C9073B">
      <w:pPr>
        <w:ind w:left="720" w:hanging="720"/>
      </w:pPr>
      <w:r>
        <w:tab/>
        <w:t>Table:</w:t>
      </w:r>
      <w:r w:rsidR="00D46A7B">
        <w:t xml:space="preserve"> 2</w:t>
      </w:r>
    </w:p>
    <w:p w:rsidR="00D22F9E" w:rsidRDefault="00D22F9E" w:rsidP="00C9073B">
      <w:pPr>
        <w:ind w:left="720" w:hanging="720"/>
      </w:pPr>
    </w:p>
    <w:p w:rsidR="001442D4" w:rsidRPr="00DF194C" w:rsidRDefault="00D22F9E" w:rsidP="00C9073B">
      <w:pPr>
        <w:ind w:left="720" w:hanging="720"/>
      </w:pP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232"/>
        <w:gridCol w:w="2177"/>
        <w:gridCol w:w="2234"/>
        <w:gridCol w:w="2213"/>
      </w:tblGrid>
      <w:tr w:rsidR="00467C27" w:rsidTr="001442D4">
        <w:tc>
          <w:tcPr>
            <w:tcW w:w="2394" w:type="dxa"/>
          </w:tcPr>
          <w:p w:rsidR="001442D4" w:rsidRDefault="001442D4" w:rsidP="00C9073B">
            <w:r>
              <w:t>Crop</w:t>
            </w:r>
          </w:p>
        </w:tc>
        <w:tc>
          <w:tcPr>
            <w:tcW w:w="2394" w:type="dxa"/>
          </w:tcPr>
          <w:p w:rsidR="001442D4" w:rsidRDefault="001442D4" w:rsidP="00C9073B">
            <w:r>
              <w:t>Base period (days)</w:t>
            </w:r>
          </w:p>
        </w:tc>
        <w:tc>
          <w:tcPr>
            <w:tcW w:w="2394" w:type="dxa"/>
          </w:tcPr>
          <w:p w:rsidR="001442D4" w:rsidRDefault="001442D4" w:rsidP="00C9073B">
            <w:r>
              <w:t>Out</w:t>
            </w:r>
            <w:r w:rsidR="00467C27">
              <w:t xml:space="preserve"> </w:t>
            </w:r>
            <w:r>
              <w:t>factors (ha/cumec)</w:t>
            </w:r>
          </w:p>
        </w:tc>
        <w:tc>
          <w:tcPr>
            <w:tcW w:w="2394" w:type="dxa"/>
          </w:tcPr>
          <w:p w:rsidR="001442D4" w:rsidRDefault="00467C27" w:rsidP="00C9073B">
            <w:r>
              <w:t>Irrigation intensity (%)</w:t>
            </w:r>
          </w:p>
        </w:tc>
      </w:tr>
      <w:tr w:rsidR="00467C27" w:rsidTr="001442D4">
        <w:tc>
          <w:tcPr>
            <w:tcW w:w="2394" w:type="dxa"/>
          </w:tcPr>
          <w:p w:rsidR="001442D4" w:rsidRDefault="00467C27" w:rsidP="00C9073B">
            <w:r>
              <w:t>Sugar cane</w:t>
            </w:r>
          </w:p>
        </w:tc>
        <w:tc>
          <w:tcPr>
            <w:tcW w:w="2394" w:type="dxa"/>
          </w:tcPr>
          <w:p w:rsidR="001442D4" w:rsidRDefault="00467C27" w:rsidP="00C9073B">
            <w:r>
              <w:t>360</w:t>
            </w:r>
          </w:p>
        </w:tc>
        <w:tc>
          <w:tcPr>
            <w:tcW w:w="2394" w:type="dxa"/>
          </w:tcPr>
          <w:p w:rsidR="001442D4" w:rsidRDefault="00467C27" w:rsidP="00C9073B">
            <w:r>
              <w:t>1700</w:t>
            </w:r>
          </w:p>
        </w:tc>
        <w:tc>
          <w:tcPr>
            <w:tcW w:w="2394" w:type="dxa"/>
          </w:tcPr>
          <w:p w:rsidR="001442D4" w:rsidRDefault="00467C27" w:rsidP="00C9073B">
            <w:r>
              <w:t>20</w:t>
            </w:r>
          </w:p>
        </w:tc>
      </w:tr>
      <w:tr w:rsidR="00467C27" w:rsidTr="001442D4">
        <w:tc>
          <w:tcPr>
            <w:tcW w:w="2394" w:type="dxa"/>
          </w:tcPr>
          <w:p w:rsidR="001442D4" w:rsidRDefault="00467C27" w:rsidP="00C9073B">
            <w:r>
              <w:t>Cotton</w:t>
            </w:r>
          </w:p>
        </w:tc>
        <w:tc>
          <w:tcPr>
            <w:tcW w:w="2394" w:type="dxa"/>
          </w:tcPr>
          <w:p w:rsidR="001442D4" w:rsidRDefault="00467C27" w:rsidP="00C9073B">
            <w:r>
              <w:t>180</w:t>
            </w:r>
          </w:p>
        </w:tc>
        <w:tc>
          <w:tcPr>
            <w:tcW w:w="2394" w:type="dxa"/>
          </w:tcPr>
          <w:p w:rsidR="001442D4" w:rsidRDefault="00467C27" w:rsidP="00C9073B">
            <w:r>
              <w:t>1500</w:t>
            </w:r>
          </w:p>
        </w:tc>
        <w:tc>
          <w:tcPr>
            <w:tcW w:w="2394" w:type="dxa"/>
          </w:tcPr>
          <w:p w:rsidR="001442D4" w:rsidRDefault="00467C27" w:rsidP="00C9073B">
            <w:r>
              <w:t>10</w:t>
            </w:r>
          </w:p>
        </w:tc>
      </w:tr>
      <w:tr w:rsidR="00467C27" w:rsidTr="001442D4">
        <w:tc>
          <w:tcPr>
            <w:tcW w:w="2394" w:type="dxa"/>
          </w:tcPr>
          <w:p w:rsidR="001442D4" w:rsidRDefault="00467C27" w:rsidP="00C9073B">
            <w:r>
              <w:t>Wheat</w:t>
            </w:r>
          </w:p>
        </w:tc>
        <w:tc>
          <w:tcPr>
            <w:tcW w:w="2394" w:type="dxa"/>
          </w:tcPr>
          <w:p w:rsidR="001442D4" w:rsidRDefault="00467C27" w:rsidP="00C9073B">
            <w:r>
              <w:t>120</w:t>
            </w:r>
          </w:p>
        </w:tc>
        <w:tc>
          <w:tcPr>
            <w:tcW w:w="2394" w:type="dxa"/>
          </w:tcPr>
          <w:p w:rsidR="001442D4" w:rsidRDefault="00467C27" w:rsidP="00C9073B">
            <w:r>
              <w:t>1800</w:t>
            </w:r>
          </w:p>
        </w:tc>
        <w:tc>
          <w:tcPr>
            <w:tcW w:w="2394" w:type="dxa"/>
          </w:tcPr>
          <w:p w:rsidR="001442D4" w:rsidRDefault="00467C27" w:rsidP="00C9073B">
            <w:r>
              <w:t>20</w:t>
            </w:r>
          </w:p>
        </w:tc>
      </w:tr>
      <w:tr w:rsidR="00467C27" w:rsidTr="001442D4">
        <w:tc>
          <w:tcPr>
            <w:tcW w:w="2394" w:type="dxa"/>
          </w:tcPr>
          <w:p w:rsidR="001442D4" w:rsidRDefault="00467C27" w:rsidP="00C9073B">
            <w:r>
              <w:t>Rice</w:t>
            </w:r>
          </w:p>
        </w:tc>
        <w:tc>
          <w:tcPr>
            <w:tcW w:w="2394" w:type="dxa"/>
          </w:tcPr>
          <w:p w:rsidR="001442D4" w:rsidRDefault="00467C27" w:rsidP="00C9073B">
            <w:r>
              <w:t>120</w:t>
            </w:r>
          </w:p>
        </w:tc>
        <w:tc>
          <w:tcPr>
            <w:tcW w:w="2394" w:type="dxa"/>
          </w:tcPr>
          <w:p w:rsidR="001442D4" w:rsidRDefault="00467C27" w:rsidP="00C9073B">
            <w:r>
              <w:t>700</w:t>
            </w:r>
          </w:p>
        </w:tc>
        <w:tc>
          <w:tcPr>
            <w:tcW w:w="2394" w:type="dxa"/>
          </w:tcPr>
          <w:p w:rsidR="001442D4" w:rsidRDefault="00467C27" w:rsidP="00C9073B">
            <w:r>
              <w:t>15</w:t>
            </w:r>
          </w:p>
        </w:tc>
      </w:tr>
      <w:tr w:rsidR="00467C27" w:rsidTr="001442D4">
        <w:tc>
          <w:tcPr>
            <w:tcW w:w="2394" w:type="dxa"/>
          </w:tcPr>
          <w:p w:rsidR="001442D4" w:rsidRDefault="00467C27" w:rsidP="00C9073B">
            <w:r>
              <w:t>Vegetables</w:t>
            </w:r>
          </w:p>
        </w:tc>
        <w:tc>
          <w:tcPr>
            <w:tcW w:w="2394" w:type="dxa"/>
          </w:tcPr>
          <w:p w:rsidR="001442D4" w:rsidRDefault="00467C27" w:rsidP="00C9073B">
            <w:r>
              <w:t>120</w:t>
            </w:r>
          </w:p>
        </w:tc>
        <w:tc>
          <w:tcPr>
            <w:tcW w:w="2394" w:type="dxa"/>
          </w:tcPr>
          <w:p w:rsidR="001442D4" w:rsidRDefault="00467C27" w:rsidP="00C9073B">
            <w:r>
              <w:t>700</w:t>
            </w:r>
          </w:p>
        </w:tc>
        <w:tc>
          <w:tcPr>
            <w:tcW w:w="2394" w:type="dxa"/>
          </w:tcPr>
          <w:p w:rsidR="001442D4" w:rsidRDefault="00467C27" w:rsidP="00C9073B">
            <w:r>
              <w:t>15</w:t>
            </w:r>
          </w:p>
        </w:tc>
      </w:tr>
    </w:tbl>
    <w:p w:rsidR="00D22F9E" w:rsidRDefault="00D22F9E" w:rsidP="00C9073B">
      <w:pPr>
        <w:ind w:left="720" w:hanging="720"/>
      </w:pPr>
    </w:p>
    <w:p w:rsidR="00467C27" w:rsidRDefault="00467C27" w:rsidP="00C9073B">
      <w:pPr>
        <w:ind w:left="720" w:hanging="720"/>
      </w:pPr>
      <w:r>
        <w:t>b)</w:t>
      </w:r>
      <w:r>
        <w:tab/>
        <w:t xml:space="preserve">Explain why lowering the water </w:t>
      </w:r>
      <w:r w:rsidR="004311E4">
        <w:t>table is helpful in prevention of accumulations of soluble salts on the surface of the soil.</w:t>
      </w:r>
      <w:r w:rsidR="004311E4">
        <w:tab/>
      </w:r>
      <w:r w:rsidR="004311E4">
        <w:tab/>
      </w:r>
      <w:r w:rsidR="004311E4">
        <w:tab/>
      </w:r>
      <w:r w:rsidR="004311E4">
        <w:tab/>
      </w:r>
      <w:r w:rsidR="004311E4">
        <w:tab/>
      </w:r>
      <w:r w:rsidR="004311E4">
        <w:tab/>
        <w:t>[3 marks]</w:t>
      </w:r>
    </w:p>
    <w:p w:rsidR="004311E4" w:rsidRDefault="004311E4" w:rsidP="00C9073B">
      <w:pPr>
        <w:ind w:left="720" w:hanging="720"/>
      </w:pPr>
    </w:p>
    <w:p w:rsidR="004311E4" w:rsidRDefault="00D46A7B" w:rsidP="00C9073B">
      <w:pPr>
        <w:ind w:left="720" w:hanging="720"/>
      </w:pPr>
      <w:r>
        <w:t>c)</w:t>
      </w:r>
      <w:r>
        <w:tab/>
        <w:t>Describe five (5)</w:t>
      </w:r>
      <w:r w:rsidR="004311E4">
        <w:t xml:space="preserve"> factors affecting the rate of Evapotranspiration (ET).</w:t>
      </w:r>
      <w:r w:rsidR="004311E4">
        <w:tab/>
      </w:r>
      <w:r w:rsidR="004311E4">
        <w:tab/>
      </w:r>
      <w:r w:rsidR="006A1186">
        <w:t>[5 marks]</w:t>
      </w:r>
    </w:p>
    <w:p w:rsidR="006A1186" w:rsidRDefault="006A1186" w:rsidP="00C9073B">
      <w:pPr>
        <w:ind w:left="720" w:hanging="720"/>
      </w:pPr>
    </w:p>
    <w:p w:rsidR="006A1186" w:rsidRDefault="00EE6C0A" w:rsidP="00C9073B">
      <w:pPr>
        <w:ind w:left="720" w:hanging="720"/>
        <w:rPr>
          <w:b/>
          <w:u w:val="single"/>
        </w:rPr>
      </w:pPr>
      <w:r>
        <w:rPr>
          <w:b/>
          <w:u w:val="single"/>
        </w:rPr>
        <w:t>Question Five</w:t>
      </w:r>
    </w:p>
    <w:p w:rsidR="00EE6C0A" w:rsidRDefault="00EE6C0A" w:rsidP="00C9073B">
      <w:pPr>
        <w:ind w:left="720" w:hanging="720"/>
        <w:rPr>
          <w:b/>
          <w:u w:val="single"/>
        </w:rPr>
      </w:pPr>
    </w:p>
    <w:p w:rsidR="00EE6C0A" w:rsidRDefault="00EE6C0A" w:rsidP="00C9073B">
      <w:pPr>
        <w:ind w:left="720" w:hanging="720"/>
      </w:pPr>
      <w:r>
        <w:t>a)</w:t>
      </w:r>
      <w:r>
        <w:tab/>
        <w:t>A 12 hectare field is to be irrigated with a sprinkler system.  The root zone depth is 0.9m and the field capacity of the soil is 28% while the permanent wilting point is 17% by weight.</w:t>
      </w:r>
    </w:p>
    <w:p w:rsidR="00EE6C0A" w:rsidRDefault="00EE6C0A" w:rsidP="00C9073B">
      <w:pPr>
        <w:ind w:left="720" w:hanging="720"/>
      </w:pPr>
    </w:p>
    <w:p w:rsidR="00EE6C0A" w:rsidRDefault="00EE6C0A" w:rsidP="00C9073B">
      <w:pPr>
        <w:ind w:left="720" w:hanging="720"/>
      </w:pPr>
      <w:r>
        <w:tab/>
      </w:r>
      <w:r w:rsidR="005713E3">
        <w:t>The soil bulk density is 1.36g/cm</w:t>
      </w:r>
      <w:r w:rsidR="005713E3">
        <w:rPr>
          <w:vertAlign w:val="superscript"/>
        </w:rPr>
        <w:t>3</w:t>
      </w:r>
      <w:r w:rsidR="005713E3">
        <w:t xml:space="preserve"> and the water application efficiency is 70%.  The soil is to be irrigated when 50% of the available water is depleted.  The peak evapotranspiration is 5.0mm/day</w:t>
      </w:r>
      <w:r w:rsidR="007C20D2">
        <w:t xml:space="preserve"> and the system is to run for 10 hours in a day.</w:t>
      </w:r>
    </w:p>
    <w:p w:rsidR="007C20D2" w:rsidRDefault="007C20D2" w:rsidP="00C9073B">
      <w:pPr>
        <w:ind w:left="720" w:hanging="720"/>
      </w:pPr>
    </w:p>
    <w:p w:rsidR="007C20D2" w:rsidRDefault="007C20D2" w:rsidP="00C9073B">
      <w:pPr>
        <w:ind w:left="720" w:hanging="720"/>
      </w:pPr>
      <w:r>
        <w:tab/>
        <w:t>Determine:</w:t>
      </w:r>
    </w:p>
    <w:p w:rsidR="007C20D2" w:rsidRDefault="007C20D2" w:rsidP="00C9073B">
      <w:pPr>
        <w:ind w:left="720" w:hanging="720"/>
      </w:pPr>
    </w:p>
    <w:p w:rsidR="007C20D2" w:rsidRDefault="007C20D2" w:rsidP="007C20D2">
      <w:pPr>
        <w:pStyle w:val="ListParagraph"/>
        <w:numPr>
          <w:ilvl w:val="0"/>
          <w:numId w:val="2"/>
        </w:numPr>
      </w:pPr>
      <w:r>
        <w:t>The net irrigation depth</w:t>
      </w:r>
    </w:p>
    <w:p w:rsidR="007C20D2" w:rsidRDefault="007C20D2" w:rsidP="007C20D2">
      <w:pPr>
        <w:pStyle w:val="ListParagraph"/>
        <w:numPr>
          <w:ilvl w:val="0"/>
          <w:numId w:val="2"/>
        </w:numPr>
      </w:pPr>
      <w:r>
        <w:t>Gross irrigation i.e the depth of water to be pumped</w:t>
      </w:r>
    </w:p>
    <w:p w:rsidR="007C20D2" w:rsidRDefault="007C20D2" w:rsidP="007C20D2">
      <w:pPr>
        <w:pStyle w:val="ListParagraph"/>
        <w:numPr>
          <w:ilvl w:val="0"/>
          <w:numId w:val="2"/>
        </w:numPr>
      </w:pPr>
      <w:r>
        <w:t>Irrigation period</w:t>
      </w:r>
    </w:p>
    <w:p w:rsidR="007C20D2" w:rsidRDefault="007C20D2" w:rsidP="007C20D2">
      <w:pPr>
        <w:pStyle w:val="ListParagraph"/>
        <w:numPr>
          <w:ilvl w:val="0"/>
          <w:numId w:val="2"/>
        </w:numPr>
      </w:pPr>
      <w:r>
        <w:t>Area to be irrigated per day</w:t>
      </w:r>
    </w:p>
    <w:p w:rsidR="007C20D2" w:rsidRDefault="007C20D2" w:rsidP="007C20D2">
      <w:pPr>
        <w:pStyle w:val="ListParagraph"/>
        <w:numPr>
          <w:ilvl w:val="0"/>
          <w:numId w:val="2"/>
        </w:numPr>
      </w:pPr>
      <w:r>
        <w:t>The system capacity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 marks]</w:t>
      </w:r>
    </w:p>
    <w:p w:rsidR="00D46A7B" w:rsidRDefault="00D46A7B" w:rsidP="00D46A7B"/>
    <w:p w:rsidR="00D46A7B" w:rsidRDefault="00D46A7B" w:rsidP="001C01CC">
      <w:pPr>
        <w:ind w:left="720" w:hanging="720"/>
      </w:pPr>
      <w:r>
        <w:t>b)</w:t>
      </w:r>
      <w:r>
        <w:tab/>
        <w:t>A leguminous crop is bein</w:t>
      </w:r>
      <w:r w:rsidR="001C01CC">
        <w:t>g produced on a net water use of 600mm.  Each of four (4) irrigation applies 150mm of water over the surface.</w:t>
      </w:r>
    </w:p>
    <w:p w:rsidR="001C01CC" w:rsidRDefault="001C01CC" w:rsidP="00D46A7B"/>
    <w:p w:rsidR="001C01CC" w:rsidRDefault="001C01CC" w:rsidP="001C01CC">
      <w:pPr>
        <w:ind w:left="1440" w:hanging="720"/>
      </w:pPr>
      <w:r>
        <w:t>i.</w:t>
      </w:r>
      <w:r>
        <w:tab/>
        <w:t>Assuming average moisture extraction pattern, calculate the average depth of water stored in each 200 mm of the 1.2m of root zone.</w:t>
      </w:r>
      <w:r>
        <w:tab/>
      </w:r>
      <w:r>
        <w:tab/>
        <w:t>[3 marks]</w:t>
      </w:r>
    </w:p>
    <w:p w:rsidR="001C01CC" w:rsidRDefault="001C01CC" w:rsidP="001C01CC">
      <w:pPr>
        <w:ind w:left="1440" w:hanging="720"/>
      </w:pPr>
    </w:p>
    <w:p w:rsidR="001C01CC" w:rsidRDefault="001C01CC" w:rsidP="001C01CC">
      <w:pPr>
        <w:ind w:left="1440" w:hanging="720"/>
      </w:pPr>
      <w:r>
        <w:t>ii.</w:t>
      </w:r>
      <w:r>
        <w:tab/>
        <w:t>If the total water-holding capacity of the soil is 160mm per metre, determine the percentage of water stored in each metre depth within the root zone during each irrigation.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E518A7" w:rsidRDefault="00E518A7" w:rsidP="001C01CC">
      <w:pPr>
        <w:ind w:left="1440" w:hanging="720"/>
      </w:pPr>
    </w:p>
    <w:p w:rsidR="00E518A7" w:rsidRDefault="00E518A7" w:rsidP="001C01CC">
      <w:pPr>
        <w:ind w:left="1440" w:hanging="720"/>
      </w:pPr>
    </w:p>
    <w:p w:rsidR="00E518A7" w:rsidRDefault="00E518A7" w:rsidP="001C01CC">
      <w:pPr>
        <w:ind w:left="1440" w:hanging="720"/>
      </w:pPr>
    </w:p>
    <w:p w:rsidR="00E518A7" w:rsidRDefault="00E518A7" w:rsidP="001C01CC">
      <w:pPr>
        <w:ind w:left="1440" w:hanging="720"/>
      </w:pPr>
    </w:p>
    <w:p w:rsidR="00E518A7" w:rsidRDefault="007F6C12" w:rsidP="00F337F0">
      <w:pPr>
        <w:ind w:left="1440" w:hanging="1440"/>
      </w:pPr>
      <w:r>
        <w:lastRenderedPageBreak/>
        <w:t>Table 3.</w:t>
      </w:r>
      <w:r>
        <w:tab/>
        <w:t>A</w:t>
      </w:r>
      <w:r w:rsidR="00F61983">
        <w:t>tomic weights, valence numbers and conversion factors for common ions</w:t>
      </w:r>
    </w:p>
    <w:p w:rsidR="00F337F0" w:rsidRDefault="00F337F0" w:rsidP="00F337F0">
      <w:pPr>
        <w:ind w:left="1440" w:hanging="1440"/>
      </w:pPr>
    </w:p>
    <w:tbl>
      <w:tblPr>
        <w:tblStyle w:val="TableGrid"/>
        <w:tblW w:w="0" w:type="auto"/>
        <w:tblInd w:w="1440" w:type="dxa"/>
        <w:tblLook w:val="04A0"/>
      </w:tblPr>
      <w:tblGrid>
        <w:gridCol w:w="1989"/>
        <w:gridCol w:w="2112"/>
        <w:gridCol w:w="2010"/>
        <w:gridCol w:w="2025"/>
      </w:tblGrid>
      <w:tr w:rsidR="00F337F0" w:rsidTr="00F337F0">
        <w:tc>
          <w:tcPr>
            <w:tcW w:w="2394" w:type="dxa"/>
          </w:tcPr>
          <w:p w:rsidR="00F337F0" w:rsidRDefault="00F337F0" w:rsidP="00F337F0">
            <w:r>
              <w:t>Ion</w:t>
            </w:r>
          </w:p>
        </w:tc>
        <w:tc>
          <w:tcPr>
            <w:tcW w:w="2394" w:type="dxa"/>
          </w:tcPr>
          <w:p w:rsidR="00F337F0" w:rsidRDefault="00F337F0" w:rsidP="00F337F0">
            <w:r>
              <w:t>Element</w:t>
            </w:r>
          </w:p>
        </w:tc>
        <w:tc>
          <w:tcPr>
            <w:tcW w:w="2394" w:type="dxa"/>
          </w:tcPr>
          <w:p w:rsidR="00F337F0" w:rsidRDefault="00F337F0" w:rsidP="007F6C12">
            <w:pPr>
              <w:jc w:val="center"/>
            </w:pPr>
            <w:r>
              <w:t>Atomic Weight</w:t>
            </w:r>
          </w:p>
          <w:p w:rsidR="00F337F0" w:rsidRDefault="00F337F0" w:rsidP="007F6C12">
            <w:pPr>
              <w:jc w:val="center"/>
            </w:pPr>
            <w:r>
              <w:t>(AW)</w:t>
            </w:r>
          </w:p>
        </w:tc>
        <w:tc>
          <w:tcPr>
            <w:tcW w:w="2394" w:type="dxa"/>
          </w:tcPr>
          <w:p w:rsidR="00F337F0" w:rsidRDefault="00F337F0" w:rsidP="007F6C12">
            <w:pPr>
              <w:jc w:val="center"/>
            </w:pPr>
            <w:r>
              <w:t>Valence (V)</w:t>
            </w:r>
          </w:p>
        </w:tc>
      </w:tr>
      <w:tr w:rsidR="00F337F0" w:rsidTr="00F337F0">
        <w:tc>
          <w:tcPr>
            <w:tcW w:w="2394" w:type="dxa"/>
          </w:tcPr>
          <w:p w:rsidR="00F337F0" w:rsidRDefault="00F337F0" w:rsidP="00F337F0">
            <w:r>
              <w:t>Na</w:t>
            </w:r>
            <w:r>
              <w:rPr>
                <w:vertAlign w:val="superscript"/>
              </w:rPr>
              <w:t>+</w:t>
            </w:r>
          </w:p>
          <w:p w:rsidR="00F337F0" w:rsidRDefault="00F337F0" w:rsidP="00F337F0">
            <w:r>
              <w:t>Ca</w:t>
            </w:r>
            <w:r>
              <w:rPr>
                <w:vertAlign w:val="superscript"/>
              </w:rPr>
              <w:t>2+</w:t>
            </w:r>
          </w:p>
          <w:p w:rsidR="00F337F0" w:rsidRDefault="009D54AE" w:rsidP="00F337F0">
            <w:r>
              <w:t>Mg</w:t>
            </w:r>
            <w:r>
              <w:rPr>
                <w:vertAlign w:val="superscript"/>
              </w:rPr>
              <w:t>2+</w:t>
            </w:r>
          </w:p>
          <w:p w:rsidR="009D54AE" w:rsidRDefault="009D54AE" w:rsidP="00F337F0">
            <w:r>
              <w:t>Cl</w:t>
            </w:r>
            <w:r>
              <w:rPr>
                <w:vertAlign w:val="superscript"/>
              </w:rPr>
              <w:t>-</w:t>
            </w:r>
          </w:p>
          <w:p w:rsidR="009D54AE" w:rsidRDefault="009D54AE" w:rsidP="00F337F0"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  <w:p w:rsidR="009D54AE" w:rsidRPr="009D54AE" w:rsidRDefault="009D54AE" w:rsidP="00F337F0">
            <w:pPr>
              <w:rPr>
                <w:vertAlign w:val="superscript"/>
              </w:rPr>
            </w:pPr>
            <w:r>
              <w:t>HCO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2394" w:type="dxa"/>
          </w:tcPr>
          <w:p w:rsidR="00F337F0" w:rsidRDefault="009D54AE" w:rsidP="00F337F0">
            <w:r>
              <w:t>Sodium</w:t>
            </w:r>
          </w:p>
          <w:p w:rsidR="009D54AE" w:rsidRDefault="009D54AE" w:rsidP="00F337F0">
            <w:r>
              <w:t>Calcium</w:t>
            </w:r>
          </w:p>
          <w:p w:rsidR="009D54AE" w:rsidRDefault="009D54AE" w:rsidP="00F337F0">
            <w:r>
              <w:t>Magnesium</w:t>
            </w:r>
          </w:p>
          <w:p w:rsidR="009D54AE" w:rsidRDefault="009D54AE" w:rsidP="00F337F0">
            <w:r>
              <w:t>Chloride</w:t>
            </w:r>
          </w:p>
          <w:p w:rsidR="00932B0A" w:rsidRDefault="009D54AE" w:rsidP="00F337F0">
            <w:r>
              <w:t>Sul</w:t>
            </w:r>
            <w:r w:rsidR="00932B0A">
              <w:t>fate</w:t>
            </w:r>
          </w:p>
          <w:p w:rsidR="00932B0A" w:rsidRDefault="00932B0A" w:rsidP="00F337F0">
            <w:r>
              <w:t>Bicarbonate</w:t>
            </w:r>
          </w:p>
        </w:tc>
        <w:tc>
          <w:tcPr>
            <w:tcW w:w="2394" w:type="dxa"/>
          </w:tcPr>
          <w:p w:rsidR="00F337F0" w:rsidRDefault="00932B0A" w:rsidP="007F6C12">
            <w:pPr>
              <w:jc w:val="center"/>
            </w:pPr>
            <w:r>
              <w:t>23.0</w:t>
            </w:r>
          </w:p>
          <w:p w:rsidR="00932B0A" w:rsidRDefault="00932B0A" w:rsidP="007F6C12">
            <w:pPr>
              <w:jc w:val="center"/>
            </w:pPr>
            <w:r>
              <w:t>40.1</w:t>
            </w:r>
          </w:p>
          <w:p w:rsidR="00932B0A" w:rsidRDefault="00932B0A" w:rsidP="007F6C12">
            <w:pPr>
              <w:jc w:val="center"/>
            </w:pPr>
            <w:r>
              <w:t>24.3</w:t>
            </w:r>
          </w:p>
          <w:p w:rsidR="00932B0A" w:rsidRDefault="00932B0A" w:rsidP="007F6C12">
            <w:pPr>
              <w:jc w:val="center"/>
            </w:pPr>
            <w:r>
              <w:t>35.5</w:t>
            </w:r>
          </w:p>
          <w:p w:rsidR="00932B0A" w:rsidRDefault="00932B0A" w:rsidP="007F6C12">
            <w:pPr>
              <w:jc w:val="center"/>
            </w:pPr>
            <w:r>
              <w:t>96.1</w:t>
            </w:r>
          </w:p>
          <w:p w:rsidR="00932B0A" w:rsidRDefault="00932B0A" w:rsidP="007F6C12">
            <w:pPr>
              <w:jc w:val="center"/>
            </w:pPr>
            <w:r>
              <w:t>61.0</w:t>
            </w:r>
          </w:p>
        </w:tc>
        <w:tc>
          <w:tcPr>
            <w:tcW w:w="2394" w:type="dxa"/>
          </w:tcPr>
          <w:p w:rsidR="00F337F0" w:rsidRDefault="00932B0A" w:rsidP="007F6C12">
            <w:pPr>
              <w:jc w:val="center"/>
            </w:pPr>
            <w:r>
              <w:t>1</w:t>
            </w:r>
          </w:p>
          <w:p w:rsidR="00932B0A" w:rsidRDefault="00932B0A" w:rsidP="007F6C12">
            <w:pPr>
              <w:jc w:val="center"/>
            </w:pPr>
            <w:r>
              <w:t>2</w:t>
            </w:r>
          </w:p>
          <w:p w:rsidR="00932B0A" w:rsidRDefault="00932B0A" w:rsidP="007F6C12">
            <w:pPr>
              <w:jc w:val="center"/>
            </w:pPr>
            <w:r>
              <w:t>2</w:t>
            </w:r>
          </w:p>
          <w:p w:rsidR="00932B0A" w:rsidRDefault="00932B0A" w:rsidP="007F6C12">
            <w:pPr>
              <w:jc w:val="center"/>
            </w:pPr>
            <w:r>
              <w:t>1</w:t>
            </w:r>
          </w:p>
          <w:p w:rsidR="00932B0A" w:rsidRDefault="00932B0A" w:rsidP="007F6C12">
            <w:pPr>
              <w:jc w:val="center"/>
            </w:pPr>
            <w:r>
              <w:t>2</w:t>
            </w:r>
          </w:p>
          <w:p w:rsidR="00932B0A" w:rsidRDefault="00932B0A" w:rsidP="007F6C12">
            <w:pPr>
              <w:jc w:val="center"/>
            </w:pPr>
            <w:r>
              <w:t>1</w:t>
            </w:r>
          </w:p>
        </w:tc>
      </w:tr>
    </w:tbl>
    <w:p w:rsidR="00F337F0" w:rsidRDefault="00F337F0" w:rsidP="00F337F0">
      <w:pPr>
        <w:ind w:left="1440" w:hanging="1440"/>
      </w:pPr>
    </w:p>
    <w:p w:rsidR="00F61983" w:rsidRDefault="00F61983" w:rsidP="00F61983">
      <w:pPr>
        <w:ind w:left="2160" w:hanging="1440"/>
      </w:pPr>
    </w:p>
    <w:p w:rsidR="001C01CC" w:rsidRPr="005713E3" w:rsidRDefault="001C01CC" w:rsidP="00D46A7B"/>
    <w:sectPr w:rsidR="001C01CC" w:rsidRPr="005713E3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80" w:rsidRDefault="00770A80" w:rsidP="00F35DB8">
      <w:r>
        <w:separator/>
      </w:r>
    </w:p>
  </w:endnote>
  <w:endnote w:type="continuationSeparator" w:id="1">
    <w:p w:rsidR="00770A80" w:rsidRDefault="00770A80" w:rsidP="00F3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8860"/>
      <w:docPartObj>
        <w:docPartGallery w:val="Page Numbers (Bottom of Page)"/>
        <w:docPartUnique/>
      </w:docPartObj>
    </w:sdtPr>
    <w:sdtContent>
      <w:p w:rsidR="00932B0A" w:rsidRDefault="00932B0A">
        <w:pPr>
          <w:pStyle w:val="Footer"/>
          <w:jc w:val="center"/>
        </w:pPr>
        <w:fldSimple w:instr=" PAGE   \* MERGEFORMAT ">
          <w:r w:rsidR="007F6C12">
            <w:rPr>
              <w:noProof/>
            </w:rPr>
            <w:t>4</w:t>
          </w:r>
        </w:fldSimple>
      </w:p>
    </w:sdtContent>
  </w:sdt>
  <w:p w:rsidR="00932B0A" w:rsidRDefault="00932B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80" w:rsidRDefault="00770A80" w:rsidP="00F35DB8">
      <w:r>
        <w:separator/>
      </w:r>
    </w:p>
  </w:footnote>
  <w:footnote w:type="continuationSeparator" w:id="1">
    <w:p w:rsidR="00770A80" w:rsidRDefault="00770A80" w:rsidP="00F35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A0C"/>
    <w:multiLevelType w:val="hybridMultilevel"/>
    <w:tmpl w:val="CEE4AD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CE34A5"/>
    <w:multiLevelType w:val="hybridMultilevel"/>
    <w:tmpl w:val="D77AD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A48"/>
    <w:rsid w:val="00002301"/>
    <w:rsid w:val="000248DA"/>
    <w:rsid w:val="001442D4"/>
    <w:rsid w:val="001C01CC"/>
    <w:rsid w:val="001E0763"/>
    <w:rsid w:val="00283929"/>
    <w:rsid w:val="002F6B4F"/>
    <w:rsid w:val="003D06BD"/>
    <w:rsid w:val="003F7B5A"/>
    <w:rsid w:val="004311E4"/>
    <w:rsid w:val="004357FC"/>
    <w:rsid w:val="00467C27"/>
    <w:rsid w:val="00513B9B"/>
    <w:rsid w:val="005246BB"/>
    <w:rsid w:val="00562A48"/>
    <w:rsid w:val="005713E3"/>
    <w:rsid w:val="0063764D"/>
    <w:rsid w:val="006A1186"/>
    <w:rsid w:val="0074031E"/>
    <w:rsid w:val="00770A80"/>
    <w:rsid w:val="007C20D2"/>
    <w:rsid w:val="007F6C12"/>
    <w:rsid w:val="008870D8"/>
    <w:rsid w:val="00932B0A"/>
    <w:rsid w:val="0095509B"/>
    <w:rsid w:val="009D54AE"/>
    <w:rsid w:val="00AC138D"/>
    <w:rsid w:val="00C3537D"/>
    <w:rsid w:val="00C9073B"/>
    <w:rsid w:val="00CC1BB0"/>
    <w:rsid w:val="00CE3B6F"/>
    <w:rsid w:val="00D22F9E"/>
    <w:rsid w:val="00D46A7B"/>
    <w:rsid w:val="00D80EB3"/>
    <w:rsid w:val="00DF194C"/>
    <w:rsid w:val="00E518A7"/>
    <w:rsid w:val="00E54240"/>
    <w:rsid w:val="00EE6C0A"/>
    <w:rsid w:val="00F337F0"/>
    <w:rsid w:val="00F35DB8"/>
    <w:rsid w:val="00F61983"/>
    <w:rsid w:val="00F8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2A48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A4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62A48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562A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073B"/>
    <w:pPr>
      <w:ind w:left="720"/>
      <w:contextualSpacing/>
    </w:pPr>
  </w:style>
  <w:style w:type="table" w:styleId="TableGrid">
    <w:name w:val="Table Grid"/>
    <w:basedOn w:val="TableNormal"/>
    <w:uiPriority w:val="59"/>
    <w:rsid w:val="00002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35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D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5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D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2012-08-02T12:18:00Z</dcterms:created>
  <dcterms:modified xsi:type="dcterms:W3CDTF">2012-08-14T09:04:00Z</dcterms:modified>
</cp:coreProperties>
</file>