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32" w:rsidRPr="002D0C32" w:rsidRDefault="002D0C32" w:rsidP="002D0C32">
      <w:r w:rsidRPr="002D0C32">
        <w:t xml:space="preserve">Communication </w:t>
      </w:r>
      <w:proofErr w:type="gramStart"/>
      <w:r w:rsidRPr="002D0C32">
        <w:t>Skills(</w:t>
      </w:r>
      <w:proofErr w:type="spellStart"/>
      <w:proofErr w:type="gramEnd"/>
      <w:r w:rsidRPr="002D0C32">
        <w:t>comm</w:t>
      </w:r>
      <w:proofErr w:type="spellEnd"/>
      <w:r w:rsidRPr="002D0C32">
        <w:t xml:space="preserve"> 111)2nd trimester 2016</w:t>
      </w:r>
      <w:bookmarkStart w:id="0" w:name="_GoBack"/>
      <w:bookmarkEnd w:id="0"/>
    </w:p>
    <w:p w:rsidR="002D0C32" w:rsidRPr="002D0C32" w:rsidRDefault="002D0C32" w:rsidP="002D0C32">
      <w:r w:rsidRPr="002D0C32">
        <w:rPr>
          <w:b/>
          <w:bCs/>
        </w:rPr>
        <w:t>KENYA METHODIST UNIVERSITY</w:t>
      </w:r>
    </w:p>
    <w:p w:rsidR="002D0C32" w:rsidRPr="002D0C32" w:rsidRDefault="002D0C32" w:rsidP="002D0C32">
      <w:r w:rsidRPr="002D0C32">
        <w:rPr>
          <w:b/>
          <w:bCs/>
        </w:rPr>
        <w:t>END OF 2'</w:t>
      </w:r>
      <w:r w:rsidRPr="002D0C32">
        <w:rPr>
          <w:i/>
          <w:iCs/>
        </w:rPr>
        <w:t>ND '</w:t>
      </w:r>
      <w:r w:rsidRPr="002D0C32">
        <w:rPr>
          <w:b/>
          <w:bCs/>
        </w:rPr>
        <w:t>TRIMESTER 2016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242"/>
        <w:gridCol w:w="213"/>
        <w:gridCol w:w="6525"/>
      </w:tblGrid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EDUCATION AND SOCIAL SCIENCES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EDUCATION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COMM 111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COMMUNICATION SKILLS</w:t>
            </w:r>
          </w:p>
        </w:tc>
      </w:tr>
    </w:tbl>
    <w:p w:rsidR="002D0C32" w:rsidRPr="002D0C32" w:rsidRDefault="002D0C32" w:rsidP="002D0C32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D0C32" w:rsidRPr="002D0C32" w:rsidTr="002D0C32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rPr>
                <w:b/>
                <w:bCs/>
              </w:rPr>
              <w:t>TIME:2 HOURS</w:t>
            </w:r>
          </w:p>
        </w:tc>
      </w:tr>
    </w:tbl>
    <w:p w:rsidR="002D0C32" w:rsidRPr="002D0C32" w:rsidRDefault="002D0C32" w:rsidP="002D0C32">
      <w:r w:rsidRPr="002D0C32">
        <w:rPr>
          <w:b/>
          <w:bCs/>
        </w:rPr>
        <w:t>INSTRUCTIONS</w:t>
      </w:r>
    </w:p>
    <w:p w:rsidR="002D0C32" w:rsidRPr="002D0C32" w:rsidRDefault="002D0C32" w:rsidP="002D0C32">
      <w:pPr>
        <w:numPr>
          <w:ilvl w:val="0"/>
          <w:numId w:val="1"/>
        </w:numPr>
      </w:pPr>
      <w:r w:rsidRPr="002D0C32">
        <w:rPr>
          <w:b/>
          <w:bCs/>
          <w:i/>
          <w:iCs/>
        </w:rPr>
        <w:t xml:space="preserve">Answer any </w:t>
      </w:r>
      <w:proofErr w:type="gramStart"/>
      <w:r w:rsidRPr="002D0C32">
        <w:rPr>
          <w:b/>
          <w:bCs/>
          <w:i/>
          <w:iCs/>
        </w:rPr>
        <w:t>Three</w:t>
      </w:r>
      <w:proofErr w:type="gramEnd"/>
      <w:r w:rsidRPr="002D0C32">
        <w:rPr>
          <w:b/>
          <w:bCs/>
          <w:i/>
          <w:iCs/>
        </w:rPr>
        <w:t xml:space="preserve"> questions.</w:t>
      </w:r>
    </w:p>
    <w:p w:rsidR="002D0C32" w:rsidRPr="002D0C32" w:rsidRDefault="002D0C32" w:rsidP="002D0C32">
      <w:r w:rsidRPr="002D0C32">
        <w:rPr>
          <w:b/>
          <w:bCs/>
        </w:rPr>
        <w:t>Question one</w:t>
      </w:r>
    </w:p>
    <w:p w:rsidR="002D0C32" w:rsidRPr="002D0C32" w:rsidRDefault="002D0C32" w:rsidP="002D0C32">
      <w:pPr>
        <w:numPr>
          <w:ilvl w:val="0"/>
          <w:numId w:val="2"/>
        </w:numPr>
      </w:pPr>
      <w:r w:rsidRPr="002D0C32">
        <w:t>Discuss the elements of communication.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144"/>
      </w:tblGrid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 xml:space="preserve">(10 </w:t>
            </w:r>
            <w:proofErr w:type="spellStart"/>
            <w:r w:rsidRPr="002D0C32">
              <w:t>mks</w:t>
            </w:r>
            <w:proofErr w:type="spellEnd"/>
            <w:r w:rsidRPr="002D0C32">
              <w:t>)</w:t>
            </w:r>
          </w:p>
        </w:tc>
      </w:tr>
    </w:tbl>
    <w:p w:rsidR="002D0C32" w:rsidRPr="002D0C32" w:rsidRDefault="002D0C32" w:rsidP="002D0C32">
      <w:pPr>
        <w:numPr>
          <w:ilvl w:val="0"/>
          <w:numId w:val="3"/>
        </w:numPr>
      </w:pPr>
      <w:r w:rsidRPr="002D0C32">
        <w:t>Explain any five principles of communication.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144"/>
      </w:tblGrid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 xml:space="preserve">(10 </w:t>
            </w:r>
            <w:proofErr w:type="spellStart"/>
            <w:r w:rsidRPr="002D0C32">
              <w:t>mks</w:t>
            </w:r>
            <w:proofErr w:type="spellEnd"/>
            <w:r w:rsidRPr="002D0C32">
              <w:t>)</w:t>
            </w:r>
          </w:p>
        </w:tc>
      </w:tr>
    </w:tbl>
    <w:p w:rsidR="002D0C32" w:rsidRPr="002D0C32" w:rsidRDefault="002D0C32" w:rsidP="002D0C32">
      <w:r w:rsidRPr="002D0C32">
        <w:rPr>
          <w:b/>
          <w:bCs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3"/>
        <w:gridCol w:w="182"/>
        <w:gridCol w:w="182"/>
        <w:gridCol w:w="182"/>
        <w:gridCol w:w="182"/>
        <w:gridCol w:w="1559"/>
      </w:tblGrid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Describe the process of academic writing.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 xml:space="preserve">(20 </w:t>
            </w:r>
            <w:proofErr w:type="spellStart"/>
            <w:r w:rsidRPr="002D0C32">
              <w:t>mks</w:t>
            </w:r>
            <w:proofErr w:type="spellEnd"/>
            <w:r w:rsidRPr="002D0C32">
              <w:t>)</w:t>
            </w:r>
          </w:p>
        </w:tc>
      </w:tr>
    </w:tbl>
    <w:p w:rsidR="002D0C32" w:rsidRPr="002D0C32" w:rsidRDefault="002D0C32" w:rsidP="002D0C32">
      <w:r w:rsidRPr="002D0C32">
        <w:rPr>
          <w:b/>
          <w:bCs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9"/>
        <w:gridCol w:w="157"/>
        <w:gridCol w:w="157"/>
        <w:gridCol w:w="1307"/>
      </w:tblGrid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pPr>
              <w:numPr>
                <w:ilvl w:val="0"/>
                <w:numId w:val="4"/>
              </w:numPr>
            </w:pPr>
            <w:r w:rsidRPr="002D0C32">
              <w:t>Explain why effective reading is important.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 xml:space="preserve">(10 </w:t>
            </w:r>
            <w:proofErr w:type="spellStart"/>
            <w:r w:rsidRPr="002D0C32">
              <w:t>mks</w:t>
            </w:r>
            <w:proofErr w:type="spellEnd"/>
            <w:r w:rsidRPr="002D0C32">
              <w:t>)</w:t>
            </w:r>
          </w:p>
        </w:tc>
      </w:tr>
    </w:tbl>
    <w:p w:rsidR="002D0C32" w:rsidRPr="002D0C32" w:rsidRDefault="002D0C32" w:rsidP="002D0C32"/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7"/>
        <w:gridCol w:w="110"/>
        <w:gridCol w:w="110"/>
        <w:gridCol w:w="110"/>
        <w:gridCol w:w="110"/>
        <w:gridCol w:w="110"/>
        <w:gridCol w:w="110"/>
        <w:gridCol w:w="110"/>
        <w:gridCol w:w="110"/>
        <w:gridCol w:w="833"/>
      </w:tblGrid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pPr>
              <w:numPr>
                <w:ilvl w:val="0"/>
                <w:numId w:val="5"/>
              </w:numPr>
            </w:pPr>
            <w:r w:rsidRPr="002D0C32">
              <w:t>Evaluate the barriers and ways of overcoming barriers to effective listening.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 xml:space="preserve">(10 </w:t>
            </w:r>
            <w:proofErr w:type="spellStart"/>
            <w:r w:rsidRPr="002D0C32">
              <w:t>mks</w:t>
            </w:r>
            <w:proofErr w:type="spellEnd"/>
            <w:r w:rsidRPr="002D0C32">
              <w:t>)</w:t>
            </w:r>
          </w:p>
        </w:tc>
      </w:tr>
    </w:tbl>
    <w:p w:rsidR="002D0C32" w:rsidRPr="002D0C32" w:rsidRDefault="002D0C32" w:rsidP="002D0C32">
      <w:r w:rsidRPr="002D0C32">
        <w:rPr>
          <w:b/>
          <w:bCs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4"/>
        <w:gridCol w:w="131"/>
        <w:gridCol w:w="130"/>
        <w:gridCol w:w="1030"/>
        <w:gridCol w:w="130"/>
        <w:gridCol w:w="130"/>
        <w:gridCol w:w="130"/>
        <w:gridCol w:w="130"/>
        <w:gridCol w:w="145"/>
      </w:tblGrid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lastRenderedPageBreak/>
              <w:t>i) Explain the following terminologies in respect to documentation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Citation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Reference notes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Bibliography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Catalogue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Glossary</w:t>
            </w:r>
          </w:p>
        </w:tc>
      </w:tr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ii) Discuss the criteria used in selecting the right book.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 xml:space="preserve">(10 </w:t>
            </w:r>
            <w:proofErr w:type="spellStart"/>
            <w:r w:rsidRPr="002D0C32">
              <w:t>mks</w:t>
            </w:r>
            <w:proofErr w:type="spellEnd"/>
            <w:r w:rsidRPr="002D0C32">
              <w:t>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</w:tr>
    </w:tbl>
    <w:p w:rsidR="002D0C32" w:rsidRPr="002D0C32" w:rsidRDefault="002D0C32" w:rsidP="002D0C32">
      <w:r w:rsidRPr="002D0C32">
        <w:rPr>
          <w:b/>
          <w:bCs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2"/>
        <w:gridCol w:w="153"/>
        <w:gridCol w:w="1275"/>
      </w:tblGrid>
      <w:tr w:rsidR="002D0C32" w:rsidRPr="002D0C32" w:rsidTr="002D0C3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Discuss any five types of interviews used in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D0C32" w:rsidRPr="002D0C32" w:rsidRDefault="002D0C32" w:rsidP="002D0C32">
            <w:r w:rsidRPr="002D0C32">
              <w:t xml:space="preserve">(20 </w:t>
            </w:r>
            <w:proofErr w:type="spellStart"/>
            <w:r w:rsidRPr="002D0C32">
              <w:t>mks</w:t>
            </w:r>
            <w:proofErr w:type="spellEnd"/>
            <w:r w:rsidRPr="002D0C32">
              <w:t>)</w:t>
            </w:r>
          </w:p>
        </w:tc>
      </w:tr>
    </w:tbl>
    <w:p w:rsidR="002D0C32" w:rsidRPr="002D0C32" w:rsidRDefault="002D0C32" w:rsidP="002D0C32">
      <w:hyperlink r:id="rId6" w:tooltip="Special:Categories" w:history="1">
        <w:r w:rsidRPr="002D0C32">
          <w:rPr>
            <w:rStyle w:val="Hyperlink"/>
          </w:rPr>
          <w:t>Categories</w:t>
        </w:r>
      </w:hyperlink>
      <w:r w:rsidRPr="002D0C32">
        <w:t>: </w:t>
      </w:r>
      <w:hyperlink r:id="rId7" w:tooltip="Category:Communication Skills (page does not exist)" w:history="1">
        <w:r w:rsidRPr="002D0C32">
          <w:rPr>
            <w:rStyle w:val="Hyperlink"/>
          </w:rPr>
          <w:t>Communication Skills</w:t>
        </w:r>
      </w:hyperlink>
      <w:r w:rsidRPr="002D0C32">
        <w:t> | </w:t>
      </w:r>
      <w:hyperlink r:id="rId8" w:tooltip="Category:(comm 111) (page does not exist)" w:history="1">
        <w:r w:rsidRPr="002D0C32">
          <w:rPr>
            <w:rStyle w:val="Hyperlink"/>
          </w:rPr>
          <w:t>(</w:t>
        </w:r>
        <w:proofErr w:type="spellStart"/>
        <w:r w:rsidRPr="002D0C32">
          <w:rPr>
            <w:rStyle w:val="Hyperlink"/>
          </w:rPr>
          <w:t>comm</w:t>
        </w:r>
        <w:proofErr w:type="spellEnd"/>
        <w:r w:rsidRPr="002D0C32">
          <w:rPr>
            <w:rStyle w:val="Hyperlink"/>
          </w:rPr>
          <w:t xml:space="preserve"> 111)</w:t>
        </w:r>
      </w:hyperlink>
      <w:r w:rsidRPr="002D0C32">
        <w:t> | </w:t>
      </w:r>
      <w:hyperlink r:id="rId9" w:tooltip="Category:2nd trimester 2016 (page does not exist)" w:history="1">
        <w:r w:rsidRPr="002D0C32">
          <w:rPr>
            <w:rStyle w:val="Hyperlink"/>
          </w:rPr>
          <w:t>2nd trimester 2016</w:t>
        </w:r>
      </w:hyperlink>
    </w:p>
    <w:p w:rsidR="00D65492" w:rsidRDefault="00D65492"/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544"/>
    <w:multiLevelType w:val="multilevel"/>
    <w:tmpl w:val="590EE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F420F"/>
    <w:multiLevelType w:val="multilevel"/>
    <w:tmpl w:val="D0D28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E7E24"/>
    <w:multiLevelType w:val="multilevel"/>
    <w:tmpl w:val="0A966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02A0D"/>
    <w:multiLevelType w:val="multilevel"/>
    <w:tmpl w:val="FE604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E040D"/>
    <w:multiLevelType w:val="multilevel"/>
    <w:tmpl w:val="22FC8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32"/>
    <w:rsid w:val="002D0C32"/>
    <w:rsid w:val="00D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1284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9341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comm_111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Communication_Skills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2nd_trimester_2016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2018-02-02T21:03:00Z</dcterms:created>
  <dcterms:modified xsi:type="dcterms:W3CDTF">2018-02-02T21:04:00Z</dcterms:modified>
</cp:coreProperties>
</file>