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object w:dxaOrig="1862" w:dyaOrig="1516">
          <v:rect xmlns:o="urn:schemas-microsoft-com:office:office" xmlns:v="urn:schemas-microsoft-com:vml" id="rectole0000000000" style="width:93.100000pt;height:75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36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JARAMOGI OGINGA ODINGA UNIVERSITY OF SCIENCE AND TECHNOLOGY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SCHOOL OF EDUCATION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UNIVERSITY EXAMINATION FOR THE DEGREE OF BACHELOR OF EDUCATION WITH IT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rd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YEAR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SEMESTER 2016/2017 ACADEMIC YEAR</w:t>
      </w:r>
    </w:p>
    <w:p>
      <w:pPr>
        <w:spacing w:before="0" w:after="0" w:line="360"/>
        <w:ind w:right="0" w:left="0" w:firstLine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MAIN CAMPUS</w:t>
      </w:r>
    </w:p>
    <w:p>
      <w:pPr>
        <w:spacing w:before="24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COURSE CODE: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ECT 312</w:t>
      </w:r>
    </w:p>
    <w:p>
      <w:pPr>
        <w:spacing w:before="24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COURSE TITLE: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SPECIAL METHODS OF TEACHING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HISTORY</w:t>
      </w:r>
    </w:p>
    <w:p>
      <w:pPr>
        <w:spacing w:before="24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EXAM VENUE:   </w:t>
        <w:tab/>
        <w:tab/>
        <w:t xml:space="preserve">                                 STREAM: (BED-ARTS)</w:t>
        <w:tab/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DATE:</w:t>
        <w:tab/>
        <w:tab/>
        <w:tab/>
        <w:tab/>
        <w:t xml:space="preserve">  EXAM SESSION: DECEMBER 2017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TIME: 2   HOURS 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Instructions:</w:t>
      </w:r>
    </w:p>
    <w:p>
      <w:pPr>
        <w:numPr>
          <w:ilvl w:val="0"/>
          <w:numId w:val="14"/>
        </w:numPr>
        <w:spacing w:before="0" w:after="200" w:line="360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Answer  Question ONE (COMPULSORY) and ANY other 2 questions</w:t>
      </w:r>
    </w:p>
    <w:p>
      <w:pPr>
        <w:numPr>
          <w:ilvl w:val="0"/>
          <w:numId w:val="14"/>
        </w:numPr>
        <w:spacing w:before="0" w:after="200" w:line="36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Candidates are advised not to write on the question paper.</w:t>
      </w:r>
    </w:p>
    <w:p>
      <w:pPr>
        <w:numPr>
          <w:ilvl w:val="0"/>
          <w:numId w:val="14"/>
        </w:numPr>
        <w:spacing w:before="0" w:after="200" w:line="36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Candidates must hand in their answer booklets to the invigilator while in the examination room.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Question 1 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I) Identify any three sources of history</w:t>
        <w:tab/>
        <w:tab/>
        <w:tab/>
        <w:tab/>
        <w:tab/>
        <w:tab/>
        <w:t xml:space="preserve">(3 mks)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I) What is evaluation</w:t>
        <w:tab/>
        <w:tab/>
        <w:tab/>
        <w:tab/>
        <w:tab/>
        <w:tab/>
        <w:tab/>
        <w:tab/>
        <w:t xml:space="preserve">(2 mks)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ii) Explain why a teacher should regularly evaluate his or her learners</w:t>
        <w:tab/>
        <w:tab/>
        <w:t xml:space="preserve">(10 mks)</w:t>
      </w:r>
    </w:p>
    <w:p>
      <w:pPr>
        <w:numPr>
          <w:ilvl w:val="0"/>
          <w:numId w:val="2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 the importance of a lesson plan to a teacher</w:t>
        <w:tab/>
        <w:tab/>
        <w:tab/>
        <w:tab/>
        <w:t xml:space="preserve">(5 mks)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Question 2</w:t>
      </w:r>
    </w:p>
    <w:p>
      <w:pPr>
        <w:numPr>
          <w:ilvl w:val="0"/>
          <w:numId w:val="2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a continuum</w:t>
        <w:tab/>
        <w:tab/>
        <w:tab/>
        <w:tab/>
        <w:tab/>
        <w:tab/>
        <w:tab/>
        <w:tab/>
        <w:t xml:space="preserve">(2 mks)</w:t>
      </w:r>
    </w:p>
    <w:p>
      <w:pPr>
        <w:numPr>
          <w:ilvl w:val="0"/>
          <w:numId w:val="2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 two main teaching methods on a continuum </w:t>
        <w:tab/>
        <w:tab/>
        <w:tab/>
        <w:tab/>
        <w:t xml:space="preserve">(2 mks)</w:t>
      </w:r>
    </w:p>
    <w:p>
      <w:pPr>
        <w:numPr>
          <w:ilvl w:val="0"/>
          <w:numId w:val="2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Discuss factors considered in selecting a teaching method</w:t>
        <w:tab/>
        <w:tab/>
        <w:tab/>
        <w:t xml:space="preserve">(8 MKS)</w:t>
      </w:r>
    </w:p>
    <w:p>
      <w:pPr>
        <w:numPr>
          <w:ilvl w:val="0"/>
          <w:numId w:val="2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 the importance of improvisation of instructional materials in history</w:t>
        <w:tab/>
        <w:t xml:space="preserve">(8 mks)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Question 3</w:t>
      </w:r>
    </w:p>
    <w:p>
      <w:pPr>
        <w:numPr>
          <w:ilvl w:val="0"/>
          <w:numId w:val="2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Discuss the factors considered when preparing a scheme of work</w:t>
        <w:tab/>
        <w:tab/>
        <w:t xml:space="preserve">(10 mks)</w:t>
      </w:r>
    </w:p>
    <w:p>
      <w:pPr>
        <w:numPr>
          <w:ilvl w:val="0"/>
          <w:numId w:val="2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are given a topic “Establishment of colonial rule in Kenya”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Draw a scheme of work for one week in a form three class in a school of your choice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ab/>
        <w:t xml:space="preserve">(10 mks)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Question 4</w:t>
      </w:r>
    </w:p>
    <w:p>
      <w:pPr>
        <w:numPr>
          <w:ilvl w:val="0"/>
          <w:numId w:val="28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are instructional materials</w:t>
        <w:tab/>
        <w:tab/>
        <w:tab/>
        <w:tab/>
        <w:tab/>
        <w:tab/>
        <w:t xml:space="preserve">(3 mks)</w:t>
      </w:r>
    </w:p>
    <w:p>
      <w:pPr>
        <w:numPr>
          <w:ilvl w:val="0"/>
          <w:numId w:val="28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five types of instructional materials</w:t>
        <w:tab/>
        <w:tab/>
        <w:tab/>
        <w:tab/>
        <w:tab/>
        <w:t xml:space="preserve">(5 mks)</w:t>
      </w:r>
    </w:p>
    <w:p>
      <w:pPr>
        <w:numPr>
          <w:ilvl w:val="0"/>
          <w:numId w:val="28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Discuss the principles that guide a teacher on the selection and the use of 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Instructional materials</w:t>
        <w:tab/>
        <w:tab/>
        <w:tab/>
        <w:tab/>
        <w:tab/>
        <w:tab/>
        <w:tab/>
        <w:t xml:space="preserve">(12 mks)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Question 5</w:t>
      </w:r>
    </w:p>
    <w:p>
      <w:pPr>
        <w:numPr>
          <w:ilvl w:val="0"/>
          <w:numId w:val="31"/>
        </w:numPr>
        <w:spacing w:before="0" w:after="16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Differentiate between methods and strategies as used I teaching of history. (2 mks)</w:t>
      </w:r>
    </w:p>
    <w:p>
      <w:pPr>
        <w:numPr>
          <w:ilvl w:val="0"/>
          <w:numId w:val="31"/>
        </w:numPr>
        <w:spacing w:before="0" w:after="16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Discuss the factors considered in selection of methods and strategies of</w:t>
      </w:r>
    </w:p>
    <w:p>
      <w:pPr>
        <w:spacing w:before="0" w:after="160" w:line="259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Teaching history</w:t>
        <w:tab/>
        <w:tab/>
        <w:tab/>
        <w:tab/>
        <w:tab/>
        <w:tab/>
        <w:tab/>
        <w:t xml:space="preserve">(10 mks)</w:t>
      </w:r>
    </w:p>
    <w:p>
      <w:pPr>
        <w:numPr>
          <w:ilvl w:val="0"/>
          <w:numId w:val="33"/>
        </w:numPr>
        <w:spacing w:before="0" w:after="16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and explain four techniques of questioning in a teaching situation</w:t>
        <w:tab/>
        <w:t xml:space="preserve">(8 mks)</w:t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14">
    <w:abstractNumId w:val="42"/>
  </w:num>
  <w:num w:numId="19">
    <w:abstractNumId w:val="36"/>
  </w:num>
  <w:num w:numId="21">
    <w:abstractNumId w:val="30"/>
  </w:num>
  <w:num w:numId="23">
    <w:abstractNumId w:val="24"/>
  </w:num>
  <w:num w:numId="25">
    <w:abstractNumId w:val="18"/>
  </w:num>
  <w:num w:numId="28">
    <w:abstractNumId w:val="12"/>
  </w:num>
  <w:num w:numId="31">
    <w:abstractNumId w:val="6"/>
  </w:num>
  <w:num w:numId="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