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40"/>
        <w:ind w:right="0" w:left="0" w:firstLine="0"/>
        <w:jc w:val="center"/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</w:pPr>
      <w:r>
        <w:object w:dxaOrig="1339" w:dyaOrig="705">
          <v:rect xmlns:o="urn:schemas-microsoft-com:office:office" xmlns:v="urn:schemas-microsoft-com:vml" id="rectole0000000000" style="width:66.950000pt;height:35.2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200" w:line="240"/>
        <w:ind w:right="0" w:left="0" w:firstLine="0"/>
        <w:jc w:val="center"/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  <w:t xml:space="preserve">JARAMOGI ODINGA OGINGA UNIVERSITY OF SCIENCE AND TECHNOLOGY</w:t>
      </w:r>
    </w:p>
    <w:p>
      <w:pPr>
        <w:spacing w:before="0" w:after="200" w:line="240"/>
        <w:ind w:right="0" w:left="0" w:firstLine="0"/>
        <w:jc w:val="center"/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  <w:t xml:space="preserve">SCHOOL OF EDUCATION</w:t>
      </w:r>
    </w:p>
    <w:p>
      <w:pPr>
        <w:spacing w:before="0" w:after="200" w:line="240"/>
        <w:ind w:right="0" w:left="0" w:firstLine="0"/>
        <w:jc w:val="center"/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  <w:t xml:space="preserve">UNIVERSITY EXAMINATION FOR THE DEGREE OF BACHELOR OF EDUCATION ARTS WITH IT</w:t>
      </w:r>
    </w:p>
    <w:p>
      <w:pPr>
        <w:spacing w:before="0" w:after="200" w:line="240"/>
        <w:ind w:right="0" w:left="0" w:firstLine="0"/>
        <w:jc w:val="center"/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  <w:t xml:space="preserve">3</w:t>
      </w:r>
      <w:r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  <w:vertAlign w:val="superscript"/>
        </w:rPr>
        <w:t xml:space="preserve">RD</w:t>
      </w:r>
      <w:r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  <w:t xml:space="preserve"> YEAR, 1</w:t>
      </w:r>
      <w:r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  <w:vertAlign w:val="superscript"/>
        </w:rPr>
        <w:t xml:space="preserve">ST</w:t>
      </w:r>
      <w:r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  <w:t xml:space="preserve"> SEMESTER, 2017/2018 ACADEMIC YEAR</w:t>
      </w:r>
    </w:p>
    <w:p>
      <w:pPr>
        <w:spacing w:before="0" w:after="200" w:line="240"/>
        <w:ind w:right="0" w:left="0" w:firstLine="0"/>
        <w:jc w:val="center"/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  <w:t xml:space="preserve">MAIN CAMPUS, REGULAR: DEC-2017</w:t>
      </w:r>
    </w:p>
    <w:p>
      <w:pPr>
        <w:spacing w:before="0" w:after="200" w:line="240"/>
        <w:ind w:right="0" w:left="0" w:firstLine="0"/>
        <w:jc w:val="center"/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  <w:t xml:space="preserve">______________________________________________________________________________</w:t>
      </w:r>
    </w:p>
    <w:p>
      <w:pPr>
        <w:spacing w:before="0" w:after="200" w:line="240"/>
        <w:ind w:right="0" w:left="0" w:firstLine="0"/>
        <w:jc w:val="center"/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  <w:t xml:space="preserve">COURSE CODE: ECT 316</w:t>
      </w:r>
    </w:p>
    <w:p>
      <w:pPr>
        <w:spacing w:before="0" w:after="200" w:line="240"/>
        <w:ind w:right="0" w:left="0" w:firstLine="0"/>
        <w:jc w:val="left"/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  <w:t xml:space="preserve">COURSE TITLE: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MITINDO MAHSUSI YA KUFUNZA LUGHA YA KISWAHILI</w:t>
      </w:r>
    </w:p>
    <w:p>
      <w:pPr>
        <w:spacing w:before="0" w:after="200" w:line="240"/>
        <w:ind w:right="0" w:left="0" w:firstLine="0"/>
        <w:jc w:val="left"/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  <w:t xml:space="preserve">DATE ………………                                                            STREAM: BED (Arts) </w:t>
      </w:r>
    </w:p>
    <w:p>
      <w:pPr>
        <w:spacing w:before="0" w:after="200" w:line="240"/>
        <w:ind w:right="0" w:left="0" w:firstLine="0"/>
        <w:jc w:val="left"/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  <w:t xml:space="preserve">TIME: 2HOURS                                                                   EXAM SESSION: December, 2017</w:t>
      </w:r>
    </w:p>
    <w:p>
      <w:pPr>
        <w:spacing w:before="0" w:after="200" w:line="240"/>
        <w:ind w:right="0" w:left="0" w:firstLine="0"/>
        <w:jc w:val="left"/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  <w:t xml:space="preserve">______________________________________________________________________________</w:t>
      </w:r>
    </w:p>
    <w:p>
      <w:pPr>
        <w:spacing w:before="0" w:after="200" w:line="240"/>
        <w:ind w:right="0" w:left="0" w:firstLine="0"/>
        <w:jc w:val="left"/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Instructions:</w:t>
      </w:r>
    </w:p>
    <w:p>
      <w:pPr>
        <w:spacing w:before="0" w:after="200" w:line="240"/>
        <w:ind w:right="0" w:left="0" w:firstLine="0"/>
        <w:jc w:val="left"/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  <w:t xml:space="preserve">1 Answer question </w:t>
      </w:r>
      <w:r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ONE</w:t>
      </w:r>
      <w:r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  <w:t xml:space="preserve"> (COMPULSORY) and ANY other </w:t>
      </w:r>
      <w:r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TWO</w:t>
      </w:r>
      <w:r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  <w:t xml:space="preserve"> questions.</w:t>
      </w:r>
    </w:p>
    <w:p>
      <w:pPr>
        <w:spacing w:before="0" w:after="200" w:line="240"/>
        <w:ind w:right="0" w:left="0" w:firstLine="0"/>
        <w:jc w:val="left"/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  <w:t xml:space="preserve">2 Candidates are advised not to write on the question paper.</w:t>
      </w:r>
    </w:p>
    <w:p>
      <w:pPr>
        <w:spacing w:before="0" w:after="200" w:line="240"/>
        <w:ind w:right="0" w:left="0" w:firstLine="0"/>
        <w:jc w:val="left"/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New Times Romans" w:hAnsi="New Times Romans" w:cs="New Times Romans" w:eastAsia="New Times Romans"/>
          <w:b/>
          <w:color w:val="auto"/>
          <w:spacing w:val="0"/>
          <w:position w:val="0"/>
          <w:sz w:val="24"/>
          <w:shd w:fill="auto" w:val="clear"/>
        </w:rPr>
        <w:t xml:space="preserve">3 Candidate must hand in their answer booklets to the invigilator while in the examination room.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              SWALI LA KWANZA</w:t>
      </w:r>
    </w:p>
    <w:p>
      <w:pPr>
        <w:numPr>
          <w:ilvl w:val="0"/>
          <w:numId w:val="11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Taja na  kueleza  stadi  nne za lugha                                                                                     (alama8)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numPr>
          <w:ilvl w:val="0"/>
          <w:numId w:val="11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Eleza lugha inayotumika na waandishi wa magazeti                                                         ( alama7)</w:t>
      </w:r>
    </w:p>
    <w:p>
      <w:pPr>
        <w:numPr>
          <w:ilvl w:val="0"/>
          <w:numId w:val="11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Fafanua  sababu  tano za kufundisha fasihi  katika shule za sekondari                          (alama 5)</w:t>
      </w:r>
    </w:p>
    <w:p>
      <w:pPr>
        <w:numPr>
          <w:ilvl w:val="0"/>
          <w:numId w:val="11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Bainisha aina sita ya kufundishia  sarufi                                                                               (alama 6)</w:t>
      </w:r>
    </w:p>
    <w:p>
      <w:pPr>
        <w:numPr>
          <w:ilvl w:val="0"/>
          <w:numId w:val="11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Pambanua  vijenzi vinne  vya insha                                                                                       (alama 4)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      SEHEMU B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     SWALI LA PILI</w:t>
      </w:r>
    </w:p>
    <w:p>
      <w:pPr>
        <w:numPr>
          <w:ilvl w:val="0"/>
          <w:numId w:val="14"/>
        </w:numPr>
        <w:spacing w:before="240" w:after="200" w:line="276"/>
        <w:ind w:right="0" w:left="12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Kwa kutoa mifano mwafaka, bainisha tofauti zilizopo kati  ratiba ya  somo na  mpangilio wa somo                                                                                                                           (alama 10)      </w:t>
      </w:r>
    </w:p>
    <w:p>
      <w:pPr>
        <w:spacing w:before="0" w:after="200" w:line="276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                                   </w:t>
      </w:r>
    </w:p>
    <w:p>
      <w:pPr>
        <w:numPr>
          <w:ilvl w:val="0"/>
          <w:numId w:val="16"/>
        </w:numPr>
        <w:spacing w:before="0" w:after="200" w:line="276"/>
        <w:ind w:right="0" w:left="12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Eleza umuhimu wa silabasi kwa mwalimu anayefundisha lugha ya Kiswahili         (alama 10)</w:t>
      </w:r>
    </w:p>
    <w:p>
      <w:pPr>
        <w:spacing w:before="0" w:after="200" w:line="276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108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                             </w:t>
      </w:r>
    </w:p>
    <w:p>
      <w:pPr>
        <w:spacing w:before="0" w:after="200" w:line="276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SWALI LA TATU       </w:t>
      </w:r>
    </w:p>
    <w:p>
      <w:pPr>
        <w:spacing w:before="0" w:after="200" w:line="276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Je ni mambo gani ambayo mwalimu wa Kiswahili anaweza  kufanya ilikurekebisha shida za matamshi kwa kutumia maarifa na vifaa vya kisasa                                                                (alama 20)</w:t>
      </w:r>
    </w:p>
    <w:p>
      <w:pPr>
        <w:spacing w:before="0" w:after="200" w:line="276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SWALI LA NNE</w:t>
      </w:r>
    </w:p>
    <w:p>
      <w:pPr>
        <w:numPr>
          <w:ilvl w:val="0"/>
          <w:numId w:val="22"/>
        </w:numPr>
        <w:spacing w:before="0" w:after="200" w:line="276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Kwa mujibu wa nadharia ya Bloom(1956) tathmini bora lazima iwe na sifa zipi?        </w:t>
      </w:r>
    </w:p>
    <w:p>
      <w:pPr>
        <w:spacing w:before="0" w:after="200" w:line="276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                                    (alama 10)</w:t>
      </w:r>
    </w:p>
    <w:p>
      <w:pPr>
        <w:numPr>
          <w:ilvl w:val="0"/>
          <w:numId w:val="24"/>
        </w:numPr>
        <w:spacing w:before="0" w:after="200" w:line="276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Fafanua umuhimu wa tathmini kwa mwalimu anayefundisha  lugha ya Kiswahili    (alama 10)</w:t>
      </w:r>
    </w:p>
    <w:p>
      <w:pPr>
        <w:spacing w:before="0" w:after="200" w:line="276"/>
        <w:ind w:right="0" w:left="108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108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108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108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SWALI LA TANO             </w:t>
      </w:r>
    </w:p>
    <w:p>
      <w:pPr>
        <w:spacing w:before="0" w:after="200" w:line="276"/>
        <w:ind w:right="0" w:left="108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8"/>
        </w:numPr>
        <w:spacing w:before="0" w:after="200" w:line="276"/>
        <w:ind w:right="0" w:left="1155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Kwa kutoa mifano  mwaka , jadili jinsi mwalimu anavyoweza kufundisha somo la fasihi simulizi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                                                   (alama 10)                          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 b) Eleza  madhumuni ya elimu ya shule za  upili katika mfumo wa nane nne nne          </w:t>
      </w:r>
    </w:p>
    <w:p>
      <w:pPr>
        <w:spacing w:before="240" w:after="200" w:line="276"/>
        <w:ind w:right="0" w:left="144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                     ( alama 10) 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num w:numId="11">
    <w:abstractNumId w:val="30"/>
  </w:num>
  <w:num w:numId="14">
    <w:abstractNumId w:val="24"/>
  </w:num>
  <w:num w:numId="16">
    <w:abstractNumId w:val="18"/>
  </w:num>
  <w:num w:numId="22">
    <w:abstractNumId w:val="12"/>
  </w:num>
  <w:num w:numId="24">
    <w:abstractNumId w:val="6"/>
  </w:num>
  <w:num w:numId="28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