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2C" w:rsidRPr="00956D50" w:rsidRDefault="0026312C" w:rsidP="0026312C">
      <w:pPr>
        <w:pStyle w:val="Title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8110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12C" w:rsidRPr="00956D50" w:rsidRDefault="0026312C" w:rsidP="0026312C">
      <w:pPr>
        <w:pStyle w:val="Title"/>
        <w:spacing w:before="0"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sz w:val="24"/>
          <w:szCs w:val="24"/>
        </w:rPr>
        <w:t>JARAMOGI OGINGA ODINGA UNIVERSITY OF SCIENCE AND TECHNOLOGY</w:t>
      </w:r>
    </w:p>
    <w:p w:rsidR="0026312C" w:rsidRPr="00956D50" w:rsidRDefault="0026312C" w:rsidP="0026312C">
      <w:pPr>
        <w:pStyle w:val="Title"/>
        <w:spacing w:before="0"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sz w:val="24"/>
          <w:szCs w:val="24"/>
        </w:rPr>
        <w:t>SCHOOL OF AGRICULTURAL AND FOOD SCIENCES</w:t>
      </w:r>
    </w:p>
    <w:p w:rsidR="0026312C" w:rsidRPr="00956D50" w:rsidRDefault="0026312C" w:rsidP="0026312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UNIVERSITY EXAMINATION FOR DEGREE OF BACHELOR OF SCIENCE </w:t>
      </w:r>
      <w:r>
        <w:rPr>
          <w:rFonts w:ascii="Times New Roman" w:hAnsi="Times New Roman"/>
          <w:b/>
          <w:sz w:val="24"/>
          <w:szCs w:val="24"/>
        </w:rPr>
        <w:t>IN AGRICULTURAL EDUCATION AND EXTENSION AND BACHELOR OF SCIENCE IN ANIMAL SCIENCE</w:t>
      </w:r>
    </w:p>
    <w:p w:rsidR="0026312C" w:rsidRPr="00956D50" w:rsidRDefault="0026312C" w:rsidP="0026312C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E428B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5E428B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2017/2018</w:t>
      </w:r>
      <w:r w:rsidRPr="00956D50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26312C" w:rsidRPr="00956D50" w:rsidRDefault="0026312C" w:rsidP="0026312C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REGULAR</w:t>
      </w:r>
    </w:p>
    <w:p w:rsidR="0026312C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6312C" w:rsidRPr="00956D50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AAS 3212</w:t>
      </w:r>
    </w:p>
    <w:p w:rsidR="0026312C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6312C" w:rsidRPr="00956D50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GENERAL PARASITOLOGY</w:t>
      </w:r>
    </w:p>
    <w:p w:rsidR="0026312C" w:rsidRDefault="0026312C" w:rsidP="0026312C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</w:p>
    <w:p w:rsidR="0026312C" w:rsidRDefault="0026312C" w:rsidP="0026312C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EXAM VENUE: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STREAM: (BSc. Agricultural Education and Extension</w:t>
      </w:r>
    </w:p>
    <w:p w:rsidR="0026312C" w:rsidRPr="00956D50" w:rsidRDefault="0026312C" w:rsidP="0026312C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BSc. Animal Science)</w:t>
      </w:r>
    </w:p>
    <w:p w:rsidR="0026312C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6312C" w:rsidRPr="00956D50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56D50">
        <w:rPr>
          <w:rFonts w:ascii="Times New Roman" w:hAnsi="Times New Roman"/>
          <w:b/>
          <w:sz w:val="24"/>
          <w:szCs w:val="24"/>
        </w:rPr>
        <w:t>EXAM SESSION:</w:t>
      </w:r>
    </w:p>
    <w:p w:rsidR="0026312C" w:rsidRDefault="0026312C" w:rsidP="0026312C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6312C" w:rsidRPr="00956D50" w:rsidRDefault="0026312C" w:rsidP="0026312C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TIME: </w:t>
      </w:r>
      <w:r w:rsidR="00181BF8">
        <w:rPr>
          <w:rFonts w:ascii="Times New Roman" w:hAnsi="Times New Roman"/>
          <w:b/>
          <w:sz w:val="24"/>
          <w:szCs w:val="24"/>
        </w:rPr>
        <w:t>2HOURS</w:t>
      </w:r>
      <w:bookmarkStart w:id="0" w:name="_GoBack"/>
      <w:bookmarkEnd w:id="0"/>
    </w:p>
    <w:p w:rsidR="0026312C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6312C" w:rsidRPr="00956D50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Instructions </w:t>
      </w:r>
    </w:p>
    <w:p w:rsidR="0026312C" w:rsidRPr="00956D50" w:rsidRDefault="0026312C" w:rsidP="002631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Answer ALL questions in Section A (compulsory) and ANY TWO questions in Section B</w:t>
      </w:r>
    </w:p>
    <w:p w:rsidR="0026312C" w:rsidRPr="00956D50" w:rsidRDefault="0026312C" w:rsidP="002631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26312C" w:rsidRPr="00956D50" w:rsidRDefault="0026312C" w:rsidP="0026312C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26312C" w:rsidRPr="00956D50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0766D">
        <w:rPr>
          <w:rFonts w:ascii="Times New Roman" w:hAnsi="Times New Roman"/>
          <w:b/>
          <w:sz w:val="24"/>
          <w:szCs w:val="24"/>
          <w:u w:val="single"/>
        </w:rPr>
        <w:t>SECTION A [30 MARKS]</w:t>
      </w:r>
    </w:p>
    <w:p w:rsidR="0026312C" w:rsidRPr="0020766D" w:rsidRDefault="0026312C" w:rsidP="002631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312C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this section</w:t>
      </w:r>
    </w:p>
    <w:p w:rsidR="0026312C" w:rsidRDefault="0026312C" w:rsidP="0026312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6312C" w:rsidRDefault="0026312C" w:rsidP="002631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26312C" w:rsidRDefault="0026312C" w:rsidP="002631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Parasitism                                                                                                                    (1 mark)</w:t>
      </w:r>
    </w:p>
    <w:p w:rsidR="0026312C" w:rsidRDefault="0026312C" w:rsidP="002631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Infestation                                                                                                                   (1 mark)</w:t>
      </w:r>
    </w:p>
    <w:p w:rsidR="0026312C" w:rsidRDefault="0026312C" w:rsidP="002631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Definitive host                                                                                                            (1 mark)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   </w:t>
      </w:r>
      <w:r w:rsidRPr="00EF2CE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Give the three main characteristics of arthropods of veterinary importance.                    (3 marks)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Define </w:t>
      </w:r>
      <w:proofErr w:type="spellStart"/>
      <w:r>
        <w:rPr>
          <w:rFonts w:ascii="Times New Roman" w:hAnsi="Times New Roman"/>
          <w:sz w:val="24"/>
          <w:szCs w:val="24"/>
        </w:rPr>
        <w:t>myiasis</w:t>
      </w:r>
      <w:proofErr w:type="spellEnd"/>
      <w:r>
        <w:rPr>
          <w:rFonts w:ascii="Times New Roman" w:hAnsi="Times New Roman"/>
          <w:sz w:val="24"/>
          <w:szCs w:val="24"/>
        </w:rPr>
        <w:t>.  Give examples.                                                                        (3 marks)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Briefly describe life cycle of sheep nasal bot fly.                                                              (3 marks)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</w:t>
      </w:r>
      <w:proofErr w:type="gramStart"/>
      <w:r>
        <w:rPr>
          <w:rFonts w:ascii="Times New Roman" w:hAnsi="Times New Roman"/>
          <w:sz w:val="24"/>
          <w:szCs w:val="24"/>
        </w:rPr>
        <w:t>State  three</w:t>
      </w:r>
      <w:proofErr w:type="gramEnd"/>
      <w:r>
        <w:rPr>
          <w:rFonts w:ascii="Times New Roman" w:hAnsi="Times New Roman"/>
          <w:sz w:val="24"/>
          <w:szCs w:val="24"/>
        </w:rPr>
        <w:t xml:space="preserve"> morphological features of </w:t>
      </w:r>
      <w:proofErr w:type="spellStart"/>
      <w:r>
        <w:rPr>
          <w:rFonts w:ascii="Times New Roman" w:hAnsi="Times New Roman"/>
          <w:i/>
          <w:sz w:val="24"/>
          <w:szCs w:val="24"/>
        </w:rPr>
        <w:t>Stomoxyscalcitrans</w:t>
      </w:r>
      <w:proofErr w:type="spellEnd"/>
      <w:r>
        <w:rPr>
          <w:rFonts w:ascii="Times New Roman" w:hAnsi="Times New Roman"/>
          <w:sz w:val="24"/>
          <w:szCs w:val="24"/>
        </w:rPr>
        <w:t xml:space="preserve"> (Stable flies) and explain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Veterinary importance of these flies.                                                                                 (3 marks)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Explain the following morphological structures of protozoa: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a)   </w:t>
      </w:r>
      <w:proofErr w:type="spellStart"/>
      <w:r>
        <w:rPr>
          <w:rFonts w:ascii="Times New Roman" w:hAnsi="Times New Roman"/>
          <w:sz w:val="24"/>
          <w:szCs w:val="24"/>
        </w:rPr>
        <w:t>Sporozoite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(1 mark)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b)   </w:t>
      </w:r>
      <w:proofErr w:type="spellStart"/>
      <w:r>
        <w:rPr>
          <w:rFonts w:ascii="Times New Roman" w:hAnsi="Times New Roman"/>
          <w:sz w:val="24"/>
          <w:szCs w:val="24"/>
        </w:rPr>
        <w:t>Trophozoite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(1 mark)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c)   </w:t>
      </w:r>
      <w:proofErr w:type="spellStart"/>
      <w:r>
        <w:rPr>
          <w:rFonts w:ascii="Times New Roman" w:hAnsi="Times New Roman"/>
          <w:sz w:val="24"/>
          <w:szCs w:val="24"/>
        </w:rPr>
        <w:t>Meront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(1 mark)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Describe three movement types exhibited by protozoa.                                                    (3 marks)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 Name two </w:t>
      </w:r>
      <w:proofErr w:type="spellStart"/>
      <w:r>
        <w:rPr>
          <w:rFonts w:ascii="Times New Roman" w:hAnsi="Times New Roman"/>
          <w:i/>
          <w:sz w:val="24"/>
          <w:szCs w:val="24"/>
        </w:rPr>
        <w:t>Anaplasma</w:t>
      </w:r>
      <w:proofErr w:type="spellEnd"/>
      <w:r>
        <w:rPr>
          <w:rFonts w:ascii="Times New Roman" w:hAnsi="Times New Roman"/>
          <w:sz w:val="24"/>
          <w:szCs w:val="24"/>
        </w:rPr>
        <w:t xml:space="preserve"> species that affect domestic animals and describe their location in red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blood</w:t>
      </w:r>
      <w:proofErr w:type="gramEnd"/>
      <w:r>
        <w:rPr>
          <w:rFonts w:ascii="Times New Roman" w:hAnsi="Times New Roman"/>
          <w:sz w:val="24"/>
          <w:szCs w:val="24"/>
        </w:rPr>
        <w:t xml:space="preserve"> cells                                                                                                                         (3 marks)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.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 </w:t>
      </w:r>
      <w:proofErr w:type="spellStart"/>
      <w:r w:rsidRPr="008B12B8">
        <w:rPr>
          <w:rFonts w:ascii="Times New Roman" w:hAnsi="Times New Roman"/>
          <w:i/>
          <w:sz w:val="24"/>
          <w:szCs w:val="24"/>
        </w:rPr>
        <w:t>Histomonas</w:t>
      </w:r>
      <w:proofErr w:type="spellEnd"/>
      <w:r>
        <w:rPr>
          <w:rFonts w:ascii="Times New Roman" w:hAnsi="Times New Roman"/>
          <w:sz w:val="24"/>
          <w:szCs w:val="24"/>
        </w:rPr>
        <w:t xml:space="preserve"> is a protozoan parasite of birds whose main host is the turkey.  Briefly examine life 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cycle</w:t>
      </w:r>
      <w:proofErr w:type="gramEnd"/>
      <w:r>
        <w:rPr>
          <w:rFonts w:ascii="Times New Roman" w:hAnsi="Times New Roman"/>
          <w:sz w:val="24"/>
          <w:szCs w:val="24"/>
        </w:rPr>
        <w:t xml:space="preserve"> of this parasite and give two signs seen in affected birds.                                         (3 marks) 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10. Evaluate briefly the life cycle, clinical signs, treatment and control of </w:t>
      </w:r>
      <w:proofErr w:type="spellStart"/>
      <w:r w:rsidRPr="008B12B8">
        <w:rPr>
          <w:rFonts w:ascii="Times New Roman" w:hAnsi="Times New Roman"/>
          <w:i/>
          <w:sz w:val="24"/>
          <w:szCs w:val="24"/>
        </w:rPr>
        <w:t>Thelazia</w:t>
      </w:r>
      <w:proofErr w:type="spellEnd"/>
      <w:r>
        <w:rPr>
          <w:rFonts w:ascii="Times New Roman" w:hAnsi="Times New Roman"/>
          <w:sz w:val="24"/>
          <w:szCs w:val="24"/>
        </w:rPr>
        <w:t>, the worm that</w:t>
      </w:r>
    </w:p>
    <w:p w:rsidR="0026312C" w:rsidRDefault="0026312C" w:rsidP="0026312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infests</w:t>
      </w:r>
      <w:proofErr w:type="gramEnd"/>
      <w:r>
        <w:rPr>
          <w:rFonts w:ascii="Times New Roman" w:hAnsi="Times New Roman"/>
          <w:sz w:val="24"/>
          <w:szCs w:val="24"/>
        </w:rPr>
        <w:t xml:space="preserve"> eyes of domestic ruminants.                                                                                   (3 marks)                          </w:t>
      </w:r>
    </w:p>
    <w:p w:rsidR="0026312C" w:rsidRDefault="0026312C" w:rsidP="0026312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312C" w:rsidRPr="0020766D" w:rsidRDefault="0026312C" w:rsidP="0026312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0766D">
        <w:rPr>
          <w:rFonts w:ascii="Times New Roman" w:hAnsi="Times New Roman"/>
          <w:b/>
          <w:sz w:val="24"/>
          <w:szCs w:val="24"/>
          <w:u w:val="single"/>
        </w:rPr>
        <w:t>SECTION B [40 MARKS]</w:t>
      </w:r>
    </w:p>
    <w:p w:rsidR="0026312C" w:rsidRDefault="0026312C" w:rsidP="002631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ANY TWO questions from this section</w:t>
      </w:r>
    </w:p>
    <w:p w:rsidR="0026312C" w:rsidRDefault="0026312C" w:rsidP="0026312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Examine the </w:t>
      </w:r>
      <w:proofErr w:type="spellStart"/>
      <w:r>
        <w:rPr>
          <w:rFonts w:ascii="Times New Roman" w:hAnsi="Times New Roman"/>
          <w:sz w:val="24"/>
          <w:szCs w:val="24"/>
        </w:rPr>
        <w:t>aetiology</w:t>
      </w:r>
      <w:proofErr w:type="spellEnd"/>
      <w:r>
        <w:rPr>
          <w:rFonts w:ascii="Times New Roman" w:hAnsi="Times New Roman"/>
          <w:sz w:val="24"/>
          <w:szCs w:val="24"/>
        </w:rPr>
        <w:t xml:space="preserve"> (causative agent), transmission, clinical signs, diagnosis, treatment and control of </w:t>
      </w:r>
      <w:proofErr w:type="spellStart"/>
      <w:r>
        <w:rPr>
          <w:rFonts w:ascii="Times New Roman" w:hAnsi="Times New Roman"/>
          <w:sz w:val="24"/>
          <w:szCs w:val="24"/>
        </w:rPr>
        <w:t>Sarcoptic</w:t>
      </w:r>
      <w:proofErr w:type="spellEnd"/>
      <w:r>
        <w:rPr>
          <w:rFonts w:ascii="Times New Roman" w:hAnsi="Times New Roman"/>
          <w:sz w:val="24"/>
          <w:szCs w:val="24"/>
        </w:rPr>
        <w:t xml:space="preserve"> mange, a common skin disease in dogs.                                             (20 marks)</w:t>
      </w:r>
    </w:p>
    <w:p w:rsidR="0026312C" w:rsidRPr="006D2EBE" w:rsidRDefault="0026312C" w:rsidP="0026312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differences between </w:t>
      </w:r>
      <w:proofErr w:type="spellStart"/>
      <w:r>
        <w:rPr>
          <w:rFonts w:ascii="Times New Roman" w:hAnsi="Times New Roman"/>
          <w:sz w:val="24"/>
          <w:szCs w:val="24"/>
        </w:rPr>
        <w:t>Ixodids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Argasids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</w:t>
      </w:r>
      <w:r w:rsidRPr="006D2EBE">
        <w:rPr>
          <w:rFonts w:ascii="Times New Roman" w:hAnsi="Times New Roman"/>
          <w:sz w:val="24"/>
          <w:szCs w:val="24"/>
        </w:rPr>
        <w:t xml:space="preserve">     (20 marks)</w:t>
      </w:r>
    </w:p>
    <w:p w:rsidR="0026312C" w:rsidRDefault="0026312C" w:rsidP="0026312C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26312C" w:rsidRDefault="0026312C" w:rsidP="0026312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C066AD">
        <w:rPr>
          <w:rFonts w:ascii="Times New Roman" w:hAnsi="Times New Roman"/>
          <w:i/>
          <w:sz w:val="24"/>
          <w:szCs w:val="24"/>
        </w:rPr>
        <w:t>Dipylidium</w:t>
      </w:r>
      <w:proofErr w:type="spellEnd"/>
      <w:r>
        <w:rPr>
          <w:rFonts w:ascii="Times New Roman" w:hAnsi="Times New Roman"/>
          <w:sz w:val="24"/>
          <w:szCs w:val="24"/>
        </w:rPr>
        <w:t xml:space="preserve"> is the commonest genus of tapeworm in dogs and cats. Demonstrate an understanding of the morphology, life cycle, clinical signs, diagnosis, treatment and control of the worm.                                                                                                                       (20 marks)</w:t>
      </w:r>
    </w:p>
    <w:p w:rsidR="0026312C" w:rsidRDefault="0026312C" w:rsidP="0026312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fascioliasis in domestic ruminants under the following headings:</w:t>
      </w:r>
    </w:p>
    <w:p w:rsidR="0026312C" w:rsidRDefault="0026312C" w:rsidP="0026312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Morphology and life cycle of the causative agent                                                   (10 marks)</w:t>
      </w:r>
    </w:p>
    <w:p w:rsidR="0026312C" w:rsidRDefault="0026312C" w:rsidP="0026312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signs, diagnosis, treatment and control of the infection                            (10 marks)</w:t>
      </w:r>
    </w:p>
    <w:p w:rsidR="008E6031" w:rsidRDefault="008E6031"/>
    <w:sectPr w:rsidR="008E6031" w:rsidSect="006F75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504"/>
    <w:multiLevelType w:val="hybridMultilevel"/>
    <w:tmpl w:val="08DC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7D57"/>
    <w:multiLevelType w:val="hybridMultilevel"/>
    <w:tmpl w:val="48B6C83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51874"/>
    <w:multiLevelType w:val="hybridMultilevel"/>
    <w:tmpl w:val="EFC2A2F0"/>
    <w:lvl w:ilvl="0" w:tplc="881C0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4932E1"/>
    <w:multiLevelType w:val="hybridMultilevel"/>
    <w:tmpl w:val="7414BA6E"/>
    <w:lvl w:ilvl="0" w:tplc="6484A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312C"/>
    <w:rsid w:val="000B1078"/>
    <w:rsid w:val="00181BF8"/>
    <w:rsid w:val="0026312C"/>
    <w:rsid w:val="0081038A"/>
    <w:rsid w:val="008E6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312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31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2631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dcterms:created xsi:type="dcterms:W3CDTF">2018-03-08T15:50:00Z</dcterms:created>
  <dcterms:modified xsi:type="dcterms:W3CDTF">2018-03-08T15:50:00Z</dcterms:modified>
</cp:coreProperties>
</file>