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A" w:rsidRPr="00956D50" w:rsidRDefault="00B46A8A" w:rsidP="00B46A8A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11144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A8A" w:rsidRPr="00956D50" w:rsidRDefault="00B46A8A" w:rsidP="00B46A8A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B46A8A" w:rsidRPr="00956D50" w:rsidRDefault="00B46A8A" w:rsidP="00B46A8A">
      <w:pPr>
        <w:rPr>
          <w:rFonts w:ascii="Times New Roman" w:hAnsi="Times New Roman"/>
          <w:sz w:val="24"/>
          <w:szCs w:val="24"/>
        </w:rPr>
      </w:pPr>
    </w:p>
    <w:p w:rsidR="00B46A8A" w:rsidRPr="00956D50" w:rsidRDefault="00B46A8A" w:rsidP="00B46A8A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SCHOOL OF AGRICULTURAL AND FOOD SCIENCES</w:t>
      </w:r>
    </w:p>
    <w:p w:rsidR="00B46A8A" w:rsidRPr="00956D50" w:rsidRDefault="00B46A8A" w:rsidP="00B46A8A">
      <w:pPr>
        <w:rPr>
          <w:rFonts w:ascii="Times New Roman" w:hAnsi="Times New Roman"/>
          <w:sz w:val="24"/>
          <w:szCs w:val="24"/>
        </w:rPr>
      </w:pPr>
    </w:p>
    <w:p w:rsidR="00B46A8A" w:rsidRPr="00956D50" w:rsidRDefault="00B46A8A" w:rsidP="00B46A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UNIVERSITY EXAMINATION FOR DEGREE OF BACHELOR OF SCIENCE ANIMAL SCIENCE</w:t>
      </w:r>
    </w:p>
    <w:p w:rsidR="00B46A8A" w:rsidRPr="00956D50" w:rsidRDefault="00B46A8A" w:rsidP="00B46A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46A8A" w:rsidRPr="00956D50" w:rsidRDefault="00B46A8A" w:rsidP="00B46A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THIRD YEAR SEMESTER ONE 201</w:t>
      </w:r>
      <w:r>
        <w:rPr>
          <w:rFonts w:ascii="Times New Roman" w:hAnsi="Times New Roman"/>
          <w:b/>
          <w:sz w:val="24"/>
          <w:szCs w:val="24"/>
        </w:rPr>
        <w:t>7</w:t>
      </w:r>
      <w:r w:rsidRPr="00956D5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B46A8A" w:rsidRPr="00956D50" w:rsidRDefault="00B46A8A" w:rsidP="00B46A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46A8A" w:rsidRPr="00956D50" w:rsidRDefault="00B46A8A" w:rsidP="00B46A8A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REGULAR</w:t>
      </w:r>
    </w:p>
    <w:p w:rsidR="00B46A8A" w:rsidRPr="00956D50" w:rsidRDefault="00B46A8A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 xml:space="preserve">AAS 3316 </w:t>
      </w:r>
    </w:p>
    <w:p w:rsidR="00B46A8A" w:rsidRPr="00956D50" w:rsidRDefault="00B46A8A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CONCENTRATES, SUPPLEMENTS &amp; ADDITIVES</w:t>
      </w:r>
    </w:p>
    <w:p w:rsidR="00B46A8A" w:rsidRPr="00956D50" w:rsidRDefault="00B46A8A" w:rsidP="00B46A8A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EXAM VENUE:</w:t>
      </w:r>
      <w:r w:rsidRPr="00956D50">
        <w:rPr>
          <w:rFonts w:ascii="Times New Roman" w:hAnsi="Times New Roman"/>
          <w:b/>
          <w:sz w:val="24"/>
          <w:szCs w:val="24"/>
        </w:rPr>
        <w:tab/>
        <w:t>STREAM: BSC</w:t>
      </w:r>
      <w:r>
        <w:rPr>
          <w:rFonts w:ascii="Times New Roman" w:hAnsi="Times New Roman"/>
          <w:b/>
          <w:sz w:val="24"/>
          <w:szCs w:val="24"/>
        </w:rPr>
        <w:t xml:space="preserve"> ANSC  </w:t>
      </w:r>
    </w:p>
    <w:p w:rsidR="00B46A8A" w:rsidRPr="00956D50" w:rsidRDefault="00B46A8A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DATE: </w:t>
      </w:r>
      <w:r w:rsidRPr="00956D50"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ab/>
        <w:t>EXAM SESSION:</w:t>
      </w:r>
    </w:p>
    <w:p w:rsidR="00B46A8A" w:rsidRPr="00956D50" w:rsidRDefault="00B46A8A" w:rsidP="00B46A8A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TIME: </w:t>
      </w:r>
      <w:r w:rsidR="00157CB7">
        <w:rPr>
          <w:rFonts w:ascii="Times New Roman" w:hAnsi="Times New Roman"/>
          <w:b/>
          <w:sz w:val="24"/>
          <w:szCs w:val="24"/>
        </w:rPr>
        <w:t>2 HOURS</w:t>
      </w:r>
    </w:p>
    <w:p w:rsidR="00B46A8A" w:rsidRPr="00956D50" w:rsidRDefault="00B46A8A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B46A8A" w:rsidRPr="00956D50" w:rsidRDefault="00B46A8A" w:rsidP="00B46A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Answer ALL questions in Section A (compulsory) and ANY TWO questions in Section B</w:t>
      </w:r>
    </w:p>
    <w:p w:rsidR="00B46A8A" w:rsidRPr="00956D50" w:rsidRDefault="00B46A8A" w:rsidP="00B46A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B46A8A" w:rsidRPr="00956D50" w:rsidRDefault="00B46A8A" w:rsidP="00B46A8A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B46A8A" w:rsidRPr="00956D50" w:rsidRDefault="00B46A8A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4175" w:rsidRDefault="00514175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46A8A" w:rsidRDefault="00B46A8A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lastRenderedPageBreak/>
        <w:t>SECTION A</w:t>
      </w:r>
    </w:p>
    <w:p w:rsidR="00157CB7" w:rsidRDefault="00157CB7" w:rsidP="00B46A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b/>
          <w:szCs w:val="24"/>
        </w:rPr>
        <w:t>Answer ALL questions in Section A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>Briefly outline classification of feeds and its importance (5 marks)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>State the anti-nutritional factors and feeding recommendations in the following (10 marks)</w:t>
      </w:r>
    </w:p>
    <w:p w:rsidR="00B46A8A" w:rsidRDefault="00B46A8A" w:rsidP="00B46A8A">
      <w:pPr>
        <w:pStyle w:val="ListParagraph"/>
        <w:numPr>
          <w:ilvl w:val="0"/>
          <w:numId w:val="2"/>
        </w:numPr>
      </w:pPr>
      <w:r>
        <w:t xml:space="preserve">Potatoes </w:t>
      </w:r>
    </w:p>
    <w:p w:rsidR="00B46A8A" w:rsidRDefault="00B46A8A" w:rsidP="00B46A8A">
      <w:pPr>
        <w:pStyle w:val="ListParagraph"/>
        <w:numPr>
          <w:ilvl w:val="0"/>
          <w:numId w:val="2"/>
        </w:numPr>
      </w:pPr>
      <w:r>
        <w:t>Sorghum</w:t>
      </w:r>
    </w:p>
    <w:p w:rsidR="00B46A8A" w:rsidRDefault="00B46A8A" w:rsidP="00B46A8A">
      <w:pPr>
        <w:pStyle w:val="ListParagraph"/>
        <w:numPr>
          <w:ilvl w:val="0"/>
          <w:numId w:val="2"/>
        </w:numPr>
      </w:pPr>
      <w:r>
        <w:t xml:space="preserve">Ground nut cake </w:t>
      </w:r>
    </w:p>
    <w:p w:rsidR="00B46A8A" w:rsidRDefault="00B46A8A" w:rsidP="00B46A8A">
      <w:pPr>
        <w:pStyle w:val="ListParagraph"/>
        <w:numPr>
          <w:ilvl w:val="0"/>
          <w:numId w:val="2"/>
        </w:numPr>
      </w:pPr>
      <w:r>
        <w:t>Rape seed meal</w:t>
      </w:r>
    </w:p>
    <w:p w:rsidR="00B46A8A" w:rsidRDefault="00B46A8A" w:rsidP="00B46A8A">
      <w:pPr>
        <w:pStyle w:val="ListParagraph"/>
        <w:numPr>
          <w:ilvl w:val="0"/>
          <w:numId w:val="2"/>
        </w:numPr>
      </w:pPr>
      <w:r>
        <w:t>Soy bean meal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>a) Name four main tubers and roots (each) used in livestock feeding (4 marks)</w:t>
      </w:r>
    </w:p>
    <w:p w:rsidR="00B46A8A" w:rsidRDefault="00B46A8A" w:rsidP="00B46A8A">
      <w:pPr>
        <w:pStyle w:val="ListParagraph"/>
        <w:ind w:left="540"/>
      </w:pPr>
      <w:r>
        <w:t>b) Name two potentially toxic compounds in roots and tubers citing their source and feeding mitigation measures (2 marks)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 xml:space="preserve">Using examples, enumerate the limitations of cereals in the feeding of </w:t>
      </w:r>
      <w:proofErr w:type="spellStart"/>
      <w:r>
        <w:t>monogastrics</w:t>
      </w:r>
      <w:proofErr w:type="spellEnd"/>
      <w:r>
        <w:t xml:space="preserve"> (5 marks)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>Describe the nutritive value and the limitations of the following animal by-products (4 marks)</w:t>
      </w:r>
    </w:p>
    <w:p w:rsidR="00B46A8A" w:rsidRDefault="00B46A8A" w:rsidP="00B46A8A">
      <w:pPr>
        <w:pStyle w:val="ListParagraph"/>
        <w:numPr>
          <w:ilvl w:val="0"/>
          <w:numId w:val="3"/>
        </w:numPr>
      </w:pPr>
      <w:r>
        <w:t>Feather meal</w:t>
      </w:r>
    </w:p>
    <w:p w:rsidR="00B46A8A" w:rsidRDefault="00B46A8A" w:rsidP="00B46A8A">
      <w:pPr>
        <w:pStyle w:val="ListParagraph"/>
        <w:numPr>
          <w:ilvl w:val="0"/>
          <w:numId w:val="3"/>
        </w:numPr>
      </w:pPr>
      <w:r>
        <w:t>Blood meal</w:t>
      </w:r>
    </w:p>
    <w:p w:rsidR="00B46A8A" w:rsidRDefault="00B46A8A" w:rsidP="00B46A8A">
      <w:pPr>
        <w:rPr>
          <w:b/>
        </w:rPr>
      </w:pPr>
      <w:r>
        <w:rPr>
          <w:b/>
        </w:rPr>
        <w:t>SEC</w:t>
      </w:r>
      <w:r w:rsidRPr="00DA1058">
        <w:rPr>
          <w:b/>
        </w:rPr>
        <w:t>TION B</w:t>
      </w:r>
    </w:p>
    <w:p w:rsidR="00157CB7" w:rsidRDefault="00157CB7" w:rsidP="00B46A8A">
      <w:pPr>
        <w:rPr>
          <w:b/>
        </w:rPr>
      </w:pPr>
      <w:r>
        <w:rPr>
          <w:b/>
          <w:szCs w:val="24"/>
        </w:rPr>
        <w:t>Answer ANY TWO</w:t>
      </w:r>
      <w:bookmarkStart w:id="0" w:name="_GoBack"/>
      <w:bookmarkEnd w:id="0"/>
      <w:r>
        <w:rPr>
          <w:b/>
          <w:szCs w:val="24"/>
        </w:rPr>
        <w:t xml:space="preserve"> questions in Section b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 xml:space="preserve">Describe the role of antibioticfood additives </w:t>
      </w:r>
      <w:r w:rsidRPr="00DA1058">
        <w:t xml:space="preserve">in </w:t>
      </w:r>
    </w:p>
    <w:p w:rsidR="00B46A8A" w:rsidRDefault="00B46A8A" w:rsidP="00B46A8A">
      <w:pPr>
        <w:pStyle w:val="ListParagraph"/>
        <w:numPr>
          <w:ilvl w:val="0"/>
          <w:numId w:val="5"/>
        </w:numPr>
      </w:pPr>
      <w:r>
        <w:t>I</w:t>
      </w:r>
      <w:r w:rsidRPr="00DA1058">
        <w:t xml:space="preserve">ncreasing the efficiency of nutrient </w:t>
      </w:r>
      <w:r>
        <w:t>utilization (6 marks)</w:t>
      </w:r>
    </w:p>
    <w:p w:rsidR="00B46A8A" w:rsidRDefault="00B46A8A" w:rsidP="00B46A8A">
      <w:pPr>
        <w:pStyle w:val="ListParagraph"/>
        <w:numPr>
          <w:ilvl w:val="0"/>
          <w:numId w:val="5"/>
        </w:numPr>
      </w:pPr>
      <w:r>
        <w:t>Mode of action of antibiotics (8 marks)</w:t>
      </w:r>
    </w:p>
    <w:p w:rsidR="00B46A8A" w:rsidRDefault="00B46A8A" w:rsidP="00B46A8A">
      <w:pPr>
        <w:pStyle w:val="ListParagraph"/>
        <w:numPr>
          <w:ilvl w:val="0"/>
          <w:numId w:val="5"/>
        </w:numPr>
      </w:pPr>
      <w:r>
        <w:t>Challenges to use of antibiotics and mitigation measures (6 marks)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>a) Define the term feed additive (2 marks)</w:t>
      </w:r>
    </w:p>
    <w:p w:rsidR="00B46A8A" w:rsidRDefault="00B46A8A" w:rsidP="00B46A8A">
      <w:pPr>
        <w:pStyle w:val="ListParagraph"/>
        <w:numPr>
          <w:ilvl w:val="0"/>
          <w:numId w:val="7"/>
        </w:numPr>
      </w:pPr>
      <w:r>
        <w:t>Define the term prebiotics and give two examples (2 marks)</w:t>
      </w:r>
    </w:p>
    <w:p w:rsidR="00B46A8A" w:rsidRDefault="00B46A8A" w:rsidP="00B46A8A">
      <w:pPr>
        <w:pStyle w:val="ListParagraph"/>
        <w:numPr>
          <w:ilvl w:val="0"/>
          <w:numId w:val="7"/>
        </w:numPr>
      </w:pPr>
      <w:r>
        <w:t>Using examples, describe the mode of action of probiotics (6 marks)</w:t>
      </w:r>
    </w:p>
    <w:p w:rsidR="00B46A8A" w:rsidRDefault="00B46A8A" w:rsidP="00B46A8A">
      <w:pPr>
        <w:pStyle w:val="ListParagraph"/>
        <w:numPr>
          <w:ilvl w:val="0"/>
          <w:numId w:val="7"/>
        </w:numPr>
      </w:pPr>
      <w:r>
        <w:t>Discuss the mode of action of any three rumen fermentation modifiers and give examples for each category (10 marks)</w:t>
      </w:r>
    </w:p>
    <w:p w:rsidR="00B46A8A" w:rsidRDefault="00B46A8A" w:rsidP="00B46A8A">
      <w:pPr>
        <w:pStyle w:val="ListParagraph"/>
        <w:numPr>
          <w:ilvl w:val="0"/>
          <w:numId w:val="1"/>
        </w:numPr>
      </w:pPr>
      <w:r>
        <w:t xml:space="preserve"> a) State the toxic factor present in cotton seed, its impacts when fed to poultry and swine and feeding recommendations (10 marks)</w:t>
      </w:r>
    </w:p>
    <w:p w:rsidR="00B46A8A" w:rsidRDefault="00B46A8A" w:rsidP="00B46A8A">
      <w:pPr>
        <w:pStyle w:val="ListParagraph"/>
        <w:numPr>
          <w:ilvl w:val="0"/>
          <w:numId w:val="6"/>
        </w:numPr>
      </w:pPr>
      <w:r>
        <w:t>Cereal milling by-products are good sources of energy in animal feeds. Enumerate the different types of milling by products, their nutritive value and utilization in feeding of farm animals (10 marks)</w:t>
      </w:r>
    </w:p>
    <w:p w:rsidR="00B46A8A" w:rsidRPr="00DA1058" w:rsidRDefault="00B46A8A" w:rsidP="00B46A8A">
      <w:pPr>
        <w:pStyle w:val="ListParagraph"/>
        <w:ind w:left="540"/>
      </w:pPr>
    </w:p>
    <w:p w:rsidR="00F0435F" w:rsidRDefault="00F0435F"/>
    <w:sectPr w:rsidR="00F0435F" w:rsidSect="00BE1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8C1"/>
    <w:multiLevelType w:val="hybridMultilevel"/>
    <w:tmpl w:val="63949B70"/>
    <w:lvl w:ilvl="0" w:tplc="D5549D8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27A6"/>
    <w:multiLevelType w:val="hybridMultilevel"/>
    <w:tmpl w:val="9D58A7C0"/>
    <w:lvl w:ilvl="0" w:tplc="DBE2FD94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DC1770"/>
    <w:multiLevelType w:val="hybridMultilevel"/>
    <w:tmpl w:val="CB1C9B76"/>
    <w:lvl w:ilvl="0" w:tplc="A7BA2D8A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54B66"/>
    <w:multiLevelType w:val="hybridMultilevel"/>
    <w:tmpl w:val="048A90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82475"/>
    <w:multiLevelType w:val="hybridMultilevel"/>
    <w:tmpl w:val="F6AA69FA"/>
    <w:lvl w:ilvl="0" w:tplc="C9649A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E231343"/>
    <w:multiLevelType w:val="hybridMultilevel"/>
    <w:tmpl w:val="634E2F5A"/>
    <w:lvl w:ilvl="0" w:tplc="D86A18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A8A"/>
    <w:rsid w:val="00011EF4"/>
    <w:rsid w:val="00157CB7"/>
    <w:rsid w:val="00514175"/>
    <w:rsid w:val="00B46A8A"/>
    <w:rsid w:val="00BE1E86"/>
    <w:rsid w:val="00F0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A8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6A8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6A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cp:lastPrinted>2017-11-08T11:45:00Z</cp:lastPrinted>
  <dcterms:created xsi:type="dcterms:W3CDTF">2018-03-08T16:30:00Z</dcterms:created>
  <dcterms:modified xsi:type="dcterms:W3CDTF">2018-03-08T16:30:00Z</dcterms:modified>
</cp:coreProperties>
</file>