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35E" w:rsidRDefault="00AF635E" w:rsidP="00AF635E">
      <w:pPr>
        <w:spacing w:line="360" w:lineRule="auto"/>
        <w:jc w:val="center"/>
        <w:rPr>
          <w:b/>
        </w:rPr>
      </w:pPr>
      <w:r>
        <w:rPr>
          <w:b/>
        </w:rPr>
        <w:t>JARAMOGI OGINGA ODINGA UNIVERSITY OF SCIENCE AND TECHNOLOGY</w:t>
      </w:r>
    </w:p>
    <w:p w:rsidR="00AF635E" w:rsidRDefault="00AF635E" w:rsidP="00AF635E">
      <w:pPr>
        <w:spacing w:line="360" w:lineRule="auto"/>
        <w:jc w:val="center"/>
        <w:rPr>
          <w:b/>
        </w:rPr>
      </w:pPr>
      <w:r>
        <w:rPr>
          <w:b/>
        </w:rPr>
        <w:t>SCHOOL OF INFORMATICS AND INNOVATIVE SYSTEMS</w:t>
      </w:r>
    </w:p>
    <w:p w:rsidR="00AF635E" w:rsidRDefault="00AF635E" w:rsidP="00AF635E">
      <w:pPr>
        <w:spacing w:line="360" w:lineRule="auto"/>
        <w:jc w:val="center"/>
        <w:rPr>
          <w:b/>
        </w:rPr>
      </w:pPr>
      <w:r>
        <w:rPr>
          <w:b/>
        </w:rPr>
        <w:t>UNIVERSITY EXAMINATION FOR THE DEGREE OF BACHELOR OF SCIENCE IN PUBLIC HEALTH / COMMUNITY HEALTH AND DEVELOPMENT</w:t>
      </w:r>
    </w:p>
    <w:p w:rsidR="00AF635E" w:rsidRDefault="00AF635E" w:rsidP="00AF635E">
      <w:pPr>
        <w:spacing w:line="360" w:lineRule="auto"/>
        <w:jc w:val="center"/>
        <w:rPr>
          <w:b/>
        </w:rPr>
      </w:pPr>
      <w:r>
        <w:rPr>
          <w:b/>
        </w:rPr>
        <w:t>1</w:t>
      </w:r>
      <w:r>
        <w:rPr>
          <w:b/>
          <w:vertAlign w:val="superscript"/>
        </w:rPr>
        <w:t>ST</w:t>
      </w:r>
      <w:r>
        <w:rPr>
          <w:b/>
        </w:rPr>
        <w:t xml:space="preserve"> YEAR 1</w:t>
      </w:r>
      <w:r>
        <w:rPr>
          <w:b/>
          <w:vertAlign w:val="superscript"/>
        </w:rPr>
        <w:t>ST</w:t>
      </w:r>
      <w:r>
        <w:rPr>
          <w:b/>
        </w:rPr>
        <w:t xml:space="preserve"> SEMESTER 2017/2018 ACADEMIC YEAR</w:t>
      </w:r>
    </w:p>
    <w:p w:rsidR="00AF635E" w:rsidRPr="00304ADA" w:rsidRDefault="00AF635E" w:rsidP="00AF635E">
      <w:pPr>
        <w:spacing w:line="360" w:lineRule="auto"/>
        <w:jc w:val="center"/>
        <w:outlineLvl w:val="0"/>
        <w:rPr>
          <w:rFonts w:eastAsia="Calibri"/>
          <w:b/>
        </w:rPr>
      </w:pPr>
      <w:r>
        <w:rPr>
          <w:b/>
        </w:rPr>
        <w:t>NAIROBI CITY LEARNING CENTRE</w:t>
      </w:r>
      <w:r w:rsidRPr="00AF635E">
        <w:rPr>
          <w:rFonts w:eastAsia="Calibri"/>
          <w:b/>
        </w:rPr>
        <w:t xml:space="preserve"> </w:t>
      </w:r>
      <w:r>
        <w:rPr>
          <w:rFonts w:eastAsia="Calibri"/>
          <w:b/>
        </w:rPr>
        <w:t xml:space="preserve">&amp; </w:t>
      </w:r>
      <w:r w:rsidR="00B84F33">
        <w:rPr>
          <w:rFonts w:eastAsia="Calibri"/>
          <w:b/>
        </w:rPr>
        <w:t>KISUMU</w:t>
      </w:r>
      <w:r>
        <w:rPr>
          <w:rFonts w:eastAsia="Calibri"/>
          <w:b/>
        </w:rPr>
        <w:t xml:space="preserve"> CAMPUS</w:t>
      </w:r>
    </w:p>
    <w:p w:rsidR="00AF635E" w:rsidRDefault="00AF635E" w:rsidP="00AF635E">
      <w:pPr>
        <w:pBdr>
          <w:bottom w:val="single" w:sz="12" w:space="1" w:color="auto"/>
        </w:pBdr>
        <w:spacing w:line="360" w:lineRule="auto"/>
        <w:rPr>
          <w:b/>
        </w:rPr>
      </w:pPr>
      <w:bookmarkStart w:id="0" w:name="_GoBack"/>
      <w:bookmarkEnd w:id="0"/>
    </w:p>
    <w:p w:rsidR="00AF635E" w:rsidRDefault="00AF635E"/>
    <w:p w:rsidR="00AF635E" w:rsidRPr="00304ADA" w:rsidRDefault="00AF635E" w:rsidP="00AF635E">
      <w:pPr>
        <w:spacing w:line="360" w:lineRule="auto"/>
        <w:rPr>
          <w:rFonts w:eastAsia="Calibri"/>
          <w:b/>
        </w:rPr>
      </w:pPr>
    </w:p>
    <w:p w:rsidR="00AF635E" w:rsidRPr="00304ADA" w:rsidRDefault="00AF635E" w:rsidP="00AF635E">
      <w:pPr>
        <w:autoSpaceDE w:val="0"/>
        <w:autoSpaceDN w:val="0"/>
        <w:adjustRightInd w:val="0"/>
        <w:outlineLvl w:val="0"/>
        <w:rPr>
          <w:rFonts w:eastAsia="Calibri"/>
          <w:b/>
          <w:color w:val="000000"/>
        </w:rPr>
      </w:pPr>
      <w:r w:rsidRPr="00304ADA">
        <w:rPr>
          <w:rFonts w:eastAsia="Calibri"/>
          <w:b/>
        </w:rPr>
        <w:t xml:space="preserve">COURSE CODE:  </w:t>
      </w:r>
      <w:r>
        <w:rPr>
          <w:rFonts w:eastAsia="Calibri"/>
          <w:b/>
        </w:rPr>
        <w:t>SCS 3124</w:t>
      </w:r>
    </w:p>
    <w:p w:rsidR="00AF635E" w:rsidRPr="00304ADA" w:rsidRDefault="00AF635E" w:rsidP="00AF635E">
      <w:pPr>
        <w:rPr>
          <w:rFonts w:eastAsia="Calibri"/>
          <w:b/>
        </w:rPr>
      </w:pPr>
    </w:p>
    <w:p w:rsidR="00AF635E" w:rsidRPr="00304ADA" w:rsidRDefault="00AF635E" w:rsidP="00AF635E">
      <w:pPr>
        <w:rPr>
          <w:rFonts w:eastAsia="Calibri"/>
          <w:b/>
          <w:caps/>
        </w:rPr>
      </w:pPr>
      <w:r>
        <w:rPr>
          <w:rFonts w:eastAsia="Calibri"/>
          <w:b/>
        </w:rPr>
        <w:t>COURSE TITLE</w:t>
      </w:r>
      <w:proofErr w:type="gramStart"/>
      <w:r>
        <w:rPr>
          <w:rFonts w:eastAsia="Calibri"/>
          <w:b/>
        </w:rPr>
        <w:t>:IT</w:t>
      </w:r>
      <w:proofErr w:type="gramEnd"/>
      <w:r>
        <w:rPr>
          <w:rFonts w:eastAsia="Calibri"/>
          <w:b/>
        </w:rPr>
        <w:t xml:space="preserve"> AND SOCIETY</w:t>
      </w:r>
    </w:p>
    <w:p w:rsidR="00AF635E" w:rsidRPr="00304ADA" w:rsidRDefault="00AF635E" w:rsidP="00AF635E">
      <w:pPr>
        <w:spacing w:line="360" w:lineRule="auto"/>
        <w:rPr>
          <w:rFonts w:eastAsia="Calibri"/>
          <w:b/>
        </w:rPr>
      </w:pPr>
      <w:r w:rsidRPr="00304ADA">
        <w:rPr>
          <w:rFonts w:eastAsia="Calibri"/>
          <w:b/>
        </w:rPr>
        <w:t xml:space="preserve">EXAM VENUE: </w:t>
      </w:r>
      <w:r w:rsidRPr="00304ADA">
        <w:rPr>
          <w:rFonts w:eastAsia="Calibri"/>
          <w:b/>
        </w:rPr>
        <w:tab/>
      </w:r>
      <w:r w:rsidRPr="00304ADA">
        <w:rPr>
          <w:rFonts w:eastAsia="Calibri"/>
          <w:b/>
        </w:rPr>
        <w:tab/>
      </w:r>
      <w:r w:rsidRPr="00304ADA">
        <w:rPr>
          <w:rFonts w:eastAsia="Calibri"/>
          <w:b/>
        </w:rPr>
        <w:tab/>
      </w:r>
      <w:r>
        <w:rPr>
          <w:rFonts w:eastAsia="Calibri"/>
          <w:b/>
        </w:rPr>
        <w:tab/>
      </w:r>
      <w:r w:rsidRPr="00304ADA">
        <w:rPr>
          <w:rFonts w:eastAsia="Calibri"/>
          <w:b/>
        </w:rPr>
        <w:t>STREAM:</w:t>
      </w:r>
      <w:r>
        <w:rPr>
          <w:rFonts w:eastAsia="Calibri"/>
          <w:b/>
        </w:rPr>
        <w:t xml:space="preserve"> </w:t>
      </w:r>
      <w:proofErr w:type="spellStart"/>
      <w:r>
        <w:rPr>
          <w:b/>
        </w:rPr>
        <w:t>BscPH</w:t>
      </w:r>
      <w:proofErr w:type="spellEnd"/>
      <w:r>
        <w:rPr>
          <w:b/>
        </w:rPr>
        <w:t xml:space="preserve"> </w:t>
      </w:r>
      <w:proofErr w:type="spellStart"/>
      <w:r>
        <w:rPr>
          <w:b/>
        </w:rPr>
        <w:t>BscCH</w:t>
      </w:r>
      <w:proofErr w:type="spellEnd"/>
    </w:p>
    <w:p w:rsidR="00AF635E" w:rsidRPr="00304ADA" w:rsidRDefault="00AF635E" w:rsidP="00AF635E">
      <w:pPr>
        <w:spacing w:line="360" w:lineRule="auto"/>
        <w:rPr>
          <w:rFonts w:eastAsia="Calibri"/>
          <w:b/>
        </w:rPr>
      </w:pPr>
      <w:r>
        <w:rPr>
          <w:rFonts w:eastAsia="Calibri"/>
          <w:b/>
        </w:rPr>
        <w:t xml:space="preserve">DATE:   </w:t>
      </w:r>
      <w:r>
        <w:rPr>
          <w:rFonts w:eastAsia="Calibri"/>
          <w:b/>
        </w:rPr>
        <w:tab/>
      </w:r>
      <w:r>
        <w:rPr>
          <w:rFonts w:eastAsia="Calibri"/>
          <w:b/>
        </w:rPr>
        <w:tab/>
      </w:r>
      <w:r>
        <w:rPr>
          <w:rFonts w:eastAsia="Calibri"/>
          <w:b/>
        </w:rPr>
        <w:tab/>
      </w:r>
      <w:r>
        <w:rPr>
          <w:rFonts w:eastAsia="Calibri"/>
          <w:b/>
        </w:rPr>
        <w:tab/>
      </w:r>
      <w:r>
        <w:rPr>
          <w:rFonts w:eastAsia="Calibri"/>
          <w:b/>
        </w:rPr>
        <w:tab/>
      </w:r>
      <w:r w:rsidRPr="00304ADA">
        <w:rPr>
          <w:rFonts w:eastAsia="Calibri"/>
          <w:b/>
        </w:rPr>
        <w:t xml:space="preserve">EXAM SESSION: </w:t>
      </w:r>
    </w:p>
    <w:p w:rsidR="00AF635E" w:rsidRPr="00304ADA" w:rsidRDefault="00AF635E" w:rsidP="00AF635E">
      <w:pPr>
        <w:spacing w:line="360" w:lineRule="auto"/>
        <w:outlineLvl w:val="0"/>
        <w:rPr>
          <w:rFonts w:eastAsia="Calibri"/>
          <w:b/>
        </w:rPr>
      </w:pPr>
      <w:r w:rsidRPr="00304ADA">
        <w:rPr>
          <w:rFonts w:eastAsia="Calibri"/>
          <w:b/>
        </w:rPr>
        <w:t>TIME: 2.00 HOURS</w:t>
      </w:r>
    </w:p>
    <w:p w:rsidR="00AF635E" w:rsidRPr="00304ADA" w:rsidRDefault="00AF635E" w:rsidP="00AF635E">
      <w:pPr>
        <w:spacing w:line="360" w:lineRule="auto"/>
        <w:rPr>
          <w:rFonts w:eastAsia="Calibri"/>
          <w:b/>
        </w:rPr>
      </w:pPr>
      <w:r>
        <w:rPr>
          <w:rFonts w:eastAsia="Calibri"/>
          <w:noProof/>
        </w:rPr>
        <mc:AlternateContent>
          <mc:Choice Requires="wps">
            <w:drawing>
              <wp:anchor distT="4294967291" distB="4294967291" distL="114300" distR="114300" simplePos="0" relativeHeight="251659264" behindDoc="0" locked="0" layoutInCell="1" allowOverlap="1" wp14:anchorId="2AB3D54B" wp14:editId="500A6188">
                <wp:simplePos x="0" y="0"/>
                <wp:positionH relativeFrom="column">
                  <wp:posOffset>15240</wp:posOffset>
                </wp:positionH>
                <wp:positionV relativeFrom="paragraph">
                  <wp:posOffset>62864</wp:posOffset>
                </wp:positionV>
                <wp:extent cx="6187440" cy="0"/>
                <wp:effectExtent l="0" t="0" r="2286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2255AA" id="_x0000_t32" coordsize="21600,21600" o:spt="32" o:oned="t" path="m,l21600,21600e" filled="f">
                <v:path arrowok="t" fillok="f" o:connecttype="none"/>
                <o:lock v:ext="edit" shapetype="t"/>
              </v:shapetype>
              <v:shape id="Straight Arrow Connector 17" o:spid="_x0000_s1026" type="#_x0000_t32" style="position:absolute;margin-left:1.2pt;margin-top:4.95pt;width:487.2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CzEJgIAAEw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"/>
            </w:pict>
          </mc:Fallback>
        </mc:AlternateContent>
      </w:r>
    </w:p>
    <w:p w:rsidR="00AF635E" w:rsidRPr="00304ADA" w:rsidRDefault="00AF635E" w:rsidP="00AF635E">
      <w:pPr>
        <w:spacing w:line="360" w:lineRule="auto"/>
        <w:outlineLvl w:val="0"/>
        <w:rPr>
          <w:rFonts w:eastAsia="Calibri"/>
          <w:b/>
        </w:rPr>
      </w:pPr>
      <w:r w:rsidRPr="00304ADA">
        <w:rPr>
          <w:rFonts w:eastAsia="Calibri"/>
          <w:b/>
        </w:rPr>
        <w:t>INSTRUCTIONS:</w:t>
      </w:r>
    </w:p>
    <w:p w:rsidR="00AF635E" w:rsidRPr="00304ADA" w:rsidRDefault="00AF635E" w:rsidP="00AF635E">
      <w:pPr>
        <w:numPr>
          <w:ilvl w:val="0"/>
          <w:numId w:val="1"/>
        </w:numPr>
        <w:spacing w:after="160" w:line="360" w:lineRule="auto"/>
        <w:contextualSpacing/>
        <w:rPr>
          <w:rFonts w:eastAsia="Calibri"/>
          <w:b/>
        </w:rPr>
      </w:pPr>
      <w:r w:rsidRPr="00304ADA">
        <w:rPr>
          <w:rFonts w:eastAsia="Calibri"/>
          <w:b/>
        </w:rPr>
        <w:t>Answer Question 1 (Compulsory) and ANY other three questions</w:t>
      </w:r>
    </w:p>
    <w:p w:rsidR="00AF635E" w:rsidRPr="00304ADA" w:rsidRDefault="00AF635E" w:rsidP="00AF635E">
      <w:pPr>
        <w:numPr>
          <w:ilvl w:val="0"/>
          <w:numId w:val="1"/>
        </w:numPr>
        <w:spacing w:after="160" w:line="360" w:lineRule="auto"/>
        <w:contextualSpacing/>
        <w:rPr>
          <w:rFonts w:eastAsia="Calibri"/>
          <w:b/>
        </w:rPr>
      </w:pPr>
      <w:r w:rsidRPr="00304ADA">
        <w:rPr>
          <w:rFonts w:eastAsia="Calibri"/>
          <w:b/>
        </w:rPr>
        <w:t>Candidates are advised not to write on the question paper</w:t>
      </w:r>
    </w:p>
    <w:p w:rsidR="00AF635E" w:rsidRPr="00304ADA" w:rsidRDefault="00AF635E" w:rsidP="00AF635E">
      <w:pPr>
        <w:numPr>
          <w:ilvl w:val="0"/>
          <w:numId w:val="1"/>
        </w:numPr>
        <w:spacing w:after="160" w:line="360" w:lineRule="auto"/>
        <w:contextualSpacing/>
        <w:rPr>
          <w:rFonts w:eastAsia="Calibri"/>
          <w:b/>
        </w:rPr>
      </w:pPr>
      <w:r w:rsidRPr="00304ADA">
        <w:rPr>
          <w:rFonts w:eastAsia="Calibri"/>
          <w:b/>
        </w:rPr>
        <w:t>Candidates must hand in their answer booklets to the invigilator while in the examination room</w:t>
      </w:r>
    </w:p>
    <w:p w:rsidR="00FA70FC" w:rsidRDefault="00FA70FC"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Default="00AF635E" w:rsidP="00AF635E">
      <w:pPr>
        <w:tabs>
          <w:tab w:val="left" w:pos="1185"/>
        </w:tabs>
      </w:pPr>
    </w:p>
    <w:p w:rsidR="00AF635E" w:rsidRPr="009102FE" w:rsidRDefault="00AF635E" w:rsidP="00AF635E">
      <w:pPr>
        <w:jc w:val="both"/>
        <w:rPr>
          <w:b/>
        </w:rPr>
      </w:pPr>
      <w:r w:rsidRPr="009102FE">
        <w:rPr>
          <w:b/>
        </w:rPr>
        <w:t>QUESTION ONE</w:t>
      </w:r>
      <w:r>
        <w:rPr>
          <w:b/>
        </w:rPr>
        <w:t xml:space="preserve"> 30 MARKS</w:t>
      </w:r>
    </w:p>
    <w:p w:rsidR="00AF635E" w:rsidRDefault="00AF635E" w:rsidP="00AF635E">
      <w:pPr>
        <w:pStyle w:val="ListParagraph"/>
        <w:numPr>
          <w:ilvl w:val="0"/>
          <w:numId w:val="2"/>
        </w:numPr>
        <w:spacing w:line="360" w:lineRule="auto"/>
        <w:rPr>
          <w:rFonts w:ascii="Times New Roman" w:hAnsi="Times New Roman"/>
          <w:b/>
          <w:sz w:val="24"/>
          <w:szCs w:val="24"/>
        </w:rPr>
      </w:pPr>
      <w:r w:rsidRPr="00F01066">
        <w:rPr>
          <w:rFonts w:ascii="Times New Roman" w:hAnsi="Times New Roman"/>
          <w:sz w:val="24"/>
          <w:szCs w:val="24"/>
        </w:rPr>
        <w:t xml:space="preserve">Intellectual property is defined as </w:t>
      </w:r>
      <w:r w:rsidRPr="00F01066">
        <w:rPr>
          <w:rFonts w:ascii="Times New Roman" w:hAnsi="Times New Roman"/>
          <w:iCs/>
          <w:sz w:val="24"/>
          <w:szCs w:val="24"/>
        </w:rPr>
        <w:t>any unique product of the human intellect that has commercial value.</w:t>
      </w:r>
      <w:r w:rsidRPr="00F01066">
        <w:rPr>
          <w:rFonts w:ascii="Times New Roman" w:hAnsi="Times New Roman"/>
          <w:bCs/>
          <w:iCs/>
          <w:sz w:val="24"/>
          <w:szCs w:val="24"/>
        </w:rPr>
        <w:t xml:space="preserve">  This is an </w:t>
      </w:r>
      <w:r w:rsidRPr="00F01066">
        <w:rPr>
          <w:rFonts w:ascii="Times New Roman" w:hAnsi="Times New Roman"/>
          <w:iCs/>
          <w:sz w:val="24"/>
          <w:szCs w:val="24"/>
        </w:rPr>
        <w:t>accepted notion worldwide that people have a right to own property both physical and intellectual.</w:t>
      </w:r>
      <w:r w:rsidRPr="00F01066">
        <w:rPr>
          <w:rFonts w:ascii="Times New Roman" w:hAnsi="Times New Roman"/>
          <w:b/>
          <w:sz w:val="24"/>
          <w:szCs w:val="24"/>
        </w:rPr>
        <w:t xml:space="preserve"> </w:t>
      </w:r>
      <w:r w:rsidRPr="00F01066">
        <w:rPr>
          <w:rFonts w:ascii="Times New Roman" w:hAnsi="Times New Roman"/>
          <w:sz w:val="24"/>
          <w:szCs w:val="24"/>
        </w:rPr>
        <w:t xml:space="preserve">  State and briefly explain four strategies that can be used to protect </w:t>
      </w:r>
      <w:r w:rsidRPr="00F01066">
        <w:rPr>
          <w:rFonts w:ascii="Times New Roman" w:hAnsi="Times New Roman"/>
          <w:iCs/>
          <w:sz w:val="24"/>
          <w:szCs w:val="24"/>
        </w:rPr>
        <w:t>intellectual property.</w:t>
      </w:r>
      <w:r w:rsidRPr="00F01066">
        <w:rPr>
          <w:rFonts w:ascii="Times New Roman" w:hAnsi="Times New Roman"/>
          <w:sz w:val="24"/>
          <w:szCs w:val="24"/>
        </w:rPr>
        <w:t xml:space="preserve">  </w:t>
      </w:r>
      <w:r>
        <w:rPr>
          <w:rFonts w:ascii="Times New Roman" w:hAnsi="Times New Roman"/>
          <w:sz w:val="24"/>
          <w:szCs w:val="24"/>
        </w:rPr>
        <w:t>(10</w:t>
      </w:r>
      <w:r w:rsidRPr="00F01066">
        <w:rPr>
          <w:rFonts w:ascii="Times New Roman" w:hAnsi="Times New Roman"/>
          <w:sz w:val="24"/>
          <w:szCs w:val="24"/>
        </w:rPr>
        <w:t xml:space="preserve"> marks)                             </w:t>
      </w:r>
      <w:r>
        <w:rPr>
          <w:rFonts w:ascii="Times New Roman" w:hAnsi="Times New Roman"/>
          <w:sz w:val="24"/>
          <w:szCs w:val="24"/>
        </w:rPr>
        <w:t xml:space="preserve">                            </w:t>
      </w:r>
    </w:p>
    <w:p w:rsidR="00AF635E" w:rsidRPr="00E95B9F" w:rsidRDefault="00AF635E" w:rsidP="00AF635E">
      <w:pPr>
        <w:pStyle w:val="ListParagraph"/>
        <w:numPr>
          <w:ilvl w:val="0"/>
          <w:numId w:val="2"/>
        </w:numPr>
        <w:spacing w:after="0" w:line="360" w:lineRule="auto"/>
        <w:rPr>
          <w:rFonts w:ascii="Times New Roman" w:hAnsi="Times New Roman"/>
          <w:color w:val="000000"/>
          <w:sz w:val="24"/>
          <w:szCs w:val="24"/>
        </w:rPr>
      </w:pPr>
      <w:r w:rsidRPr="00E95B9F">
        <w:rPr>
          <w:rFonts w:ascii="Times New Roman" w:hAnsi="Times New Roman"/>
          <w:color w:val="000000"/>
          <w:sz w:val="24"/>
          <w:szCs w:val="24"/>
        </w:rPr>
        <w:t>Differentiate between ethics and</w:t>
      </w:r>
      <w:r>
        <w:rPr>
          <w:rFonts w:ascii="Times New Roman" w:hAnsi="Times New Roman"/>
          <w:color w:val="000000"/>
          <w:sz w:val="24"/>
          <w:szCs w:val="24"/>
        </w:rPr>
        <w:t xml:space="preserve"> law in computer technology </w:t>
      </w:r>
      <w:r w:rsidRPr="00E95B9F">
        <w:rPr>
          <w:rFonts w:ascii="Times New Roman" w:hAnsi="Times New Roman"/>
          <w:color w:val="000000"/>
          <w:sz w:val="24"/>
          <w:szCs w:val="24"/>
        </w:rPr>
        <w:t>(4</w:t>
      </w:r>
      <w:r>
        <w:rPr>
          <w:rFonts w:ascii="Times New Roman" w:hAnsi="Times New Roman"/>
          <w:color w:val="000000"/>
          <w:sz w:val="24"/>
          <w:szCs w:val="24"/>
        </w:rPr>
        <w:t xml:space="preserve"> M</w:t>
      </w:r>
      <w:r w:rsidRPr="00E95B9F">
        <w:rPr>
          <w:rFonts w:ascii="Times New Roman" w:hAnsi="Times New Roman"/>
          <w:color w:val="000000"/>
          <w:sz w:val="24"/>
          <w:szCs w:val="24"/>
        </w:rPr>
        <w:t>arks)</w:t>
      </w:r>
      <w:r w:rsidRPr="00E95B9F">
        <w:rPr>
          <w:rFonts w:ascii="Times New Roman" w:hAnsi="Times New Roman"/>
          <w:color w:val="000000"/>
          <w:sz w:val="24"/>
          <w:szCs w:val="24"/>
        </w:rPr>
        <w:tab/>
      </w:r>
      <w:r w:rsidRPr="00E95B9F">
        <w:rPr>
          <w:rFonts w:ascii="Times New Roman" w:hAnsi="Times New Roman"/>
          <w:color w:val="000000"/>
          <w:sz w:val="24"/>
          <w:szCs w:val="24"/>
        </w:rPr>
        <w:tab/>
      </w:r>
      <w:r>
        <w:rPr>
          <w:rFonts w:ascii="Times New Roman" w:hAnsi="Times New Roman"/>
          <w:color w:val="000000"/>
          <w:sz w:val="24"/>
          <w:szCs w:val="24"/>
        </w:rPr>
        <w:t xml:space="preserve"> </w:t>
      </w:r>
    </w:p>
    <w:p w:rsidR="00AF635E" w:rsidRDefault="00AF635E" w:rsidP="00AF635E">
      <w:pPr>
        <w:numPr>
          <w:ilvl w:val="0"/>
          <w:numId w:val="2"/>
        </w:numPr>
        <w:spacing w:line="360" w:lineRule="auto"/>
        <w:rPr>
          <w:color w:val="000000"/>
        </w:rPr>
      </w:pPr>
      <w:r w:rsidRPr="005245A8">
        <w:rPr>
          <w:color w:val="000000"/>
        </w:rPr>
        <w:t>List th</w:t>
      </w:r>
      <w:r>
        <w:rPr>
          <w:color w:val="000000"/>
        </w:rPr>
        <w:t>re</w:t>
      </w:r>
      <w:r w:rsidRPr="005245A8">
        <w:rPr>
          <w:color w:val="000000"/>
        </w:rPr>
        <w:t>e functions of i</w:t>
      </w:r>
      <w:r>
        <w:rPr>
          <w:color w:val="000000"/>
        </w:rPr>
        <w:t>nformation technology in an organization</w:t>
      </w:r>
      <w:r>
        <w:rPr>
          <w:color w:val="000000"/>
        </w:rPr>
        <w:tab/>
        <w:t>(6 Marks)</w:t>
      </w:r>
    </w:p>
    <w:p w:rsidR="00AF635E" w:rsidRPr="004A3247" w:rsidRDefault="00AF635E" w:rsidP="00AF635E">
      <w:pPr>
        <w:numPr>
          <w:ilvl w:val="0"/>
          <w:numId w:val="2"/>
        </w:numPr>
        <w:spacing w:line="360" w:lineRule="auto"/>
        <w:rPr>
          <w:color w:val="000000"/>
        </w:rPr>
      </w:pPr>
      <w:r w:rsidRPr="004A3247">
        <w:t>Explain three ways how computer technolog</w:t>
      </w:r>
      <w:r>
        <w:t xml:space="preserve">y threaten privacy of our data </w:t>
      </w:r>
      <w:r w:rsidRPr="004A3247">
        <w:t xml:space="preserve"> (6 Marks)</w:t>
      </w:r>
    </w:p>
    <w:p w:rsidR="00AF635E" w:rsidRPr="004A3247" w:rsidRDefault="00AF635E" w:rsidP="00AF635E">
      <w:pPr>
        <w:numPr>
          <w:ilvl w:val="0"/>
          <w:numId w:val="2"/>
        </w:numPr>
        <w:spacing w:line="360" w:lineRule="auto"/>
        <w:rPr>
          <w:color w:val="000000"/>
        </w:rPr>
      </w:pPr>
      <w:r>
        <w:t>Briefly discuss the key implications of green computing to any society. Ensure to include both positive and negative impacts (8 marks)</w:t>
      </w:r>
    </w:p>
    <w:p w:rsidR="00AF635E" w:rsidRDefault="00AF635E" w:rsidP="00AF635E">
      <w:pPr>
        <w:jc w:val="both"/>
        <w:rPr>
          <w:b/>
        </w:rPr>
      </w:pPr>
    </w:p>
    <w:p w:rsidR="00AF635E" w:rsidRDefault="00AF635E" w:rsidP="00AF635E">
      <w:pPr>
        <w:jc w:val="both"/>
        <w:rPr>
          <w:b/>
        </w:rPr>
      </w:pPr>
      <w:r w:rsidRPr="00AF635E">
        <w:rPr>
          <w:b/>
        </w:rPr>
        <w:t>QUESTION TWO 20 MARKS</w:t>
      </w:r>
    </w:p>
    <w:p w:rsidR="00AF635E" w:rsidRPr="00B84F33" w:rsidRDefault="00AF635E" w:rsidP="00AF635E">
      <w:pPr>
        <w:pStyle w:val="ListParagraph"/>
        <w:numPr>
          <w:ilvl w:val="0"/>
          <w:numId w:val="4"/>
        </w:numPr>
        <w:jc w:val="both"/>
        <w:rPr>
          <w:rFonts w:ascii="Times New Roman" w:hAnsi="Times New Roman" w:cs="Times New Roman"/>
          <w:b/>
          <w:sz w:val="24"/>
          <w:szCs w:val="24"/>
        </w:rPr>
      </w:pPr>
      <w:r w:rsidRPr="00B84F33">
        <w:rPr>
          <w:rFonts w:ascii="Times New Roman" w:hAnsi="Times New Roman" w:cs="Times New Roman"/>
          <w:sz w:val="24"/>
          <w:szCs w:val="24"/>
        </w:rPr>
        <w:t xml:space="preserve">Age has been seen to impact on technological appreciation in two distinct </w:t>
      </w:r>
      <w:r w:rsidRPr="00B84F33">
        <w:rPr>
          <w:rFonts w:ascii="Times New Roman" w:hAnsi="Times New Roman" w:cs="Times New Roman"/>
          <w:sz w:val="24"/>
          <w:szCs w:val="24"/>
        </w:rPr>
        <w:tab/>
        <w:t xml:space="preserve">approaches thus, the prevailing </w:t>
      </w:r>
      <w:r w:rsidRPr="00B84F33">
        <w:rPr>
          <w:rFonts w:ascii="Times New Roman" w:hAnsi="Times New Roman" w:cs="Times New Roman"/>
          <w:b/>
          <w:sz w:val="24"/>
          <w:szCs w:val="24"/>
        </w:rPr>
        <w:t>technophiles</w:t>
      </w:r>
      <w:r w:rsidRPr="00B84F33">
        <w:rPr>
          <w:rFonts w:ascii="Times New Roman" w:hAnsi="Times New Roman" w:cs="Times New Roman"/>
          <w:sz w:val="24"/>
          <w:szCs w:val="24"/>
        </w:rPr>
        <w:t xml:space="preserve"> and </w:t>
      </w:r>
      <w:r w:rsidRPr="00B84F33">
        <w:rPr>
          <w:rFonts w:ascii="Times New Roman" w:hAnsi="Times New Roman" w:cs="Times New Roman"/>
          <w:b/>
          <w:sz w:val="24"/>
          <w:szCs w:val="24"/>
        </w:rPr>
        <w:t>technophobes</w:t>
      </w:r>
      <w:r w:rsidRPr="00B84F33">
        <w:rPr>
          <w:rFonts w:ascii="Times New Roman" w:hAnsi="Times New Roman" w:cs="Times New Roman"/>
          <w:sz w:val="24"/>
          <w:szCs w:val="24"/>
        </w:rPr>
        <w:t xml:space="preserve">. Discus your </w:t>
      </w:r>
      <w:r w:rsidRPr="00B84F33">
        <w:rPr>
          <w:rFonts w:ascii="Times New Roman" w:hAnsi="Times New Roman" w:cs="Times New Roman"/>
          <w:sz w:val="24"/>
          <w:szCs w:val="24"/>
        </w:rPr>
        <w:tab/>
        <w:t xml:space="preserve">understanding of the two approaches in perspective of </w:t>
      </w:r>
      <w:proofErr w:type="spellStart"/>
      <w:r w:rsidRPr="00B84F33">
        <w:rPr>
          <w:rFonts w:ascii="Times New Roman" w:hAnsi="Times New Roman" w:cs="Times New Roman"/>
          <w:sz w:val="24"/>
          <w:szCs w:val="24"/>
        </w:rPr>
        <w:t>technorealism</w:t>
      </w:r>
      <w:proofErr w:type="spellEnd"/>
      <w:r w:rsidRPr="00B84F33">
        <w:rPr>
          <w:rFonts w:ascii="Times New Roman" w:hAnsi="Times New Roman" w:cs="Times New Roman"/>
          <w:sz w:val="24"/>
          <w:szCs w:val="24"/>
        </w:rPr>
        <w:t>. (10mks)</w:t>
      </w:r>
    </w:p>
    <w:p w:rsidR="00AF635E" w:rsidRPr="00B84F33" w:rsidRDefault="00AF635E" w:rsidP="00AF635E">
      <w:pPr>
        <w:jc w:val="both"/>
      </w:pPr>
    </w:p>
    <w:p w:rsidR="00AF635E" w:rsidRPr="00B84F33" w:rsidRDefault="00AF635E" w:rsidP="00AF635E">
      <w:pPr>
        <w:pStyle w:val="ListParagraph"/>
        <w:numPr>
          <w:ilvl w:val="0"/>
          <w:numId w:val="4"/>
        </w:numPr>
        <w:jc w:val="both"/>
        <w:rPr>
          <w:rFonts w:ascii="Times New Roman" w:hAnsi="Times New Roman" w:cs="Times New Roman"/>
          <w:sz w:val="24"/>
          <w:szCs w:val="24"/>
        </w:rPr>
      </w:pPr>
      <w:r w:rsidRPr="00B84F33">
        <w:rPr>
          <w:rFonts w:ascii="Times New Roman" w:hAnsi="Times New Roman" w:cs="Times New Roman"/>
          <w:sz w:val="24"/>
          <w:szCs w:val="24"/>
        </w:rPr>
        <w:t xml:space="preserve">Innovation has been directly perceived as a key activity of information society </w:t>
      </w:r>
      <w:r w:rsidRPr="00B84F33">
        <w:rPr>
          <w:rFonts w:ascii="Times New Roman" w:hAnsi="Times New Roman" w:cs="Times New Roman"/>
          <w:sz w:val="24"/>
          <w:szCs w:val="24"/>
        </w:rPr>
        <w:tab/>
        <w:t>in the 21st century. Explain (10mks)</w:t>
      </w:r>
    </w:p>
    <w:p w:rsidR="00AF635E" w:rsidRDefault="00AF635E" w:rsidP="00AF635E">
      <w:pPr>
        <w:jc w:val="both"/>
        <w:rPr>
          <w:b/>
        </w:rPr>
      </w:pPr>
    </w:p>
    <w:p w:rsidR="00AF635E" w:rsidRDefault="00AF635E" w:rsidP="00AF635E">
      <w:pPr>
        <w:jc w:val="both"/>
        <w:rPr>
          <w:b/>
        </w:rPr>
      </w:pPr>
      <w:r w:rsidRPr="009102FE">
        <w:rPr>
          <w:b/>
        </w:rPr>
        <w:t>QUESTION THREE</w:t>
      </w:r>
      <w:r>
        <w:rPr>
          <w:b/>
        </w:rPr>
        <w:t xml:space="preserve"> 20 MARKS</w:t>
      </w:r>
    </w:p>
    <w:p w:rsidR="00AF635E" w:rsidRPr="00B63C06" w:rsidRDefault="00AF635E" w:rsidP="00AF635E">
      <w:pPr>
        <w:pStyle w:val="NormalWeb"/>
        <w:shd w:val="clear" w:color="auto" w:fill="FFFFFF"/>
        <w:spacing w:line="432" w:lineRule="atLeast"/>
        <w:jc w:val="both"/>
        <w:rPr>
          <w:color w:val="000737"/>
          <w:spacing w:val="8"/>
        </w:rPr>
      </w:pPr>
      <w:r w:rsidRPr="00B63C06">
        <w:rPr>
          <w:color w:val="000000"/>
          <w:shd w:val="clear" w:color="auto" w:fill="FFFFFF"/>
        </w:rPr>
        <w:t>Cyber threats have enormous implications for government security, economic prosperity and public safety.  </w:t>
      </w:r>
      <w:r w:rsidRPr="00B63C06">
        <w:rPr>
          <w:color w:val="000000"/>
          <w:bdr w:val="none" w:sz="0" w:space="0" w:color="auto" w:frame="1"/>
          <w:shd w:val="clear" w:color="auto" w:fill="FFFFFF"/>
        </w:rPr>
        <w:t>Nations are addressing cybersecurity through various initiatives, such as providing more funding for improved security measures, requiring government agencies or businesses to implement specific types of security practices, increasing penalties for computer crimes, addressing threats to critical infrastructure, and more</w:t>
      </w:r>
      <w:r w:rsidRPr="00B63C06">
        <w:rPr>
          <w:color w:val="000737"/>
          <w:spacing w:val="8"/>
        </w:rPr>
        <w:t xml:space="preserve">. </w:t>
      </w:r>
    </w:p>
    <w:p w:rsidR="00AF635E" w:rsidRPr="00704D36" w:rsidRDefault="00AF635E" w:rsidP="00AF635E">
      <w:pPr>
        <w:pStyle w:val="NormalWeb"/>
        <w:numPr>
          <w:ilvl w:val="0"/>
          <w:numId w:val="5"/>
        </w:numPr>
        <w:shd w:val="clear" w:color="auto" w:fill="FFFFFF"/>
        <w:spacing w:line="432" w:lineRule="atLeast"/>
        <w:jc w:val="both"/>
        <w:rPr>
          <w:color w:val="000000"/>
          <w:shd w:val="clear" w:color="auto" w:fill="FFFFFF"/>
        </w:rPr>
      </w:pPr>
      <w:r w:rsidRPr="00704D36">
        <w:rPr>
          <w:color w:val="000000"/>
          <w:shd w:val="clear" w:color="auto" w:fill="FFFFFF"/>
        </w:rPr>
        <w:t>Provide any f</w:t>
      </w:r>
      <w:r>
        <w:rPr>
          <w:color w:val="000000"/>
          <w:shd w:val="clear" w:color="auto" w:fill="FFFFFF"/>
        </w:rPr>
        <w:t>ive</w:t>
      </w:r>
      <w:r w:rsidRPr="00704D36">
        <w:rPr>
          <w:color w:val="000000"/>
          <w:shd w:val="clear" w:color="auto" w:fill="FFFFFF"/>
        </w:rPr>
        <w:t xml:space="preserve"> types of threats you are familiar with </w:t>
      </w:r>
      <w:r>
        <w:rPr>
          <w:color w:val="000000"/>
          <w:shd w:val="clear" w:color="auto" w:fill="FFFFFF"/>
        </w:rPr>
        <w:t xml:space="preserve"> (10 marks)</w:t>
      </w:r>
    </w:p>
    <w:p w:rsidR="00AF635E" w:rsidRPr="001B33C5" w:rsidRDefault="00AF635E" w:rsidP="00AF635E">
      <w:pPr>
        <w:pStyle w:val="NormalWeb"/>
        <w:numPr>
          <w:ilvl w:val="0"/>
          <w:numId w:val="5"/>
        </w:numPr>
        <w:shd w:val="clear" w:color="auto" w:fill="FFFFFF"/>
        <w:spacing w:line="432" w:lineRule="atLeast"/>
        <w:jc w:val="both"/>
        <w:rPr>
          <w:color w:val="000000"/>
          <w:shd w:val="clear" w:color="auto" w:fill="FFFFFF"/>
        </w:rPr>
      </w:pPr>
      <w:r w:rsidRPr="00704D36">
        <w:rPr>
          <w:color w:val="000000"/>
          <w:shd w:val="clear" w:color="auto" w:fill="FFFFFF"/>
        </w:rPr>
        <w:t>Based on the examples given in a) above, provide measures that could be employed to deal with them</w:t>
      </w:r>
      <w:r>
        <w:rPr>
          <w:color w:val="000000"/>
          <w:shd w:val="clear" w:color="auto" w:fill="FFFFFF"/>
        </w:rPr>
        <w:t xml:space="preserve"> (10 marks)</w:t>
      </w:r>
    </w:p>
    <w:p w:rsidR="00AF635E" w:rsidRDefault="00AF635E" w:rsidP="00AF635E">
      <w:pPr>
        <w:jc w:val="both"/>
        <w:rPr>
          <w:b/>
        </w:rPr>
      </w:pPr>
    </w:p>
    <w:p w:rsidR="00AF635E" w:rsidRDefault="00AF635E" w:rsidP="00AF635E">
      <w:pPr>
        <w:jc w:val="both"/>
        <w:rPr>
          <w:b/>
        </w:rPr>
      </w:pPr>
    </w:p>
    <w:p w:rsidR="00AF635E" w:rsidRDefault="00AF635E" w:rsidP="00AF635E">
      <w:pPr>
        <w:jc w:val="both"/>
        <w:rPr>
          <w:b/>
        </w:rPr>
      </w:pPr>
    </w:p>
    <w:p w:rsidR="00AF635E" w:rsidRDefault="00AF635E" w:rsidP="00AF635E">
      <w:pPr>
        <w:jc w:val="both"/>
        <w:rPr>
          <w:b/>
        </w:rPr>
      </w:pPr>
      <w:r w:rsidRPr="009102FE">
        <w:rPr>
          <w:b/>
        </w:rPr>
        <w:lastRenderedPageBreak/>
        <w:t>QUESTION FOUR</w:t>
      </w:r>
      <w:r>
        <w:rPr>
          <w:b/>
        </w:rPr>
        <w:t xml:space="preserve"> 20 MARKS</w:t>
      </w:r>
    </w:p>
    <w:p w:rsidR="00AF635E" w:rsidRDefault="00AF635E" w:rsidP="00AF635E">
      <w:pPr>
        <w:numPr>
          <w:ilvl w:val="0"/>
          <w:numId w:val="3"/>
        </w:numPr>
        <w:jc w:val="both"/>
      </w:pPr>
      <w:r>
        <w:t xml:space="preserve">a)  Explain the relevance of ICT in Health/medical research with respect to societal </w:t>
      </w:r>
      <w:r>
        <w:tab/>
        <w:t>hygiene and lifestyle challenges (10mks)</w:t>
      </w:r>
    </w:p>
    <w:p w:rsidR="00AF635E" w:rsidRDefault="00AF635E" w:rsidP="00AF635E">
      <w:pPr>
        <w:jc w:val="both"/>
      </w:pPr>
    </w:p>
    <w:p w:rsidR="00AF635E" w:rsidRDefault="00AF635E" w:rsidP="00AF635E">
      <w:pPr>
        <w:jc w:val="both"/>
      </w:pPr>
      <w:r>
        <w:t xml:space="preserve">       b) Discuss the phrase, ‘the information society’ as used by modern scholars and </w:t>
      </w:r>
      <w:r>
        <w:tab/>
        <w:t>governments today. (10mks)</w:t>
      </w:r>
    </w:p>
    <w:p w:rsidR="00AF635E" w:rsidRDefault="00AF635E" w:rsidP="00AF635E">
      <w:pPr>
        <w:jc w:val="both"/>
        <w:rPr>
          <w:b/>
        </w:rPr>
      </w:pPr>
    </w:p>
    <w:p w:rsidR="00AF635E" w:rsidRPr="009102FE" w:rsidRDefault="00AF635E" w:rsidP="00AF635E">
      <w:pPr>
        <w:jc w:val="both"/>
        <w:rPr>
          <w:b/>
        </w:rPr>
      </w:pPr>
      <w:r w:rsidRPr="009102FE">
        <w:rPr>
          <w:b/>
        </w:rPr>
        <w:t>QUESTION FIVE</w:t>
      </w:r>
      <w:r>
        <w:rPr>
          <w:b/>
        </w:rPr>
        <w:t xml:space="preserve"> 20 MARKS</w:t>
      </w:r>
    </w:p>
    <w:p w:rsidR="00AF635E" w:rsidRPr="00B63C06" w:rsidRDefault="00AF635E" w:rsidP="00AF635E">
      <w:pPr>
        <w:pStyle w:val="NormalWeb"/>
        <w:shd w:val="clear" w:color="auto" w:fill="FFFFFF"/>
        <w:spacing w:line="432" w:lineRule="atLeast"/>
        <w:jc w:val="both"/>
        <w:rPr>
          <w:color w:val="101010"/>
          <w:shd w:val="clear" w:color="auto" w:fill="FAFAFA"/>
        </w:rPr>
      </w:pPr>
      <w:r w:rsidRPr="00B63C06">
        <w:rPr>
          <w:color w:val="101010"/>
          <w:shd w:val="clear" w:color="auto" w:fill="FAFAFA"/>
        </w:rPr>
        <w:t>New technology offers an unprecedented chance for developing countries to ‘leapfrog’ earlier stages of development. Proponents of this view not only stress the potential benefits of ICT but also argue that in an increasingly globalized economy, countries that fail to “get connected” will fall further and further behind.</w:t>
      </w:r>
    </w:p>
    <w:p w:rsidR="00AF635E" w:rsidRPr="00B63C06" w:rsidRDefault="00AF635E" w:rsidP="00AF635E">
      <w:pPr>
        <w:pStyle w:val="NormalWeb"/>
        <w:numPr>
          <w:ilvl w:val="0"/>
          <w:numId w:val="6"/>
        </w:numPr>
        <w:shd w:val="clear" w:color="auto" w:fill="FFFFFF"/>
        <w:spacing w:line="432" w:lineRule="atLeast"/>
        <w:jc w:val="both"/>
        <w:rPr>
          <w:color w:val="101010"/>
          <w:shd w:val="clear" w:color="auto" w:fill="FAFAFA"/>
        </w:rPr>
      </w:pPr>
      <w:r w:rsidRPr="00B63C06">
        <w:rPr>
          <w:color w:val="101010"/>
          <w:shd w:val="clear" w:color="auto" w:fill="FAFAFA"/>
        </w:rPr>
        <w:t>Discuss, the potential contribution that information and communication technology (ICT) can make to global development</w:t>
      </w:r>
      <w:r>
        <w:rPr>
          <w:color w:val="101010"/>
          <w:shd w:val="clear" w:color="auto" w:fill="FAFAFA"/>
        </w:rPr>
        <w:t xml:space="preserve"> (10 marks)</w:t>
      </w:r>
    </w:p>
    <w:p w:rsidR="00AF635E" w:rsidRPr="00B63C06" w:rsidRDefault="00AF635E" w:rsidP="00AF635E">
      <w:pPr>
        <w:pStyle w:val="NormalWeb"/>
        <w:numPr>
          <w:ilvl w:val="0"/>
          <w:numId w:val="6"/>
        </w:numPr>
        <w:shd w:val="clear" w:color="auto" w:fill="FFFFFF"/>
        <w:spacing w:line="432" w:lineRule="atLeast"/>
        <w:jc w:val="both"/>
        <w:rPr>
          <w:color w:val="000737"/>
          <w:spacing w:val="8"/>
        </w:rPr>
      </w:pPr>
      <w:r w:rsidRPr="00B63C06">
        <w:rPr>
          <w:color w:val="101010"/>
          <w:shd w:val="clear" w:color="auto" w:fill="FAFAFA"/>
        </w:rPr>
        <w:t>On equal measure, discuss the contribution of information and communication technology (ICT) in widening the digital divide.</w:t>
      </w:r>
      <w:r>
        <w:rPr>
          <w:color w:val="101010"/>
          <w:shd w:val="clear" w:color="auto" w:fill="FAFAFA"/>
        </w:rPr>
        <w:t>(10 marks)</w:t>
      </w:r>
    </w:p>
    <w:p w:rsidR="00AF635E" w:rsidRPr="009102FE" w:rsidRDefault="00AF635E" w:rsidP="00AF635E">
      <w:pPr>
        <w:jc w:val="both"/>
        <w:rPr>
          <w:b/>
        </w:rPr>
      </w:pPr>
    </w:p>
    <w:p w:rsidR="00AF635E" w:rsidRPr="00AF635E" w:rsidRDefault="00AF635E" w:rsidP="00AF635E">
      <w:pPr>
        <w:jc w:val="both"/>
        <w:rPr>
          <w:b/>
        </w:rPr>
      </w:pPr>
    </w:p>
    <w:p w:rsidR="00AF635E" w:rsidRPr="00AF635E" w:rsidRDefault="00AF635E" w:rsidP="00AF635E">
      <w:pPr>
        <w:tabs>
          <w:tab w:val="left" w:pos="1185"/>
        </w:tabs>
      </w:pPr>
    </w:p>
    <w:sectPr w:rsidR="00AF635E" w:rsidRPr="00AF63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6866"/>
    <w:multiLevelType w:val="hybridMultilevel"/>
    <w:tmpl w:val="C4B87DF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DEE60BD"/>
    <w:multiLevelType w:val="hybridMultilevel"/>
    <w:tmpl w:val="FF10A49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6BD567A"/>
    <w:multiLevelType w:val="hybridMultilevel"/>
    <w:tmpl w:val="257454E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3A405B"/>
    <w:multiLevelType w:val="hybridMultilevel"/>
    <w:tmpl w:val="724C7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16C3D"/>
    <w:multiLevelType w:val="hybridMultilevel"/>
    <w:tmpl w:val="7A28B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96E81"/>
    <w:multiLevelType w:val="hybridMultilevel"/>
    <w:tmpl w:val="D0D4088C"/>
    <w:lvl w:ilvl="0" w:tplc="0409000F">
      <w:start w:val="1"/>
      <w:numFmt w:val="decimal"/>
      <w:lvlText w:val="%1."/>
      <w:lvlJc w:val="left"/>
      <w:pPr>
        <w:tabs>
          <w:tab w:val="num" w:pos="360"/>
        </w:tabs>
        <w:ind w:left="360" w:hanging="360"/>
      </w:pPr>
    </w:lvl>
    <w:lvl w:ilvl="1" w:tplc="01A08F76">
      <w:start w:val="2"/>
      <w:numFmt w:val="lowerLetter"/>
      <w:lvlText w:val="(%2)"/>
      <w:lvlJc w:val="left"/>
      <w:pPr>
        <w:tabs>
          <w:tab w:val="num" w:pos="1080"/>
        </w:tabs>
        <w:ind w:left="1080" w:hanging="360"/>
      </w:pPr>
      <w:rPr>
        <w:rFonts w:hint="default"/>
      </w:rPr>
    </w:lvl>
    <w:lvl w:ilvl="2" w:tplc="FAE84F46">
      <w:start w:val="1"/>
      <w:numFmt w:val="lowerRoman"/>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35E"/>
    <w:rsid w:val="00AF635E"/>
    <w:rsid w:val="00B84F33"/>
    <w:rsid w:val="00FA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F8EEE-D9FE-4208-B1AE-7CC2BC272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3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35E"/>
    <w:pPr>
      <w:spacing w:after="200" w:line="276" w:lineRule="auto"/>
      <w:ind w:left="720"/>
      <w:contextualSpacing/>
    </w:pPr>
    <w:rPr>
      <w:rFonts w:asciiTheme="minorHAnsi" w:eastAsiaTheme="minorHAnsi" w:hAnsiTheme="minorHAnsi" w:cstheme="minorBidi"/>
      <w:sz w:val="22"/>
      <w:szCs w:val="22"/>
      <w:lang w:val="en-GB"/>
    </w:rPr>
  </w:style>
  <w:style w:type="paragraph" w:styleId="NormalWeb">
    <w:name w:val="Normal (Web)"/>
    <w:basedOn w:val="Normal"/>
    <w:uiPriority w:val="99"/>
    <w:unhideWhenUsed/>
    <w:rsid w:val="00AF635E"/>
    <w:pPr>
      <w:spacing w:before="100" w:beforeAutospacing="1" w:after="100" w:afterAutospacing="1"/>
    </w:pPr>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16AAD-D3E4-4F7B-BA26-CC483486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2017-11-16T11:44:00Z</dcterms:created>
  <dcterms:modified xsi:type="dcterms:W3CDTF">2017-11-16T14:30:00Z</dcterms:modified>
</cp:coreProperties>
</file>