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BE" w:rsidRPr="00D169BE" w:rsidRDefault="00D169BE" w:rsidP="00D169BE">
      <w:pPr>
        <w:spacing w:after="342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D169BE" w:rsidRPr="00D169BE" w:rsidRDefault="00D169BE" w:rsidP="00D169BE">
      <w:pPr>
        <w:spacing w:after="3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677BAD77" wp14:editId="0EBA9962">
            <wp:extent cx="1098550" cy="8604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" name="Picture 37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169BE" w:rsidRPr="00D169BE" w:rsidRDefault="00D169BE" w:rsidP="00D169BE">
      <w:pPr>
        <w:keepNext/>
        <w:keepLines/>
        <w:spacing w:after="333" w:line="329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MURANG’A UNIVERSITY COLLEGE </w:t>
      </w:r>
    </w:p>
    <w:p w:rsidR="00D169BE" w:rsidRPr="00D169BE" w:rsidRDefault="00D169BE" w:rsidP="00D169BE">
      <w:pPr>
        <w:spacing w:after="342" w:line="334" w:lineRule="auto"/>
        <w:ind w:left="1399" w:right="-1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i/>
          <w:color w:val="000000"/>
          <w:sz w:val="24"/>
        </w:rPr>
        <w:t xml:space="preserve">(A constituent College of </w:t>
      </w:r>
      <w:proofErr w:type="spellStart"/>
      <w:r w:rsidRPr="00D169BE">
        <w:rPr>
          <w:rFonts w:ascii="Times New Roman" w:eastAsia="Times New Roman" w:hAnsi="Times New Roman" w:cs="Times New Roman"/>
          <w:i/>
          <w:color w:val="000000"/>
          <w:sz w:val="24"/>
        </w:rPr>
        <w:t>Jomo</w:t>
      </w:r>
      <w:proofErr w:type="spellEnd"/>
      <w:r w:rsidRPr="00D169BE">
        <w:rPr>
          <w:rFonts w:ascii="Times New Roman" w:eastAsia="Times New Roman" w:hAnsi="Times New Roman" w:cs="Times New Roman"/>
          <w:i/>
          <w:color w:val="000000"/>
          <w:sz w:val="24"/>
        </w:rPr>
        <w:t xml:space="preserve"> Kenyatta of Agriculture &amp; Technology) </w:t>
      </w:r>
    </w:p>
    <w:p w:rsidR="00D169BE" w:rsidRPr="00D169BE" w:rsidRDefault="00D169BE" w:rsidP="00D169BE">
      <w:pPr>
        <w:keepNext/>
        <w:keepLines/>
        <w:spacing w:after="333" w:line="329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SCHOOL OF BUSINESS AND ECONOMICS </w:t>
      </w:r>
    </w:p>
    <w:p w:rsidR="00D169BE" w:rsidRPr="00D169BE" w:rsidRDefault="00D169BE" w:rsidP="00D169BE">
      <w:pPr>
        <w:keepNext/>
        <w:keepLines/>
        <w:spacing w:after="333" w:line="329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DEPARTMENT OF COMMERCE </w:t>
      </w:r>
    </w:p>
    <w:p w:rsidR="00D169BE" w:rsidRPr="00D169BE" w:rsidRDefault="00D169BE" w:rsidP="00D169BE">
      <w:pPr>
        <w:keepNext/>
        <w:keepLines/>
        <w:spacing w:after="333" w:line="329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TOWN CAMPUS </w:t>
      </w:r>
    </w:p>
    <w:p w:rsidR="00D169BE" w:rsidRPr="00D169BE" w:rsidRDefault="00D169BE" w:rsidP="00D169BE">
      <w:pPr>
        <w:keepNext/>
        <w:keepLines/>
        <w:spacing w:after="333" w:line="329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UNIVERSITY EXAMINATIONS </w:t>
      </w:r>
    </w:p>
    <w:p w:rsidR="00D169BE" w:rsidRPr="00D169BE" w:rsidRDefault="00D169BE" w:rsidP="00D169BE">
      <w:pPr>
        <w:spacing w:after="613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2014/2015 ACADEMIC YEAR </w:t>
      </w:r>
    </w:p>
    <w:p w:rsidR="00D169BE" w:rsidRPr="00D169BE" w:rsidRDefault="00D169BE" w:rsidP="00D169BE">
      <w:pPr>
        <w:spacing w:after="613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EXAM: END OF SEMESTER 2 EXAM </w:t>
      </w:r>
    </w:p>
    <w:p w:rsidR="00D169BE" w:rsidRPr="00D169BE" w:rsidRDefault="00D169BE" w:rsidP="00D169BE">
      <w:pPr>
        <w:spacing w:after="611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DIPLOMA IN BUSINESS MANAGEMENT </w:t>
      </w:r>
    </w:p>
    <w:p w:rsidR="00D169BE" w:rsidRPr="00D169BE" w:rsidRDefault="00D169BE" w:rsidP="00D169BE">
      <w:pPr>
        <w:spacing w:after="613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UNIT </w:t>
      </w:r>
      <w:proofErr w:type="gramStart"/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>CODE :</w:t>
      </w:r>
      <w:proofErr w:type="gramEnd"/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DBH 1215 </w:t>
      </w:r>
    </w:p>
    <w:p w:rsidR="00D169BE" w:rsidRPr="00D169BE" w:rsidRDefault="00D169BE" w:rsidP="00D169BE">
      <w:pPr>
        <w:spacing w:after="613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UNIT </w:t>
      </w:r>
      <w:proofErr w:type="gramStart"/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>TITLE :</w:t>
      </w:r>
      <w:proofErr w:type="gramEnd"/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OCCUPATION HEALTH &amp; SAFETY </w:t>
      </w:r>
    </w:p>
    <w:p w:rsidR="00D169BE" w:rsidRPr="00D169BE" w:rsidRDefault="00D169BE" w:rsidP="00D169BE">
      <w:pPr>
        <w:spacing w:after="177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SUPPLIMENTARY EXAMINATIONS          </w:t>
      </w:r>
      <w:r w:rsidRPr="00D169BE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9AEE57" wp14:editId="7DB639BF">
                <wp:simplePos x="0" y="0"/>
                <wp:positionH relativeFrom="column">
                  <wp:posOffset>-124129</wp:posOffset>
                </wp:positionH>
                <wp:positionV relativeFrom="paragraph">
                  <wp:posOffset>280950</wp:posOffset>
                </wp:positionV>
                <wp:extent cx="6591300" cy="57150"/>
                <wp:effectExtent l="0" t="0" r="0" b="0"/>
                <wp:wrapTopAndBottom/>
                <wp:docPr id="3710" name="Group 3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57150"/>
                          <a:chOff x="0" y="0"/>
                          <a:chExt cx="6591300" cy="57150"/>
                        </a:xfrm>
                      </wpg:grpSpPr>
                      <wps:wsp>
                        <wps:cNvPr id="333" name="Shape 333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5715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5A44B" id="Group 3710" o:spid="_x0000_s1026" style="position:absolute;margin-left:-9.75pt;margin-top:22.1pt;width:519pt;height:4.5pt;z-index:251659264" coordsize="6591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">
                <v:shape id="Shape 333" o:spid="_x0000_s1027" style="position:absolute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yRcYA&#10;AADcAAAADwAAAGRycy9kb3ducmV2LnhtbESPQWvCQBSE74L/YXkFL1I3NqCSukoIWL2UorY0x9fs&#10;axLMvg3ZVeO/7xYEj8PMfMMs171pxIU6V1tWMJ1EIIgLq2suFXweN88LEM4ja2wsk4IbOVivhoMl&#10;JtpeeU+Xgy9FgLBLUEHlfZtI6YqKDLqJbYmD92s7gz7IrpS6w2uAm0a+RNFMGqw5LFTYUlZRcTqc&#10;jYL0671+y7M21x9bP877cv69XfwoNXrq01cQnnr/CN/bO60gjm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xyRcYAAADcAAAADwAAAAAAAAAAAAAAAACYAgAAZHJz&#10;L2Rvd25yZXYueG1sUEsFBgAAAAAEAAQA9QAAAIsDAAAAAA==&#10;" path="m,l6591300,e" filled="f" strokeweight="2.25pt">
                  <v:path arrowok="t" textboxrect="0,0,6591300,0"/>
                </v:shape>
                <v:shape id="Shape 334" o:spid="_x0000_s1028" style="position:absolute;top:571;width:65913;height:0;visibility:visible;mso-wrap-style:square;v-text-anchor:top" coordsize="659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dad8YA&#10;AADcAAAADwAAAGRycy9kb3ducmV2LnhtbESPT2vCQBTE7wW/w/KEXopu2ohIdA1WCO0lBf/dH9nX&#10;JDX7Nma3mvrpXaHgcZiZ3zCLtDeNOFPnassKXscRCOLC6ppLBftdNpqBcB5ZY2OZFPyRg3Q5eFpg&#10;ou2FN3Te+lIECLsEFVTet4mUrqjIoBvbljh437Yz6IPsSqk7vAS4aeRbFE2lwZrDQoUtrSsqjttf&#10;o+Cgs+zl4wt/ovxk8sk13hWH96tSz8N+NQfhqfeP8H/7UyuI4wncz4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dad8YAAADcAAAADwAAAAAAAAAAAAAAAACYAgAAZHJz&#10;L2Rvd25yZXYueG1sUEsFBgAAAAAEAAQA9QAAAIsDAAAAAA==&#10;" path="m,l6591300,e" filled="f">
                  <v:path arrowok="t" textboxrect="0,0,6591300,0"/>
                </v:shape>
                <w10:wrap type="topAndBottom"/>
              </v:group>
            </w:pict>
          </mc:Fallback>
        </mc:AlternateContent>
      </w:r>
    </w:p>
    <w:p w:rsidR="00D169BE" w:rsidRPr="00D169BE" w:rsidRDefault="00D169BE" w:rsidP="00D169BE">
      <w:pPr>
        <w:spacing w:before="359" w:after="613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TIME: 2HOURS </w:t>
      </w:r>
    </w:p>
    <w:p w:rsidR="00D169BE" w:rsidRPr="00D169BE" w:rsidRDefault="00D169BE" w:rsidP="00D169BE">
      <w:pPr>
        <w:spacing w:after="336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Answer question one and any other two questions </w:t>
      </w:r>
    </w:p>
    <w:p w:rsidR="00D169BE" w:rsidRPr="00D169BE" w:rsidRDefault="00D169BE" w:rsidP="00D169BE">
      <w:pPr>
        <w:spacing w:after="241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 </w:t>
      </w:r>
    </w:p>
    <w:p w:rsidR="00D169BE" w:rsidRPr="00D169BE" w:rsidRDefault="00D169BE" w:rsidP="00D169BE">
      <w:pPr>
        <w:spacing w:after="241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D169BE" w:rsidRPr="00D169BE" w:rsidRDefault="00D169BE" w:rsidP="00D169BE">
      <w:pPr>
        <w:spacing w:after="238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D169BE" w:rsidRPr="00D169BE" w:rsidRDefault="00D169BE" w:rsidP="00D16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tbl>
      <w:tblPr>
        <w:tblStyle w:val="TableGrid"/>
        <w:tblW w:w="896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1"/>
        <w:gridCol w:w="1767"/>
      </w:tblGrid>
      <w:tr w:rsidR="00D169BE" w:rsidRPr="00D169BE" w:rsidTr="00D5606B">
        <w:trPr>
          <w:trHeight w:val="392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>Q1a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) Highlight Five work related causes or unsafe condition 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(5marks) </w:t>
            </w:r>
          </w:p>
        </w:tc>
      </w:tr>
      <w:tr w:rsidR="00D169BE" w:rsidRPr="00D169BE" w:rsidTr="00D5606B">
        <w:trPr>
          <w:trHeight w:val="517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b) Describe provision for ensuring health under factory act 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(8marks) </w:t>
            </w:r>
          </w:p>
        </w:tc>
      </w:tr>
      <w:tr w:rsidR="00D169BE" w:rsidRPr="00D169BE" w:rsidTr="00D5606B">
        <w:trPr>
          <w:trHeight w:val="517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c) In what ways did Second World War influence occupation health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(6marks) </w:t>
            </w:r>
          </w:p>
        </w:tc>
      </w:tr>
      <w:tr w:rsidR="00D169BE" w:rsidRPr="00D169BE" w:rsidTr="00D5606B">
        <w:trPr>
          <w:trHeight w:val="517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d) Highlight objectives of occupation health service 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(5marks) </w:t>
            </w:r>
          </w:p>
        </w:tc>
      </w:tr>
      <w:tr w:rsidR="00D169BE" w:rsidRPr="00D169BE" w:rsidTr="00D5606B">
        <w:trPr>
          <w:trHeight w:val="520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e) Explain how hazards are recognized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>(6marks)</w:t>
            </w: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169BE" w:rsidRPr="00D169BE" w:rsidTr="00D5606B">
        <w:trPr>
          <w:trHeight w:val="518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Total (30marks) </w:t>
            </w:r>
          </w:p>
        </w:tc>
      </w:tr>
      <w:tr w:rsidR="00D169BE" w:rsidRPr="00D169BE" w:rsidTr="00D5606B">
        <w:trPr>
          <w:trHeight w:val="515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>Q2a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) Describe how hazards are evaluated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(8marks) </w:t>
            </w:r>
          </w:p>
        </w:tc>
      </w:tr>
      <w:tr w:rsidR="00D169BE" w:rsidRPr="00D169BE" w:rsidTr="00D5606B">
        <w:trPr>
          <w:trHeight w:val="518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b) Highlight ways you can control hazards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(8marks) </w:t>
            </w:r>
          </w:p>
        </w:tc>
      </w:tr>
      <w:tr w:rsidR="00D169BE" w:rsidRPr="00D169BE" w:rsidTr="00D5606B">
        <w:trPr>
          <w:trHeight w:val="520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c) What does hazards do absorbed in the depend on 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(6marks) </w:t>
            </w:r>
          </w:p>
        </w:tc>
      </w:tr>
      <w:tr w:rsidR="00D169BE" w:rsidRPr="00D169BE" w:rsidTr="00D5606B">
        <w:trPr>
          <w:trHeight w:val="517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69BE" w:rsidRPr="00D169BE" w:rsidRDefault="00D169BE" w:rsidP="00D169B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Total (20marks) </w:t>
            </w:r>
          </w:p>
        </w:tc>
      </w:tr>
      <w:tr w:rsidR="00D169BE" w:rsidRPr="00D169BE" w:rsidTr="00D5606B">
        <w:trPr>
          <w:trHeight w:val="390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BE" w:rsidRPr="00D169BE" w:rsidRDefault="00D169BE" w:rsidP="00D169B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Q3a) Explain advantages of proper health of workers to an enterprise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9BE" w:rsidRPr="00D169BE" w:rsidRDefault="00D169BE" w:rsidP="00D169B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169BE">
              <w:rPr>
                <w:rFonts w:ascii="Times New Roman" w:hAnsi="Times New Roman" w:cs="Times New Roman"/>
                <w:color w:val="000000"/>
                <w:sz w:val="24"/>
              </w:rPr>
              <w:t xml:space="preserve"> (10marks) </w:t>
            </w:r>
          </w:p>
        </w:tc>
      </w:tr>
    </w:tbl>
    <w:p w:rsidR="00D169BE" w:rsidRPr="00D169BE" w:rsidRDefault="00D169BE" w:rsidP="00D169BE">
      <w:pPr>
        <w:spacing w:after="246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color w:val="000000"/>
          <w:sz w:val="24"/>
        </w:rPr>
        <w:t xml:space="preserve">b) Describe measures an organization would implement to ensure safety of its works (10marks) </w:t>
      </w:r>
    </w:p>
    <w:p w:rsidR="00D169BE" w:rsidRPr="00D169BE" w:rsidRDefault="00D169BE" w:rsidP="00D169BE">
      <w:pPr>
        <w:spacing w:after="236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Total (20marks) </w:t>
      </w:r>
    </w:p>
    <w:p w:rsidR="00D169BE" w:rsidRPr="00D169BE" w:rsidRDefault="00D169BE" w:rsidP="00D169BE">
      <w:pPr>
        <w:spacing w:after="238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color w:val="000000"/>
          <w:sz w:val="24"/>
        </w:rPr>
        <w:t xml:space="preserve">Q4a) Light can have a phenomenon effect in work place </w:t>
      </w:r>
    </w:p>
    <w:p w:rsidR="00D169BE" w:rsidRPr="00D169BE" w:rsidRDefault="00D169BE" w:rsidP="00D169BE">
      <w:pPr>
        <w:spacing w:after="241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color w:val="000000"/>
          <w:sz w:val="24"/>
        </w:rPr>
        <w:t xml:space="preserve">Explain advantages which occur to a firm which implement proper lighting </w:t>
      </w:r>
    </w:p>
    <w:p w:rsidR="00D169BE" w:rsidRPr="00D169BE" w:rsidRDefault="00D169BE" w:rsidP="00D169BE">
      <w:pPr>
        <w:spacing w:after="238" w:line="24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color w:val="000000"/>
          <w:sz w:val="24"/>
        </w:rPr>
        <w:t xml:space="preserve">b) Explain hazards in the following classes </w:t>
      </w:r>
    </w:p>
    <w:p w:rsidR="00D169BE" w:rsidRPr="00D169BE" w:rsidRDefault="00D169BE" w:rsidP="00D169BE">
      <w:pPr>
        <w:numPr>
          <w:ilvl w:val="0"/>
          <w:numId w:val="1"/>
        </w:numPr>
        <w:spacing w:after="39" w:line="24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color w:val="000000"/>
          <w:sz w:val="24"/>
        </w:rPr>
        <w:t xml:space="preserve">Chemical </w:t>
      </w:r>
    </w:p>
    <w:p w:rsidR="00D169BE" w:rsidRPr="00D169BE" w:rsidRDefault="00D169BE" w:rsidP="00D169BE">
      <w:pPr>
        <w:numPr>
          <w:ilvl w:val="0"/>
          <w:numId w:val="1"/>
        </w:numPr>
        <w:spacing w:after="41" w:line="24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color w:val="000000"/>
          <w:sz w:val="24"/>
        </w:rPr>
        <w:t xml:space="preserve">Mechanical </w:t>
      </w:r>
    </w:p>
    <w:p w:rsidR="00D169BE" w:rsidRPr="00D169BE" w:rsidRDefault="00D169BE" w:rsidP="00D169BE">
      <w:pPr>
        <w:numPr>
          <w:ilvl w:val="0"/>
          <w:numId w:val="1"/>
        </w:numPr>
        <w:spacing w:after="39" w:line="24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color w:val="000000"/>
          <w:sz w:val="24"/>
        </w:rPr>
        <w:t xml:space="preserve">Biological </w:t>
      </w:r>
    </w:p>
    <w:p w:rsidR="00D169BE" w:rsidRPr="00D169BE" w:rsidRDefault="00D169BE" w:rsidP="00D169BE">
      <w:pPr>
        <w:numPr>
          <w:ilvl w:val="0"/>
          <w:numId w:val="1"/>
        </w:numPr>
        <w:spacing w:after="286" w:line="24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color w:val="000000"/>
          <w:sz w:val="24"/>
        </w:rPr>
        <w:t xml:space="preserve">Psychological 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D169BE">
        <w:rPr>
          <w:rFonts w:ascii="Times New Roman" w:eastAsia="Times New Roman" w:hAnsi="Times New Roman" w:cs="Times New Roman"/>
          <w:color w:val="000000"/>
          <w:sz w:val="24"/>
        </w:rPr>
        <w:tab/>
        <w:t xml:space="preserve">(10marks) </w:t>
      </w:r>
    </w:p>
    <w:p w:rsidR="00D169BE" w:rsidRPr="00D169BE" w:rsidRDefault="00D169BE" w:rsidP="00D169BE">
      <w:pPr>
        <w:spacing w:after="374" w:line="346" w:lineRule="auto"/>
        <w:ind w:left="10" w:right="297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169BE">
        <w:rPr>
          <w:rFonts w:ascii="Times New Roman" w:eastAsia="Times New Roman" w:hAnsi="Times New Roman" w:cs="Times New Roman"/>
          <w:b/>
          <w:color w:val="000000"/>
          <w:sz w:val="24"/>
        </w:rPr>
        <w:t xml:space="preserve">Total (20marks) </w:t>
      </w:r>
    </w:p>
    <w:p w:rsidR="00C201D1" w:rsidRDefault="00D169BE">
      <w:bookmarkStart w:id="0" w:name="_GoBack"/>
      <w:bookmarkEnd w:id="0"/>
    </w:p>
    <w:sectPr w:rsidR="00C20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B33F3"/>
    <w:multiLevelType w:val="hybridMultilevel"/>
    <w:tmpl w:val="4D58AFC4"/>
    <w:lvl w:ilvl="0" w:tplc="A992F112">
      <w:start w:val="1"/>
      <w:numFmt w:val="lowerRoman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AE72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F2A2DC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EC1C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9C28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012BE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6B926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E03E2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8B14E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BE"/>
    <w:rsid w:val="002B24D1"/>
    <w:rsid w:val="00BB729C"/>
    <w:rsid w:val="00D1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690B1-0B72-4E97-A8DF-E0001E22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169B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2018-03-19T08:58:00Z</dcterms:created>
  <dcterms:modified xsi:type="dcterms:W3CDTF">2018-03-19T08:58:00Z</dcterms:modified>
</cp:coreProperties>
</file>