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794" w:rsidRDefault="00F16F32" w:rsidP="00F16F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JOMO KENYATTA UNIVERSITY OF AGRICULTURE AND TECHNOLOGY</w:t>
      </w:r>
    </w:p>
    <w:p w:rsidR="00F16F32" w:rsidRDefault="00F16F32" w:rsidP="00F16F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EXAMINATIONS 2017/2018</w:t>
      </w:r>
    </w:p>
    <w:p w:rsidR="00F16F32" w:rsidRDefault="00F16F32" w:rsidP="00F16F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EXAMINATION FOR THE DEGREE OF BACHELOR OF SCIENCE IN (ZOOLOGY, GENOMIC SCIENCE, APPLIED BIOLOGY, MICROBIOLOGY, BIOLOGICAL SCIENCES AND BIOTECHNOLOGY)</w:t>
      </w:r>
    </w:p>
    <w:p w:rsidR="00F16F32" w:rsidRDefault="00F16F32" w:rsidP="00F16F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SBT 2170: MICROBIAL DIVERSITY</w:t>
      </w:r>
    </w:p>
    <w:p w:rsidR="00F16F32" w:rsidRDefault="00F16F32" w:rsidP="00F16F3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DATE: JANUARY 2018                                                                                          TIME: 2 HOURS</w:t>
      </w:r>
    </w:p>
    <w:p w:rsidR="00F16F32" w:rsidRDefault="00F16F32" w:rsidP="00F16F32">
      <w:pPr>
        <w:rPr>
          <w:b/>
          <w:sz w:val="24"/>
          <w:szCs w:val="24"/>
        </w:rPr>
      </w:pPr>
      <w:r>
        <w:rPr>
          <w:b/>
          <w:sz w:val="24"/>
          <w:szCs w:val="24"/>
        </w:rPr>
        <w:t>INSTRUCTIONS: ANSWER QUESTION ONE (COMPULSORY) AND ANY OTHER TWO QUESTIONS</w:t>
      </w:r>
    </w:p>
    <w:p w:rsidR="00F16F32" w:rsidRDefault="00F16F32" w:rsidP="00F16F32">
      <w:pPr>
        <w:rPr>
          <w:b/>
          <w:sz w:val="24"/>
          <w:szCs w:val="24"/>
        </w:rPr>
      </w:pPr>
      <w:r>
        <w:rPr>
          <w:b/>
          <w:sz w:val="24"/>
          <w:szCs w:val="24"/>
        </w:rPr>
        <w:t>QUESTION ONE</w:t>
      </w:r>
    </w:p>
    <w:p w:rsidR="00F16F32" w:rsidRDefault="00F16F32" w:rsidP="00F16F32">
      <w:pPr>
        <w:pStyle w:val="ListParagraph"/>
        <w:numPr>
          <w:ilvl w:val="0"/>
          <w:numId w:val="1"/>
        </w:numPr>
      </w:pPr>
      <w:r>
        <w:t>Define the following terms as used in microbial diversity;</w:t>
      </w:r>
    </w:p>
    <w:p w:rsidR="00F16F32" w:rsidRDefault="00F16F32" w:rsidP="00F16F32">
      <w:pPr>
        <w:pStyle w:val="ListParagraph"/>
        <w:numPr>
          <w:ilvl w:val="0"/>
          <w:numId w:val="2"/>
        </w:numPr>
      </w:pPr>
      <w:r>
        <w:t>Microorganisms (1 marks)</w:t>
      </w:r>
    </w:p>
    <w:p w:rsidR="00F16F32" w:rsidRDefault="00F16F32" w:rsidP="00F16F32">
      <w:pPr>
        <w:pStyle w:val="ListParagraph"/>
        <w:numPr>
          <w:ilvl w:val="0"/>
          <w:numId w:val="2"/>
        </w:numPr>
      </w:pPr>
      <w:r>
        <w:t>Ecosystems (1 mark)</w:t>
      </w:r>
    </w:p>
    <w:p w:rsidR="00F16F32" w:rsidRDefault="00F16F32" w:rsidP="00F16F32">
      <w:pPr>
        <w:pStyle w:val="ListParagraph"/>
        <w:numPr>
          <w:ilvl w:val="0"/>
          <w:numId w:val="2"/>
        </w:numPr>
      </w:pPr>
      <w:r>
        <w:t>Lichen   (1 mark)</w:t>
      </w:r>
    </w:p>
    <w:p w:rsidR="00F16F32" w:rsidRDefault="00F16F32" w:rsidP="00F16F32">
      <w:pPr>
        <w:pStyle w:val="ListParagraph"/>
        <w:numPr>
          <w:ilvl w:val="0"/>
          <w:numId w:val="2"/>
        </w:numPr>
      </w:pPr>
      <w:r>
        <w:t>Pathogen (1 mark)</w:t>
      </w:r>
    </w:p>
    <w:p w:rsidR="00F16F32" w:rsidRDefault="00F16F32" w:rsidP="00F16F32">
      <w:pPr>
        <w:pStyle w:val="ListParagraph"/>
        <w:numPr>
          <w:ilvl w:val="0"/>
          <w:numId w:val="2"/>
        </w:numPr>
      </w:pPr>
      <w:r>
        <w:t>Halophile (1 mark)</w:t>
      </w:r>
    </w:p>
    <w:p w:rsidR="00F16F32" w:rsidRDefault="00F16F32" w:rsidP="00F16F32">
      <w:pPr>
        <w:pStyle w:val="ListParagraph"/>
        <w:numPr>
          <w:ilvl w:val="0"/>
          <w:numId w:val="1"/>
        </w:numPr>
      </w:pPr>
      <w:r>
        <w:t>Describe the general characteristics of fungi (6 marks)</w:t>
      </w:r>
    </w:p>
    <w:p w:rsidR="00F16F32" w:rsidRDefault="00F16F32" w:rsidP="00F16F32">
      <w:pPr>
        <w:pStyle w:val="ListParagraph"/>
        <w:numPr>
          <w:ilvl w:val="0"/>
          <w:numId w:val="1"/>
        </w:numPr>
      </w:pPr>
      <w:r>
        <w:t>Outline Koch’s postulates  (4 marks)</w:t>
      </w:r>
    </w:p>
    <w:p w:rsidR="00F16F32" w:rsidRDefault="007300EF" w:rsidP="00F16F32">
      <w:pPr>
        <w:pStyle w:val="ListParagraph"/>
        <w:numPr>
          <w:ilvl w:val="0"/>
          <w:numId w:val="1"/>
        </w:numPr>
      </w:pPr>
      <w:r>
        <w:t>Draw a well labeled diagram of a bacteriophage (5 marks)</w:t>
      </w:r>
    </w:p>
    <w:p w:rsidR="007300EF" w:rsidRDefault="007300EF" w:rsidP="00F16F32">
      <w:pPr>
        <w:pStyle w:val="ListParagraph"/>
        <w:numPr>
          <w:ilvl w:val="0"/>
          <w:numId w:val="1"/>
        </w:numPr>
      </w:pPr>
      <w:r>
        <w:t>List six diseases caused by protozoa and their respective genera (6 marks)</w:t>
      </w:r>
    </w:p>
    <w:p w:rsidR="007300EF" w:rsidRDefault="007300EF" w:rsidP="00F16F32">
      <w:pPr>
        <w:pStyle w:val="ListParagraph"/>
        <w:numPr>
          <w:ilvl w:val="0"/>
          <w:numId w:val="1"/>
        </w:numPr>
      </w:pPr>
      <w:r>
        <w:t>Outline four differences between Prokaryotes and Eukaryotes   (4 marks)</w:t>
      </w:r>
    </w:p>
    <w:p w:rsidR="007300EF" w:rsidRDefault="007300EF" w:rsidP="007300EF">
      <w:pPr>
        <w:rPr>
          <w:b/>
        </w:rPr>
      </w:pPr>
      <w:r>
        <w:rPr>
          <w:b/>
        </w:rPr>
        <w:t>QUESTION TWO</w:t>
      </w:r>
    </w:p>
    <w:p w:rsidR="007300EF" w:rsidRDefault="007300EF" w:rsidP="007300EF">
      <w:pPr>
        <w:pStyle w:val="ListParagraph"/>
        <w:numPr>
          <w:ilvl w:val="0"/>
          <w:numId w:val="3"/>
        </w:numPr>
      </w:pPr>
      <w:r>
        <w:t>Briefly discuss how Lazzaro Spallanzani and Luis Pastuer contributed to restructure and combine the history of microbiology.  (10 marks)</w:t>
      </w:r>
    </w:p>
    <w:p w:rsidR="007300EF" w:rsidRDefault="007300EF" w:rsidP="007300EF">
      <w:pPr>
        <w:pStyle w:val="ListParagraph"/>
        <w:numPr>
          <w:ilvl w:val="0"/>
          <w:numId w:val="3"/>
        </w:numPr>
      </w:pPr>
      <w:r>
        <w:t>Discuss different groups of Archaebacteria (10 marks)</w:t>
      </w:r>
    </w:p>
    <w:p w:rsidR="007300EF" w:rsidRDefault="007300EF" w:rsidP="007300EF">
      <w:pPr>
        <w:rPr>
          <w:b/>
        </w:rPr>
      </w:pPr>
      <w:r>
        <w:rPr>
          <w:b/>
        </w:rPr>
        <w:t>QUESTION THREE</w:t>
      </w:r>
    </w:p>
    <w:p w:rsidR="007300EF" w:rsidRDefault="007300EF" w:rsidP="007300EF">
      <w:r>
        <w:t>Discuss the economic importance of microorganisms giving relevant examples (20 marks)</w:t>
      </w:r>
    </w:p>
    <w:p w:rsidR="007300EF" w:rsidRDefault="007300EF" w:rsidP="007300EF">
      <w:pPr>
        <w:rPr>
          <w:b/>
        </w:rPr>
      </w:pPr>
      <w:r>
        <w:rPr>
          <w:b/>
        </w:rPr>
        <w:t>QUESTION FOUR</w:t>
      </w:r>
    </w:p>
    <w:p w:rsidR="007300EF" w:rsidRPr="007300EF" w:rsidRDefault="007300EF" w:rsidP="007300EF">
      <w:r>
        <w:t>Discuss the Thallus formation and reproduction in cyanobacteria (20 marks)</w:t>
      </w:r>
      <w:bookmarkStart w:id="0" w:name="_GoBack"/>
      <w:bookmarkEnd w:id="0"/>
    </w:p>
    <w:sectPr w:rsidR="007300EF" w:rsidRPr="00730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20ADB"/>
    <w:multiLevelType w:val="hybridMultilevel"/>
    <w:tmpl w:val="F3D6FE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F0A27"/>
    <w:multiLevelType w:val="hybridMultilevel"/>
    <w:tmpl w:val="152CAAF4"/>
    <w:lvl w:ilvl="0" w:tplc="741828D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7B4D16"/>
    <w:multiLevelType w:val="hybridMultilevel"/>
    <w:tmpl w:val="1EC25D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D1A"/>
    <w:rsid w:val="007300EF"/>
    <w:rsid w:val="008C7794"/>
    <w:rsid w:val="00A05D1A"/>
    <w:rsid w:val="00F1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F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ACTUARIE</dc:creator>
  <cp:keywords/>
  <dc:description/>
  <cp:lastModifiedBy>ACTUARIE</cp:lastModifiedBy>
  <cp:revision>2</cp:revision>
  <dcterms:created xsi:type="dcterms:W3CDTF">2018-03-19T05:57:00Z</dcterms:created>
  <dcterms:modified xsi:type="dcterms:W3CDTF">2018-03-19T06:18:00Z</dcterms:modified>
</cp:coreProperties>
</file>