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97476" w14:textId="749E16E3" w:rsidR="00857081" w:rsidRDefault="00857081" w:rsidP="00857081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DFCC64" wp14:editId="0E3CC43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295400" cy="1181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br w:type="textWrapping" w:clear="all"/>
      </w:r>
    </w:p>
    <w:p w14:paraId="54AC0F5D" w14:textId="42AB5BB1" w:rsidR="00A64290" w:rsidRPr="00857081" w:rsidRDefault="00E17066" w:rsidP="00857081">
      <w:pPr>
        <w:jc w:val="center"/>
        <w:rPr>
          <w:b/>
          <w:sz w:val="32"/>
          <w:szCs w:val="32"/>
        </w:rPr>
      </w:pPr>
      <w:r w:rsidRPr="00857081">
        <w:rPr>
          <w:b/>
          <w:sz w:val="32"/>
          <w:szCs w:val="32"/>
        </w:rPr>
        <w:t>UNIVERSITY OF KABIANGA</w:t>
      </w:r>
    </w:p>
    <w:p w14:paraId="49BFA0D4" w14:textId="5992ACD0" w:rsidR="00E17066" w:rsidRPr="00857081" w:rsidRDefault="00E17066" w:rsidP="00857081">
      <w:pPr>
        <w:jc w:val="center"/>
        <w:rPr>
          <w:b/>
          <w:sz w:val="28"/>
          <w:szCs w:val="28"/>
        </w:rPr>
      </w:pPr>
      <w:r w:rsidRPr="00857081">
        <w:rPr>
          <w:b/>
          <w:sz w:val="28"/>
          <w:szCs w:val="28"/>
        </w:rPr>
        <w:t>UNIVERSITY EXAMINATIONS</w:t>
      </w:r>
    </w:p>
    <w:p w14:paraId="6AFC99C0" w14:textId="696961DE" w:rsidR="00E17066" w:rsidRPr="00857081" w:rsidRDefault="00E17066" w:rsidP="00857081">
      <w:pPr>
        <w:jc w:val="center"/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>2014/2015 ACADEMIC YEAR</w:t>
      </w:r>
    </w:p>
    <w:p w14:paraId="0ADC7C76" w14:textId="6F6E4BCF" w:rsidR="00E17066" w:rsidRPr="00857081" w:rsidRDefault="00E17066" w:rsidP="00857081">
      <w:pPr>
        <w:jc w:val="center"/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>SECOND YEAR SECOND SEMESTER EXAMINATION</w:t>
      </w:r>
    </w:p>
    <w:p w14:paraId="755F3E1B" w14:textId="0F9901C8" w:rsidR="00E17066" w:rsidRPr="00857081" w:rsidRDefault="00E17066" w:rsidP="00857081">
      <w:pPr>
        <w:jc w:val="center"/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>FOR THE DEGREE OF BACHELOR OF ARTS(ECONOMICS)</w:t>
      </w:r>
    </w:p>
    <w:p w14:paraId="7BE601EF" w14:textId="0FA7EC26" w:rsidR="00E17066" w:rsidRPr="00857081" w:rsidRDefault="00E17066" w:rsidP="00857081">
      <w:pPr>
        <w:jc w:val="center"/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 xml:space="preserve">COURSE CODE: </w:t>
      </w:r>
      <w:r w:rsidRPr="00857081">
        <w:rPr>
          <w:b/>
          <w:i/>
          <w:sz w:val="24"/>
          <w:szCs w:val="24"/>
        </w:rPr>
        <w:t>ECO 216</w:t>
      </w:r>
    </w:p>
    <w:p w14:paraId="381B161E" w14:textId="6738AC37" w:rsidR="00E17066" w:rsidRPr="00857081" w:rsidRDefault="00E17066" w:rsidP="00857081">
      <w:pPr>
        <w:jc w:val="center"/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>COURSE TITLE: ECONOMICS OF MONEY AND BANKING</w:t>
      </w:r>
    </w:p>
    <w:p w14:paraId="0433994B" w14:textId="48E2DFAA" w:rsidR="00E17066" w:rsidRPr="00857081" w:rsidRDefault="00E17066">
      <w:pPr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>Instructions</w:t>
      </w:r>
      <w:r w:rsidR="00857081">
        <w:rPr>
          <w:b/>
          <w:sz w:val="24"/>
          <w:szCs w:val="24"/>
        </w:rPr>
        <w:t>:</w:t>
      </w:r>
      <w:r w:rsidRPr="00857081">
        <w:rPr>
          <w:b/>
          <w:sz w:val="24"/>
          <w:szCs w:val="24"/>
        </w:rPr>
        <w:t xml:space="preserve"> </w:t>
      </w:r>
    </w:p>
    <w:p w14:paraId="08C7E527" w14:textId="6FC4ACBA" w:rsidR="00E17066" w:rsidRPr="00857081" w:rsidRDefault="00E17066">
      <w:pPr>
        <w:rPr>
          <w:sz w:val="24"/>
          <w:szCs w:val="24"/>
        </w:rPr>
      </w:pPr>
      <w:r w:rsidRPr="00857081">
        <w:rPr>
          <w:sz w:val="24"/>
          <w:szCs w:val="24"/>
        </w:rPr>
        <w:t xml:space="preserve">Answer question </w:t>
      </w:r>
      <w:r w:rsidRPr="00857081">
        <w:rPr>
          <w:b/>
          <w:sz w:val="24"/>
          <w:szCs w:val="24"/>
        </w:rPr>
        <w:t>ONE</w:t>
      </w:r>
      <w:r w:rsidRPr="00857081">
        <w:rPr>
          <w:sz w:val="24"/>
          <w:szCs w:val="24"/>
        </w:rPr>
        <w:t xml:space="preserve"> and any other </w:t>
      </w:r>
      <w:r w:rsidRPr="00857081">
        <w:rPr>
          <w:b/>
          <w:sz w:val="24"/>
          <w:szCs w:val="24"/>
        </w:rPr>
        <w:t xml:space="preserve">THREE </w:t>
      </w:r>
      <w:r w:rsidRPr="00857081">
        <w:rPr>
          <w:sz w:val="24"/>
          <w:szCs w:val="24"/>
        </w:rPr>
        <w:t>questions</w:t>
      </w:r>
    </w:p>
    <w:p w14:paraId="67233CE6" w14:textId="459D29D6" w:rsidR="00E17066" w:rsidRPr="00857081" w:rsidRDefault="00E17066">
      <w:pPr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>QUESTION ONE</w:t>
      </w:r>
    </w:p>
    <w:p w14:paraId="395AC92A" w14:textId="60EF41B8" w:rsidR="00E17066" w:rsidRPr="00857081" w:rsidRDefault="00E17066" w:rsidP="00E170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7081">
        <w:rPr>
          <w:sz w:val="24"/>
          <w:szCs w:val="24"/>
        </w:rPr>
        <w:t>Explain the essential qualities of a good money. (6 marks)</w:t>
      </w:r>
    </w:p>
    <w:p w14:paraId="55B922A2" w14:textId="78DBADAC" w:rsidR="00E17066" w:rsidRPr="00857081" w:rsidRDefault="00E17066" w:rsidP="00E170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7081">
        <w:rPr>
          <w:sz w:val="24"/>
          <w:szCs w:val="24"/>
        </w:rPr>
        <w:t>Briefly explain the various kinds of money. (5 marks)</w:t>
      </w:r>
    </w:p>
    <w:p w14:paraId="1EA2950D" w14:textId="673811AB" w:rsidR="00E17066" w:rsidRPr="00857081" w:rsidRDefault="00E17066" w:rsidP="00E170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7081">
        <w:rPr>
          <w:sz w:val="24"/>
          <w:szCs w:val="24"/>
        </w:rPr>
        <w:t>Provide a brief explanation on the determinants of interest rates. (6 marks)</w:t>
      </w:r>
    </w:p>
    <w:p w14:paraId="6D0AB7BE" w14:textId="31CE2D10" w:rsidR="00E17066" w:rsidRPr="00857081" w:rsidRDefault="00E17066" w:rsidP="00E170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7081">
        <w:rPr>
          <w:sz w:val="24"/>
          <w:szCs w:val="24"/>
        </w:rPr>
        <w:t>“The functions of money can be efficiently discharged only when its general purchasing power is secured against drastic changes.” Discuss. (8 marks)</w:t>
      </w:r>
    </w:p>
    <w:p w14:paraId="4DA390DC" w14:textId="35DF39A7" w:rsidR="00E17066" w:rsidRPr="00857081" w:rsidRDefault="00E17066" w:rsidP="00E17066">
      <w:pPr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>QUESTION TWO</w:t>
      </w:r>
    </w:p>
    <w:p w14:paraId="4FB38DB7" w14:textId="1B578159" w:rsidR="00E17066" w:rsidRPr="00857081" w:rsidRDefault="00E17066" w:rsidP="00E170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7081">
        <w:rPr>
          <w:sz w:val="24"/>
          <w:szCs w:val="24"/>
        </w:rPr>
        <w:t>Discuss the role of commercial banks in the process of expansion of money supply, indicating the limitations of the process. (10 marks)</w:t>
      </w:r>
    </w:p>
    <w:p w14:paraId="0709E5EA" w14:textId="52DC2607" w:rsidR="009E1F97" w:rsidRPr="00857081" w:rsidRDefault="009E1F97" w:rsidP="00E170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7081">
        <w:rPr>
          <w:sz w:val="24"/>
          <w:szCs w:val="24"/>
        </w:rPr>
        <w:t>Describe the stages in the development of money. (5 marks)</w:t>
      </w:r>
    </w:p>
    <w:p w14:paraId="62ABC2B1" w14:textId="05817803" w:rsidR="009E1F97" w:rsidRPr="00857081" w:rsidRDefault="009E1F97" w:rsidP="009E1F97">
      <w:pPr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>QUESTION THREE</w:t>
      </w:r>
    </w:p>
    <w:p w14:paraId="0772BA1F" w14:textId="77777777" w:rsidR="009E1F97" w:rsidRPr="00857081" w:rsidRDefault="009E1F97" w:rsidP="009E1F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7081">
        <w:rPr>
          <w:sz w:val="24"/>
          <w:szCs w:val="24"/>
        </w:rPr>
        <w:t>Assess the factors that influence shift in demand for and supply of money in an economy. (9 marks)</w:t>
      </w:r>
    </w:p>
    <w:p w14:paraId="2CEFE3D4" w14:textId="4057BD97" w:rsidR="009E1F97" w:rsidRPr="00857081" w:rsidRDefault="00E17066" w:rsidP="009E1F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7081">
        <w:rPr>
          <w:sz w:val="24"/>
          <w:szCs w:val="24"/>
        </w:rPr>
        <w:t xml:space="preserve">Give brief explanation </w:t>
      </w:r>
      <w:r w:rsidR="009E1F97" w:rsidRPr="00857081">
        <w:rPr>
          <w:sz w:val="24"/>
          <w:szCs w:val="24"/>
        </w:rPr>
        <w:t>of the objectives of monetary policy of the Kenyan government. (5 marks)</w:t>
      </w:r>
    </w:p>
    <w:p w14:paraId="25C901E4" w14:textId="77777777" w:rsidR="00ED038D" w:rsidRDefault="00ED038D" w:rsidP="009E1F97">
      <w:pPr>
        <w:rPr>
          <w:b/>
          <w:sz w:val="24"/>
          <w:szCs w:val="24"/>
        </w:rPr>
      </w:pPr>
    </w:p>
    <w:p w14:paraId="01112E43" w14:textId="35C370BE" w:rsidR="009E1F97" w:rsidRPr="00857081" w:rsidRDefault="009E1F97" w:rsidP="009E1F97">
      <w:pPr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lastRenderedPageBreak/>
        <w:t>QUEST</w:t>
      </w:r>
      <w:r w:rsidR="00ED038D">
        <w:rPr>
          <w:b/>
          <w:sz w:val="24"/>
          <w:szCs w:val="24"/>
        </w:rPr>
        <w:t>I</w:t>
      </w:r>
      <w:r w:rsidRPr="00857081">
        <w:rPr>
          <w:b/>
          <w:sz w:val="24"/>
          <w:szCs w:val="24"/>
        </w:rPr>
        <w:t>ON FOUR</w:t>
      </w:r>
    </w:p>
    <w:p w14:paraId="17E83517" w14:textId="191C8F30" w:rsidR="009E1F97" w:rsidRPr="00857081" w:rsidRDefault="009E1F97" w:rsidP="009E1F97">
      <w:pPr>
        <w:rPr>
          <w:sz w:val="24"/>
          <w:szCs w:val="24"/>
        </w:rPr>
      </w:pPr>
      <w:r w:rsidRPr="00857081">
        <w:rPr>
          <w:sz w:val="24"/>
          <w:szCs w:val="24"/>
        </w:rPr>
        <w:t>Well organized central banks play important roles such as controlling the domestic price level, stabilizing the foreign exchange and preventing the occurrence of financial crisis.</w:t>
      </w:r>
    </w:p>
    <w:p w14:paraId="77ADD4EA" w14:textId="74F80683" w:rsidR="009E1F97" w:rsidRPr="00857081" w:rsidRDefault="009E1F97" w:rsidP="009E1F9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7081">
        <w:rPr>
          <w:sz w:val="24"/>
          <w:szCs w:val="24"/>
        </w:rPr>
        <w:t>Explain how a central bank can execute the above-mentioned functions. (9 marks)</w:t>
      </w:r>
    </w:p>
    <w:p w14:paraId="6A1ED449" w14:textId="23653F8D" w:rsidR="009E1F97" w:rsidRPr="00857081" w:rsidRDefault="009E1F97" w:rsidP="009E1F9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7081">
        <w:rPr>
          <w:sz w:val="24"/>
          <w:szCs w:val="24"/>
        </w:rPr>
        <w:t>Explain how central banks protect the commercial banks from failing. (6 marks)</w:t>
      </w:r>
    </w:p>
    <w:p w14:paraId="43418336" w14:textId="77777777" w:rsidR="00857081" w:rsidRDefault="00857081" w:rsidP="009E1F97">
      <w:pPr>
        <w:rPr>
          <w:sz w:val="24"/>
          <w:szCs w:val="24"/>
        </w:rPr>
      </w:pPr>
    </w:p>
    <w:p w14:paraId="784D4F29" w14:textId="77777777" w:rsidR="00857081" w:rsidRDefault="00857081" w:rsidP="009E1F97">
      <w:pPr>
        <w:rPr>
          <w:sz w:val="24"/>
          <w:szCs w:val="24"/>
        </w:rPr>
      </w:pPr>
    </w:p>
    <w:p w14:paraId="7E43C9AD" w14:textId="43539379" w:rsidR="009E1F97" w:rsidRPr="00857081" w:rsidRDefault="009E1F97" w:rsidP="009E1F97">
      <w:pPr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 xml:space="preserve">QUESTION </w:t>
      </w:r>
      <w:r w:rsidR="00E100B7" w:rsidRPr="00857081">
        <w:rPr>
          <w:b/>
          <w:sz w:val="24"/>
          <w:szCs w:val="24"/>
        </w:rPr>
        <w:t>FIVE</w:t>
      </w:r>
    </w:p>
    <w:p w14:paraId="780AEC70" w14:textId="77777777" w:rsidR="00E100B7" w:rsidRPr="00857081" w:rsidRDefault="00E100B7" w:rsidP="00E100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57081">
        <w:rPr>
          <w:sz w:val="24"/>
          <w:szCs w:val="24"/>
        </w:rPr>
        <w:t>IMF’s role as an international lender of last resort creates a serious of moral hazard problem that can encourage excessive risk taking and make financial crisis likely.</w:t>
      </w:r>
    </w:p>
    <w:p w14:paraId="59B15795" w14:textId="03FA7FB5" w:rsidR="00E100B7" w:rsidRPr="00857081" w:rsidRDefault="00E100B7" w:rsidP="00E100B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57081">
        <w:rPr>
          <w:sz w:val="24"/>
          <w:szCs w:val="24"/>
        </w:rPr>
        <w:t>What is your understanding of moral hazard as stated in the statement? (1 mark)</w:t>
      </w:r>
    </w:p>
    <w:p w14:paraId="3C01E55F" w14:textId="5CA0AAA8" w:rsidR="00E100B7" w:rsidRPr="00857081" w:rsidRDefault="00E100B7" w:rsidP="00E100B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57081">
        <w:rPr>
          <w:sz w:val="24"/>
          <w:szCs w:val="24"/>
        </w:rPr>
        <w:t>Explain the objectives of IMF. (5 marks)</w:t>
      </w:r>
    </w:p>
    <w:p w14:paraId="1ABFE918" w14:textId="38C109A5" w:rsidR="00E100B7" w:rsidRPr="00857081" w:rsidRDefault="00E100B7" w:rsidP="00E100B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57081">
        <w:rPr>
          <w:sz w:val="24"/>
          <w:szCs w:val="24"/>
        </w:rPr>
        <w:t>Explain the limitations of the functioning of IMF. (5 marks)</w:t>
      </w:r>
    </w:p>
    <w:p w14:paraId="609BD6E8" w14:textId="51C6BB29" w:rsidR="00E100B7" w:rsidRPr="00857081" w:rsidRDefault="00E100B7" w:rsidP="00E100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57081">
        <w:rPr>
          <w:sz w:val="24"/>
          <w:szCs w:val="24"/>
        </w:rPr>
        <w:t>Briefly explain the cash balance approach to the problem of the value of money. (4 marks)</w:t>
      </w:r>
    </w:p>
    <w:p w14:paraId="5006F59A" w14:textId="75BBF9BC" w:rsidR="00E100B7" w:rsidRPr="00857081" w:rsidRDefault="00E100B7" w:rsidP="00E100B7">
      <w:pPr>
        <w:rPr>
          <w:b/>
          <w:sz w:val="24"/>
          <w:szCs w:val="24"/>
        </w:rPr>
      </w:pPr>
      <w:r w:rsidRPr="00857081">
        <w:rPr>
          <w:b/>
          <w:sz w:val="24"/>
          <w:szCs w:val="24"/>
        </w:rPr>
        <w:t>QUESTION SIX</w:t>
      </w:r>
    </w:p>
    <w:p w14:paraId="47689609" w14:textId="6EC7B194" w:rsidR="00E100B7" w:rsidRPr="00857081" w:rsidRDefault="00E100B7" w:rsidP="00E100B7">
      <w:pPr>
        <w:rPr>
          <w:sz w:val="24"/>
          <w:szCs w:val="24"/>
        </w:rPr>
      </w:pPr>
      <w:r w:rsidRPr="00857081">
        <w:rPr>
          <w:sz w:val="24"/>
          <w:szCs w:val="24"/>
        </w:rPr>
        <w:t xml:space="preserve">Banking and financial crisis often occurs in all the economies world over. It may start in one country and through spill-over effect spread to other countries causing contraction in economic activities. Explain the factors that trigger financial crisis and suggest </w:t>
      </w:r>
      <w:r w:rsidR="00750C2E" w:rsidRPr="00857081">
        <w:rPr>
          <w:sz w:val="24"/>
          <w:szCs w:val="24"/>
        </w:rPr>
        <w:t>mitigating measures. (15 marks)</w:t>
      </w:r>
    </w:p>
    <w:p w14:paraId="3E286308" w14:textId="77777777" w:rsidR="009E1F97" w:rsidRPr="00857081" w:rsidRDefault="009E1F97" w:rsidP="009E1F97">
      <w:pPr>
        <w:rPr>
          <w:sz w:val="24"/>
          <w:szCs w:val="24"/>
        </w:rPr>
      </w:pPr>
      <w:bookmarkStart w:id="0" w:name="_GoBack"/>
      <w:bookmarkEnd w:id="0"/>
    </w:p>
    <w:sectPr w:rsidR="009E1F97" w:rsidRPr="00857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6993"/>
    <w:multiLevelType w:val="hybridMultilevel"/>
    <w:tmpl w:val="0D302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0AE6"/>
    <w:multiLevelType w:val="hybridMultilevel"/>
    <w:tmpl w:val="709472C6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3D66F86"/>
    <w:multiLevelType w:val="hybridMultilevel"/>
    <w:tmpl w:val="725813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F3BC0"/>
    <w:multiLevelType w:val="hybridMultilevel"/>
    <w:tmpl w:val="F752C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F59EC"/>
    <w:multiLevelType w:val="hybridMultilevel"/>
    <w:tmpl w:val="01A8D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97A2A"/>
    <w:multiLevelType w:val="hybridMultilevel"/>
    <w:tmpl w:val="C4E40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D6AAB"/>
    <w:multiLevelType w:val="hybridMultilevel"/>
    <w:tmpl w:val="9C9CA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66"/>
    <w:rsid w:val="00750C2E"/>
    <w:rsid w:val="00857081"/>
    <w:rsid w:val="009E1F97"/>
    <w:rsid w:val="00A64290"/>
    <w:rsid w:val="00B96E07"/>
    <w:rsid w:val="00E100B7"/>
    <w:rsid w:val="00E17066"/>
    <w:rsid w:val="00E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0CDB6"/>
  <w15:chartTrackingRefBased/>
  <w15:docId w15:val="{E1A219BA-20F4-4E64-9960-71D5227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2018-03-26T08:42:00Z</dcterms:created>
  <dcterms:modified xsi:type="dcterms:W3CDTF">2018-03-27T06:31:00Z</dcterms:modified>
</cp:coreProperties>
</file>