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37D02" w14:textId="2312039D" w:rsidR="008F36FD" w:rsidRDefault="008F36FD" w:rsidP="008F36FD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3F350100" wp14:editId="0346C50D">
            <wp:extent cx="1562100" cy="116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0020C6C" w14:textId="4D022E82" w:rsidR="00A64290" w:rsidRPr="008F36FD" w:rsidRDefault="00DF7AAC" w:rsidP="008F36FD">
      <w:pPr>
        <w:jc w:val="center"/>
        <w:rPr>
          <w:b/>
          <w:sz w:val="32"/>
          <w:szCs w:val="32"/>
        </w:rPr>
      </w:pPr>
      <w:r w:rsidRPr="008F36FD">
        <w:rPr>
          <w:b/>
          <w:sz w:val="32"/>
          <w:szCs w:val="32"/>
        </w:rPr>
        <w:t>UNIVERSITY OF KABI</w:t>
      </w:r>
      <w:r w:rsidR="008F36FD" w:rsidRPr="008F36FD">
        <w:rPr>
          <w:b/>
          <w:sz w:val="32"/>
          <w:szCs w:val="32"/>
        </w:rPr>
        <w:t>A</w:t>
      </w:r>
      <w:r w:rsidRPr="008F36FD">
        <w:rPr>
          <w:b/>
          <w:sz w:val="32"/>
          <w:szCs w:val="32"/>
        </w:rPr>
        <w:t>NGA</w:t>
      </w:r>
    </w:p>
    <w:p w14:paraId="3B606443" w14:textId="12A61A0A" w:rsidR="00DF7AAC" w:rsidRPr="008F36FD" w:rsidRDefault="00DF7AAC" w:rsidP="008F36FD">
      <w:pPr>
        <w:jc w:val="center"/>
        <w:rPr>
          <w:b/>
          <w:sz w:val="28"/>
          <w:szCs w:val="28"/>
        </w:rPr>
      </w:pPr>
      <w:r w:rsidRPr="008F36FD">
        <w:rPr>
          <w:b/>
          <w:sz w:val="28"/>
          <w:szCs w:val="28"/>
        </w:rPr>
        <w:t>UNIVERSITY EXAMINATIONS</w:t>
      </w:r>
    </w:p>
    <w:p w14:paraId="68163E90" w14:textId="25BE193B" w:rsidR="00DF7AAC" w:rsidRPr="008F36FD" w:rsidRDefault="00DF7AAC" w:rsidP="008F36FD">
      <w:pPr>
        <w:jc w:val="center"/>
        <w:rPr>
          <w:b/>
          <w:sz w:val="24"/>
          <w:szCs w:val="24"/>
        </w:rPr>
      </w:pPr>
      <w:r w:rsidRPr="008F36FD">
        <w:rPr>
          <w:b/>
          <w:sz w:val="24"/>
          <w:szCs w:val="24"/>
        </w:rPr>
        <w:t>2017/2018 ACADEMIC YEAR</w:t>
      </w:r>
    </w:p>
    <w:p w14:paraId="08DAB98A" w14:textId="5A342F43" w:rsidR="00DF7AAC" w:rsidRPr="008F36FD" w:rsidRDefault="00DF7AAC" w:rsidP="008F36FD">
      <w:pPr>
        <w:jc w:val="center"/>
        <w:rPr>
          <w:b/>
          <w:sz w:val="24"/>
          <w:szCs w:val="24"/>
        </w:rPr>
      </w:pPr>
      <w:r w:rsidRPr="008F36FD">
        <w:rPr>
          <w:b/>
          <w:sz w:val="24"/>
          <w:szCs w:val="24"/>
        </w:rPr>
        <w:t>THIRD YEAR FIRST SEMESTER EXAMINATION</w:t>
      </w:r>
    </w:p>
    <w:p w14:paraId="1F06092A" w14:textId="5FDEB499" w:rsidR="00DF7AAC" w:rsidRPr="008F36FD" w:rsidRDefault="00DF7AAC" w:rsidP="008F36FD">
      <w:pPr>
        <w:jc w:val="center"/>
        <w:rPr>
          <w:b/>
          <w:sz w:val="24"/>
          <w:szCs w:val="24"/>
        </w:rPr>
      </w:pPr>
      <w:r w:rsidRPr="008F36FD">
        <w:rPr>
          <w:b/>
          <w:sz w:val="24"/>
          <w:szCs w:val="24"/>
        </w:rPr>
        <w:t>FOR THE DEGREE OF BACHELOR OF EDUCATION(SCIENCE)</w:t>
      </w:r>
    </w:p>
    <w:p w14:paraId="1D2E080D" w14:textId="71EE50F9" w:rsidR="00DF7AAC" w:rsidRPr="008F36FD" w:rsidRDefault="00DF7AAC" w:rsidP="008F36FD">
      <w:pPr>
        <w:jc w:val="center"/>
        <w:rPr>
          <w:b/>
          <w:sz w:val="24"/>
          <w:szCs w:val="24"/>
        </w:rPr>
      </w:pPr>
      <w:r w:rsidRPr="008F36FD">
        <w:rPr>
          <w:b/>
          <w:sz w:val="24"/>
          <w:szCs w:val="24"/>
        </w:rPr>
        <w:t xml:space="preserve">COURSE CODE: </w:t>
      </w:r>
      <w:r w:rsidRPr="008F36FD">
        <w:rPr>
          <w:b/>
          <w:i/>
          <w:sz w:val="24"/>
          <w:szCs w:val="24"/>
        </w:rPr>
        <w:t>CIM 311</w:t>
      </w:r>
    </w:p>
    <w:p w14:paraId="0C192F7E" w14:textId="186BBF97" w:rsidR="00DF7AAC" w:rsidRPr="008F36FD" w:rsidRDefault="00DF7AAC" w:rsidP="008F36FD">
      <w:pPr>
        <w:jc w:val="center"/>
        <w:rPr>
          <w:b/>
          <w:sz w:val="24"/>
          <w:szCs w:val="24"/>
        </w:rPr>
      </w:pPr>
      <w:r w:rsidRPr="008F36FD">
        <w:rPr>
          <w:b/>
          <w:sz w:val="24"/>
          <w:szCs w:val="24"/>
        </w:rPr>
        <w:t>COURSE TITLE: MATHEMATICS FOR EDUCATION</w:t>
      </w:r>
    </w:p>
    <w:p w14:paraId="78A1CDBB" w14:textId="66C50C7B" w:rsidR="00DF7AAC" w:rsidRPr="008F36FD" w:rsidRDefault="00DF7AAC">
      <w:pPr>
        <w:rPr>
          <w:b/>
          <w:sz w:val="24"/>
          <w:szCs w:val="24"/>
        </w:rPr>
      </w:pPr>
      <w:r w:rsidRPr="008F36FD">
        <w:rPr>
          <w:b/>
          <w:sz w:val="24"/>
          <w:szCs w:val="24"/>
        </w:rPr>
        <w:t>Instruction to candidates:</w:t>
      </w:r>
    </w:p>
    <w:p w14:paraId="307CCAD0" w14:textId="786880ED" w:rsidR="00DF7AAC" w:rsidRPr="008F36FD" w:rsidRDefault="00DF7AAC">
      <w:pPr>
        <w:rPr>
          <w:sz w:val="24"/>
          <w:szCs w:val="24"/>
        </w:rPr>
      </w:pPr>
      <w:r w:rsidRPr="008F36FD">
        <w:rPr>
          <w:sz w:val="24"/>
          <w:szCs w:val="24"/>
        </w:rPr>
        <w:t xml:space="preserve">Answer question </w:t>
      </w:r>
      <w:r w:rsidRPr="008F36FD">
        <w:rPr>
          <w:b/>
          <w:sz w:val="24"/>
          <w:szCs w:val="24"/>
        </w:rPr>
        <w:t>ONE</w:t>
      </w:r>
      <w:r w:rsidRPr="008F36FD">
        <w:rPr>
          <w:sz w:val="24"/>
          <w:szCs w:val="24"/>
        </w:rPr>
        <w:t xml:space="preserve"> and any other</w:t>
      </w:r>
      <w:r w:rsidRPr="008F36FD">
        <w:rPr>
          <w:b/>
          <w:sz w:val="24"/>
          <w:szCs w:val="24"/>
        </w:rPr>
        <w:t xml:space="preserve"> THREE</w:t>
      </w:r>
      <w:r w:rsidRPr="008F36FD">
        <w:rPr>
          <w:sz w:val="24"/>
          <w:szCs w:val="24"/>
        </w:rPr>
        <w:t xml:space="preserve"> questions</w:t>
      </w:r>
    </w:p>
    <w:p w14:paraId="070932B0" w14:textId="0DDF2608" w:rsidR="00DF7AAC" w:rsidRPr="008F36FD" w:rsidRDefault="00DF7AAC">
      <w:pPr>
        <w:rPr>
          <w:b/>
          <w:sz w:val="24"/>
          <w:szCs w:val="24"/>
        </w:rPr>
      </w:pPr>
      <w:r w:rsidRPr="008F36FD">
        <w:rPr>
          <w:b/>
          <w:sz w:val="24"/>
          <w:szCs w:val="24"/>
        </w:rPr>
        <w:t>QUESTION ONE-COMPULSORY-30 MARKS</w:t>
      </w:r>
    </w:p>
    <w:p w14:paraId="44C2B61B" w14:textId="291C905E" w:rsidR="00DF7AAC" w:rsidRPr="008F36FD" w:rsidRDefault="00DF7AAC" w:rsidP="00DF7AA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36FD">
        <w:rPr>
          <w:sz w:val="24"/>
          <w:szCs w:val="24"/>
        </w:rPr>
        <w:t>Briefly explain the meaning of the following elements in a mathematical lesson plan.</w:t>
      </w:r>
    </w:p>
    <w:p w14:paraId="47DB2311" w14:textId="75FCD636" w:rsidR="00DF7AAC" w:rsidRPr="008F36FD" w:rsidRDefault="00DF7AAC" w:rsidP="00DF7AA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F36FD">
        <w:rPr>
          <w:sz w:val="24"/>
          <w:szCs w:val="24"/>
        </w:rPr>
        <w:t>Lesson topic. (2 marks)</w:t>
      </w:r>
    </w:p>
    <w:p w14:paraId="7FB2D7D7" w14:textId="79ED9BC3" w:rsidR="00DF7AAC" w:rsidRPr="008F36FD" w:rsidRDefault="00DF7AAC" w:rsidP="00DF7AA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F36FD">
        <w:rPr>
          <w:sz w:val="24"/>
          <w:szCs w:val="24"/>
        </w:rPr>
        <w:t>Lesson objective. (2 marks)</w:t>
      </w:r>
    </w:p>
    <w:p w14:paraId="2B7D8CB0" w14:textId="6C9C1CB6" w:rsidR="00DF7AAC" w:rsidRPr="008F36FD" w:rsidRDefault="00DF7AAC" w:rsidP="00DF7AA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F36FD">
        <w:rPr>
          <w:sz w:val="24"/>
          <w:szCs w:val="24"/>
        </w:rPr>
        <w:t>Instructional Aids. (2 marks)</w:t>
      </w:r>
    </w:p>
    <w:p w14:paraId="3C06601D" w14:textId="20A6FDD0" w:rsidR="00DF7AAC" w:rsidRPr="008F36FD" w:rsidRDefault="00DF7AAC" w:rsidP="00DF7AA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F36FD">
        <w:rPr>
          <w:sz w:val="24"/>
          <w:szCs w:val="24"/>
        </w:rPr>
        <w:t>Lesson Development. (2 marks)</w:t>
      </w:r>
    </w:p>
    <w:p w14:paraId="4163D85F" w14:textId="343C3442" w:rsidR="00DF7AAC" w:rsidRPr="008F36FD" w:rsidRDefault="00DF7AAC" w:rsidP="00DF7AA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F36FD">
        <w:rPr>
          <w:sz w:val="24"/>
          <w:szCs w:val="24"/>
        </w:rPr>
        <w:t>Chalkboard layout. (2 marks)</w:t>
      </w:r>
    </w:p>
    <w:p w14:paraId="04AD86B2" w14:textId="41278BD6" w:rsidR="00DF7AAC" w:rsidRPr="008F36FD" w:rsidRDefault="00DF7AAC" w:rsidP="00DF7AA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36FD">
        <w:rPr>
          <w:sz w:val="24"/>
          <w:szCs w:val="24"/>
        </w:rPr>
        <w:t>Prepare a 40-minute Form 2 Lesson Plan on the topic “Solving pairs of linear equations simultaneously using the Graphical method.”  (15 marks)</w:t>
      </w:r>
    </w:p>
    <w:p w14:paraId="76CF356B" w14:textId="5AA08EEB" w:rsidR="007B3321" w:rsidRPr="008F36FD" w:rsidRDefault="00DF7AAC" w:rsidP="007B3321">
      <w:pPr>
        <w:rPr>
          <w:b/>
          <w:sz w:val="24"/>
          <w:szCs w:val="24"/>
        </w:rPr>
      </w:pPr>
      <w:r w:rsidRPr="008F36FD">
        <w:rPr>
          <w:b/>
          <w:sz w:val="24"/>
          <w:szCs w:val="24"/>
        </w:rPr>
        <w:t>QUESTION TWO-20 MARKS</w:t>
      </w:r>
    </w:p>
    <w:p w14:paraId="5C97BE49" w14:textId="008244AA" w:rsidR="007B3321" w:rsidRPr="008F36FD" w:rsidRDefault="007B3321" w:rsidP="007B332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F36FD">
        <w:rPr>
          <w:sz w:val="24"/>
          <w:szCs w:val="24"/>
        </w:rPr>
        <w:t>Briefly explain the significance of the “Individualized Instruction” approach in the teaching and learning of Mathematics. (5 marks)</w:t>
      </w:r>
    </w:p>
    <w:p w14:paraId="2090E223" w14:textId="1C88AED0" w:rsidR="007B3321" w:rsidRPr="008F36FD" w:rsidRDefault="007B3321" w:rsidP="007B332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F36FD">
        <w:rPr>
          <w:sz w:val="24"/>
          <w:szCs w:val="24"/>
        </w:rPr>
        <w:t>Discuss any FOUR ways through which the individualized instruction approach can be effectively applied in the teaching and learning of Mathematics. (15 marks)</w:t>
      </w:r>
    </w:p>
    <w:p w14:paraId="42A72479" w14:textId="6A65AE69" w:rsidR="007B3321" w:rsidRPr="008F36FD" w:rsidRDefault="007B3321" w:rsidP="007B3321">
      <w:pPr>
        <w:rPr>
          <w:b/>
          <w:sz w:val="24"/>
          <w:szCs w:val="24"/>
        </w:rPr>
      </w:pPr>
      <w:r w:rsidRPr="008F36FD">
        <w:rPr>
          <w:b/>
          <w:sz w:val="24"/>
          <w:szCs w:val="24"/>
        </w:rPr>
        <w:t>QUESTION THREE-20 MARKS</w:t>
      </w:r>
    </w:p>
    <w:p w14:paraId="3E22752F" w14:textId="3622A38E" w:rsidR="007B3321" w:rsidRPr="008F36FD" w:rsidRDefault="007B3321" w:rsidP="007B3321">
      <w:pPr>
        <w:rPr>
          <w:sz w:val="24"/>
          <w:szCs w:val="24"/>
        </w:rPr>
      </w:pPr>
      <w:r w:rsidRPr="008F36FD">
        <w:rPr>
          <w:sz w:val="24"/>
          <w:szCs w:val="24"/>
        </w:rPr>
        <w:t>Identify any one learning theory and discuss its main features, clearly pointing out its application in the teaching and learning of Mathematics. (20 marks)</w:t>
      </w:r>
    </w:p>
    <w:p w14:paraId="69E9422B" w14:textId="0941A1BE" w:rsidR="007B3321" w:rsidRPr="008F36FD" w:rsidRDefault="007B3321" w:rsidP="007B3321">
      <w:pPr>
        <w:rPr>
          <w:b/>
          <w:sz w:val="24"/>
          <w:szCs w:val="24"/>
        </w:rPr>
      </w:pPr>
      <w:r w:rsidRPr="008F36FD">
        <w:rPr>
          <w:b/>
          <w:sz w:val="24"/>
          <w:szCs w:val="24"/>
        </w:rPr>
        <w:lastRenderedPageBreak/>
        <w:t>QUESTION FOUR-20 MARKS</w:t>
      </w:r>
    </w:p>
    <w:p w14:paraId="2C69857E" w14:textId="0F8D6D91" w:rsidR="007B3321" w:rsidRPr="008F36FD" w:rsidRDefault="007B3321" w:rsidP="007B332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F36FD">
        <w:rPr>
          <w:sz w:val="24"/>
          <w:szCs w:val="24"/>
        </w:rPr>
        <w:t>Discuss the role of testing in Mathematics. (6 marks)</w:t>
      </w:r>
    </w:p>
    <w:p w14:paraId="3FB0FC23" w14:textId="54D149F1" w:rsidR="007B3321" w:rsidRPr="008F36FD" w:rsidRDefault="007B3321" w:rsidP="007B332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F36FD">
        <w:rPr>
          <w:sz w:val="24"/>
          <w:szCs w:val="24"/>
        </w:rPr>
        <w:t>Discuss the relationship that exists among the major stages in the process of test construction. (14 marks)</w:t>
      </w:r>
    </w:p>
    <w:p w14:paraId="1F1D3C06" w14:textId="77777777" w:rsidR="008F36FD" w:rsidRDefault="008F36FD" w:rsidP="007B3321">
      <w:pPr>
        <w:rPr>
          <w:sz w:val="24"/>
          <w:szCs w:val="24"/>
        </w:rPr>
      </w:pPr>
    </w:p>
    <w:p w14:paraId="7C0E945D" w14:textId="6AC83EC7" w:rsidR="007B3321" w:rsidRPr="008F36FD" w:rsidRDefault="007B3321" w:rsidP="007B3321">
      <w:pPr>
        <w:rPr>
          <w:b/>
          <w:sz w:val="24"/>
          <w:szCs w:val="24"/>
        </w:rPr>
      </w:pPr>
      <w:r w:rsidRPr="008F36FD">
        <w:rPr>
          <w:b/>
          <w:sz w:val="24"/>
          <w:szCs w:val="24"/>
        </w:rPr>
        <w:t>QUESTION FIVE-20 MARKS</w:t>
      </w:r>
    </w:p>
    <w:p w14:paraId="70657EBF" w14:textId="77777777" w:rsidR="006142EB" w:rsidRPr="008F36FD" w:rsidRDefault="006142EB" w:rsidP="006142E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F36FD">
        <w:rPr>
          <w:sz w:val="24"/>
          <w:szCs w:val="24"/>
        </w:rPr>
        <w:t>Distinguish between two-Dimensional and three-Dimensional instructional materials. (4 marks)</w:t>
      </w:r>
    </w:p>
    <w:p w14:paraId="668DA1EC" w14:textId="2B887F77" w:rsidR="006142EB" w:rsidRPr="008F36FD" w:rsidRDefault="006142EB" w:rsidP="006142E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F36FD">
        <w:rPr>
          <w:sz w:val="24"/>
          <w:szCs w:val="24"/>
        </w:rPr>
        <w:t>Explain how tins with circular cross-sections can be used as instructional aids in teaching the concepts of circumference, arc and diameter of a circle. (16 marks)</w:t>
      </w:r>
    </w:p>
    <w:p w14:paraId="246AB88B" w14:textId="0B52121D" w:rsidR="007B3321" w:rsidRPr="008F36FD" w:rsidRDefault="006142EB" w:rsidP="006142EB">
      <w:pPr>
        <w:rPr>
          <w:sz w:val="24"/>
          <w:szCs w:val="24"/>
        </w:rPr>
      </w:pPr>
      <w:r w:rsidRPr="008F36FD">
        <w:rPr>
          <w:sz w:val="24"/>
          <w:szCs w:val="24"/>
        </w:rPr>
        <w:t xml:space="preserve"> </w:t>
      </w:r>
    </w:p>
    <w:p w14:paraId="45E1C69B" w14:textId="77777777" w:rsidR="007B3321" w:rsidRPr="008F36FD" w:rsidRDefault="007B3321" w:rsidP="007B3321">
      <w:pPr>
        <w:rPr>
          <w:sz w:val="24"/>
          <w:szCs w:val="24"/>
        </w:rPr>
      </w:pPr>
    </w:p>
    <w:sectPr w:rsidR="007B3321" w:rsidRPr="008F3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36D"/>
    <w:multiLevelType w:val="hybridMultilevel"/>
    <w:tmpl w:val="BEF43BCE"/>
    <w:lvl w:ilvl="0" w:tplc="CED09F90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B680F1B"/>
    <w:multiLevelType w:val="hybridMultilevel"/>
    <w:tmpl w:val="B60ED99C"/>
    <w:lvl w:ilvl="0" w:tplc="15106A12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24F34898"/>
    <w:multiLevelType w:val="hybridMultilevel"/>
    <w:tmpl w:val="F6304184"/>
    <w:lvl w:ilvl="0" w:tplc="08169B4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3626189C"/>
    <w:multiLevelType w:val="hybridMultilevel"/>
    <w:tmpl w:val="1CC4CE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26FCF"/>
    <w:multiLevelType w:val="hybridMultilevel"/>
    <w:tmpl w:val="37425D2E"/>
    <w:lvl w:ilvl="0" w:tplc="0409001B">
      <w:start w:val="1"/>
      <w:numFmt w:val="lowerRoman"/>
      <w:lvlText w:val="%1."/>
      <w:lvlJc w:val="righ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AC"/>
    <w:rsid w:val="006142EB"/>
    <w:rsid w:val="007B3321"/>
    <w:rsid w:val="008F36FD"/>
    <w:rsid w:val="00A64290"/>
    <w:rsid w:val="00B96E07"/>
    <w:rsid w:val="00D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2C833"/>
  <w15:chartTrackingRefBased/>
  <w15:docId w15:val="{20E78E72-99EC-4BB1-A73C-07CFF3C8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2018-03-26T11:49:00Z</dcterms:created>
  <dcterms:modified xsi:type="dcterms:W3CDTF">2018-03-27T06:17:00Z</dcterms:modified>
</cp:coreProperties>
</file>