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C3" w:rsidRDefault="00E777C3" w:rsidP="00E777C3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E777C3" w:rsidRPr="00843827" w:rsidRDefault="006A063F" w:rsidP="00E777C3">
      <w:pPr>
        <w:pStyle w:val="Header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MOUNT KENYA</w:t>
      </w:r>
      <w:r w:rsidR="00E777C3" w:rsidRPr="00843827">
        <w:rPr>
          <w:rFonts w:ascii="Times New Roman" w:hAnsi="Times New Roman"/>
          <w:b/>
          <w:sz w:val="32"/>
          <w:szCs w:val="32"/>
        </w:rPr>
        <w:t xml:space="preserve"> UNIVERSITY </w:t>
      </w:r>
    </w:p>
    <w:p w:rsidR="00E777C3" w:rsidRPr="00057B8D" w:rsidRDefault="00E777C3" w:rsidP="00E777C3">
      <w:pPr>
        <w:spacing w:after="0" w:line="360" w:lineRule="auto"/>
        <w:jc w:val="center"/>
        <w:rPr>
          <w:rStyle w:val="Style30"/>
          <w:sz w:val="4"/>
          <w:szCs w:val="4"/>
        </w:rPr>
      </w:pPr>
    </w:p>
    <w:p w:rsidR="00E777C3" w:rsidRDefault="00E777C3" w:rsidP="00E777C3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PlaceholderText"/>
        </w:rPr>
        <w:t>FACULTY OF APPLIED AND HEALTH SCIENCES</w:t>
      </w:r>
    </w:p>
    <w:p w:rsidR="00E777C3" w:rsidRDefault="00E777C3" w:rsidP="00E777C3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PlaceholderText"/>
        </w:rPr>
        <w:t>DEPARTMENT OF MATHEMATICS AND PHYSICS</w:t>
      </w:r>
    </w:p>
    <w:p w:rsidR="00E777C3" w:rsidRDefault="00E777C3" w:rsidP="00E777C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UNIVERSITY EXAMINATION FOR:</w:t>
      </w:r>
    </w:p>
    <w:p w:rsidR="00E777C3" w:rsidRDefault="002970F4" w:rsidP="006D10CF">
      <w:pPr>
        <w:tabs>
          <w:tab w:val="center" w:pos="5400"/>
          <w:tab w:val="left" w:pos="7335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Style w:val="PlaceholderText"/>
        </w:rPr>
        <w:t>B</w:t>
      </w:r>
      <w:r w:rsidR="006D10CF">
        <w:rPr>
          <w:rStyle w:val="PlaceholderText"/>
        </w:rPr>
        <w:t xml:space="preserve">MA </w:t>
      </w:r>
      <w:r>
        <w:rPr>
          <w:rStyle w:val="PlaceholderText"/>
        </w:rPr>
        <w:t>3104</w:t>
      </w:r>
      <w:r w:rsidR="00310BA5">
        <w:rPr>
          <w:rStyle w:val="PlaceholderText"/>
        </w:rPr>
        <w:t xml:space="preserve">: </w:t>
      </w:r>
      <w:r w:rsidR="00757EE8">
        <w:rPr>
          <w:rStyle w:val="PlaceholderText"/>
        </w:rPr>
        <w:t>TIME SERIES</w:t>
      </w:r>
    </w:p>
    <w:p w:rsidR="00E777C3" w:rsidRDefault="00E777C3" w:rsidP="00E777C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END OF SEMESTER EXAMINATION</w:t>
      </w:r>
    </w:p>
    <w:p w:rsidR="00E777C3" w:rsidRDefault="00E777C3" w:rsidP="00E777C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A1B0D">
        <w:rPr>
          <w:rFonts w:ascii="Times New Roman" w:hAnsi="Times New Roman"/>
          <w:b/>
          <w:sz w:val="32"/>
          <w:szCs w:val="32"/>
        </w:rPr>
        <w:t>SERIES: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2970F4">
        <w:rPr>
          <w:rStyle w:val="PlaceholderText"/>
        </w:rPr>
        <w:t>July</w:t>
      </w:r>
      <w:r>
        <w:rPr>
          <w:rStyle w:val="PlaceholderText"/>
        </w:rPr>
        <w:t xml:space="preserve"> </w:t>
      </w:r>
      <w:r w:rsidR="002970F4">
        <w:rPr>
          <w:rStyle w:val="PlaceholderText"/>
        </w:rPr>
        <w:t xml:space="preserve">– December </w:t>
      </w:r>
      <w:r>
        <w:rPr>
          <w:rStyle w:val="PlaceholderText"/>
        </w:rPr>
        <w:t>201</w:t>
      </w:r>
      <w:r w:rsidR="00D86250">
        <w:rPr>
          <w:rStyle w:val="PlaceholderText"/>
        </w:rPr>
        <w:t>7</w:t>
      </w:r>
    </w:p>
    <w:p w:rsidR="00E777C3" w:rsidRDefault="00E777C3" w:rsidP="00E777C3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A1B0D">
        <w:rPr>
          <w:rFonts w:ascii="Times New Roman" w:hAnsi="Times New Roman"/>
          <w:b/>
          <w:sz w:val="32"/>
          <w:szCs w:val="32"/>
        </w:rPr>
        <w:t>TIME:</w:t>
      </w:r>
      <w:r w:rsidR="00757EE8">
        <w:rPr>
          <w:rStyle w:val="PlaceholderText"/>
        </w:rPr>
        <w:t xml:space="preserve"> 2</w:t>
      </w:r>
      <w:r>
        <w:rPr>
          <w:rStyle w:val="PlaceholderText"/>
        </w:rPr>
        <w:t xml:space="preserve"> </w:t>
      </w:r>
      <w:r>
        <w:rPr>
          <w:rFonts w:ascii="Times New Roman" w:hAnsi="Times New Roman"/>
          <w:sz w:val="32"/>
          <w:szCs w:val="32"/>
        </w:rPr>
        <w:t>HOURS</w:t>
      </w:r>
    </w:p>
    <w:p w:rsidR="00E777C3" w:rsidRPr="00B3696D" w:rsidRDefault="00E777C3" w:rsidP="00E777C3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57B8D">
        <w:rPr>
          <w:rFonts w:ascii="Times New Roman" w:hAnsi="Times New Roman"/>
          <w:b/>
          <w:sz w:val="28"/>
          <w:szCs w:val="28"/>
        </w:rPr>
        <w:t>DATE: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970F4">
        <w:rPr>
          <w:rStyle w:val="PlaceholderText"/>
        </w:rPr>
        <w:t>December 2017</w:t>
      </w:r>
    </w:p>
    <w:p w:rsidR="00E777C3" w:rsidRPr="00EA1B0D" w:rsidRDefault="00E777C3" w:rsidP="00E777C3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1B0D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E777C3" w:rsidRDefault="00E777C3" w:rsidP="00E777C3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should have the following for this examination</w:t>
      </w:r>
    </w:p>
    <w:p w:rsidR="00E777C3" w:rsidRPr="00216CA2" w:rsidRDefault="00E777C3" w:rsidP="00E777C3">
      <w:pPr>
        <w:tabs>
          <w:tab w:val="left" w:pos="376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6CA2">
        <w:rPr>
          <w:rFonts w:ascii="Times New Roman" w:hAnsi="Times New Roman"/>
          <w:i/>
          <w:sz w:val="24"/>
          <w:szCs w:val="24"/>
        </w:rPr>
        <w:t>-Answer Booklet</w:t>
      </w:r>
      <w:r>
        <w:rPr>
          <w:rFonts w:ascii="Times New Roman" w:hAnsi="Times New Roman"/>
          <w:i/>
          <w:sz w:val="24"/>
          <w:szCs w:val="24"/>
        </w:rPr>
        <w:t>, examination pass and student ID</w:t>
      </w:r>
    </w:p>
    <w:p w:rsidR="00E777C3" w:rsidRDefault="00E777C3" w:rsidP="00E777C3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="00757EE8">
        <w:rPr>
          <w:rStyle w:val="PlaceholderText"/>
        </w:rPr>
        <w:t>five</w:t>
      </w:r>
      <w:r>
        <w:rPr>
          <w:rStyle w:val="PlaceholderText"/>
        </w:rPr>
        <w:t xml:space="preserve"> </w:t>
      </w:r>
      <w:r>
        <w:rPr>
          <w:rFonts w:ascii="Times New Roman" w:hAnsi="Times New Roman"/>
          <w:sz w:val="24"/>
          <w:szCs w:val="24"/>
        </w:rPr>
        <w:t>questions. Attempt</w:t>
      </w:r>
      <w:r w:rsidR="0076474C">
        <w:rPr>
          <w:rFonts w:ascii="Times New Roman" w:hAnsi="Times New Roman"/>
          <w:sz w:val="24"/>
          <w:szCs w:val="24"/>
        </w:rPr>
        <w:t xml:space="preserve"> </w:t>
      </w:r>
      <w:r w:rsidR="00757EE8">
        <w:rPr>
          <w:rFonts w:ascii="Times New Roman" w:hAnsi="Times New Roman"/>
          <w:sz w:val="24"/>
          <w:szCs w:val="24"/>
        </w:rPr>
        <w:t>Question and any other two</w:t>
      </w:r>
      <w:r w:rsidR="00CC46D0">
        <w:rPr>
          <w:rFonts w:ascii="Times New Roman" w:hAnsi="Times New Roman"/>
          <w:sz w:val="24"/>
          <w:szCs w:val="24"/>
        </w:rPr>
        <w:t xml:space="preserve"> Questions</w:t>
      </w:r>
      <w:r>
        <w:rPr>
          <w:rFonts w:ascii="Times New Roman" w:hAnsi="Times New Roman"/>
          <w:sz w:val="24"/>
          <w:szCs w:val="24"/>
        </w:rPr>
        <w:t>.</w:t>
      </w:r>
    </w:p>
    <w:p w:rsidR="00E777C3" w:rsidRPr="008A639C" w:rsidRDefault="00E777C3" w:rsidP="00E777C3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39C">
        <w:rPr>
          <w:rFonts w:ascii="Times New Roman" w:hAnsi="Times New Roman"/>
          <w:b/>
          <w:sz w:val="24"/>
          <w:szCs w:val="24"/>
        </w:rPr>
        <w:t>Do not write on the question paper.</w:t>
      </w:r>
    </w:p>
    <w:p w:rsidR="00E777C3" w:rsidRDefault="00E777C3"/>
    <w:p w:rsidR="00E777C3" w:rsidRDefault="00E777C3" w:rsidP="00E777C3">
      <w:pPr>
        <w:rPr>
          <w:rFonts w:ascii="Times New Roman" w:hAnsi="Times New Roman"/>
          <w:b/>
          <w:sz w:val="24"/>
          <w:szCs w:val="24"/>
        </w:rPr>
      </w:pPr>
      <w:r w:rsidRPr="00E777C3">
        <w:rPr>
          <w:rFonts w:ascii="Times New Roman" w:hAnsi="Times New Roman"/>
          <w:b/>
          <w:sz w:val="24"/>
          <w:szCs w:val="24"/>
        </w:rPr>
        <w:t>Question ONE</w:t>
      </w:r>
      <w:r w:rsidR="00F22F1D">
        <w:rPr>
          <w:rFonts w:ascii="Times New Roman" w:hAnsi="Times New Roman"/>
          <w:b/>
          <w:sz w:val="24"/>
          <w:szCs w:val="24"/>
        </w:rPr>
        <w:t xml:space="preserve"> (30marks)</w:t>
      </w:r>
    </w:p>
    <w:p w:rsidR="003B3AB1" w:rsidRDefault="003F6117" w:rsidP="005449A4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E285E">
        <w:rPr>
          <w:rFonts w:ascii="Times New Roman" w:hAnsi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565017447" r:id="rId6"/>
        </w:object>
      </w:r>
      <w:r w:rsidR="0073606F">
        <w:rPr>
          <w:rFonts w:ascii="Times New Roman" w:hAnsi="Times New Roman"/>
          <w:sz w:val="24"/>
          <w:szCs w:val="24"/>
        </w:rPr>
        <w:t xml:space="preserve">    </w:t>
      </w:r>
      <w:r w:rsidR="005D7A92">
        <w:rPr>
          <w:rFonts w:ascii="Times New Roman" w:hAnsi="Times New Roman"/>
          <w:sz w:val="24"/>
          <w:szCs w:val="24"/>
        </w:rPr>
        <w:t xml:space="preserve">using backward shift operator determine whether the following processes are invertible </w:t>
      </w:r>
      <w:r w:rsidR="005D7A92" w:rsidRPr="005D7A92">
        <w:rPr>
          <w:rFonts w:ascii="Times New Roman" w:hAnsi="Times New Roman"/>
          <w:position w:val="-12"/>
          <w:sz w:val="24"/>
          <w:szCs w:val="24"/>
        </w:rPr>
        <w:object w:dxaOrig="2500" w:dyaOrig="360">
          <v:shape id="_x0000_i1026" type="#_x0000_t75" style="width:125.25pt;height:18pt" o:ole="">
            <v:imagedata r:id="rId7" o:title=""/>
          </v:shape>
          <o:OLEObject Type="Embed" ProgID="Equation.3" ShapeID="_x0000_i1026" DrawAspect="Content" ObjectID="_1565017448" r:id="rId8"/>
        </w:object>
      </w:r>
      <w:r w:rsidR="005D7A92">
        <w:rPr>
          <w:rFonts w:ascii="Times New Roman" w:hAnsi="Times New Roman"/>
          <w:sz w:val="24"/>
          <w:szCs w:val="24"/>
        </w:rPr>
        <w:t xml:space="preserve"> </w:t>
      </w:r>
      <w:r w:rsidR="0073606F">
        <w:rPr>
          <w:rFonts w:ascii="Times New Roman" w:hAnsi="Times New Roman"/>
          <w:sz w:val="24"/>
          <w:szCs w:val="24"/>
        </w:rPr>
        <w:t xml:space="preserve">        </w:t>
      </w:r>
      <w:r w:rsidR="002970F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5D7A92">
        <w:rPr>
          <w:rFonts w:ascii="Times New Roman" w:hAnsi="Times New Roman"/>
          <w:sz w:val="24"/>
          <w:szCs w:val="24"/>
        </w:rPr>
        <w:t>(5marks)</w:t>
      </w:r>
      <w:r w:rsidR="0073606F">
        <w:rPr>
          <w:rFonts w:ascii="Times New Roman" w:hAnsi="Times New Roman"/>
          <w:sz w:val="24"/>
          <w:szCs w:val="24"/>
        </w:rPr>
        <w:t xml:space="preserve">  </w:t>
      </w:r>
    </w:p>
    <w:p w:rsidR="002E3A55" w:rsidRDefault="005D7A92" w:rsidP="002E3A55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5D7A92">
        <w:rPr>
          <w:rFonts w:ascii="Times New Roman" w:hAnsi="Times New Roman"/>
          <w:position w:val="-12"/>
          <w:sz w:val="24"/>
          <w:szCs w:val="24"/>
        </w:rPr>
        <w:object w:dxaOrig="1540" w:dyaOrig="360">
          <v:shape id="_x0000_i1027" type="#_x0000_t75" style="width:77.25pt;height:18pt" o:ole="">
            <v:imagedata r:id="rId9" o:title=""/>
          </v:shape>
          <o:OLEObject Type="Embed" ProgID="Equation.3" ShapeID="_x0000_i1027" DrawAspect="Content" ObjectID="_1565017449" r:id="rId10"/>
        </w:object>
      </w:r>
      <w:r>
        <w:rPr>
          <w:rFonts w:ascii="Times New Roman" w:hAnsi="Times New Roman"/>
          <w:sz w:val="24"/>
          <w:szCs w:val="24"/>
        </w:rPr>
        <w:t xml:space="preserve">, is this process stationary? </w:t>
      </w:r>
      <w:r w:rsidR="002970F4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>(3marks)</w:t>
      </w:r>
    </w:p>
    <w:p w:rsidR="002E3A55" w:rsidRPr="002E3A55" w:rsidRDefault="002E3A55" w:rsidP="002E3A55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2E3A55">
        <w:rPr>
          <w:rFonts w:ascii="Times New Roman" w:hAnsi="Times New Roman"/>
          <w:sz w:val="24"/>
          <w:szCs w:val="24"/>
        </w:rPr>
        <w:t>Using the table below Calculate the seasonality indices using the simple average method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2E3A55" w:rsidTr="005A4DF4">
        <w:tc>
          <w:tcPr>
            <w:tcW w:w="7980" w:type="dxa"/>
            <w:gridSpan w:val="5"/>
          </w:tcPr>
          <w:p w:rsidR="002E3A55" w:rsidRDefault="002E3A55" w:rsidP="005A4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Quarter</w:t>
            </w:r>
          </w:p>
        </w:tc>
      </w:tr>
      <w:tr w:rsidR="002E3A55" w:rsidTr="005A4DF4">
        <w:tc>
          <w:tcPr>
            <w:tcW w:w="1596" w:type="dxa"/>
          </w:tcPr>
          <w:p w:rsidR="002E3A55" w:rsidRDefault="005A4DF4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2E3A55">
              <w:rPr>
                <w:rFonts w:ascii="Times New Roman" w:hAnsi="Times New Roman"/>
                <w:sz w:val="24"/>
                <w:szCs w:val="24"/>
              </w:rPr>
              <w:t>ear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3A55" w:rsidTr="005A4DF4"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E3A55" w:rsidTr="005A4DF4"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E3A55" w:rsidTr="005A4DF4"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2E3A55" w:rsidTr="005A4DF4"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96" w:type="dxa"/>
          </w:tcPr>
          <w:p w:rsidR="002E3A55" w:rsidRDefault="002E3A55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2E3A55" w:rsidRDefault="002E3A55" w:rsidP="002E3A55">
      <w:pPr>
        <w:pStyle w:val="ListParagraph"/>
        <w:ind w:left="630"/>
        <w:rPr>
          <w:rFonts w:ascii="Times New Roman" w:hAnsi="Times New Roman"/>
          <w:sz w:val="24"/>
          <w:szCs w:val="24"/>
        </w:rPr>
      </w:pPr>
    </w:p>
    <w:p w:rsidR="005D7A92" w:rsidRDefault="002E3A55" w:rsidP="005449A4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importance of  analyzing time series containing seasonal variation </w:t>
      </w:r>
      <w:r w:rsidR="002970F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(3marks)</w:t>
      </w:r>
    </w:p>
    <w:p w:rsidR="002E3A55" w:rsidRDefault="00E24488" w:rsidP="005449A4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data below compute a moving average of order of five </w:t>
      </w:r>
      <w:r w:rsidR="002970F4">
        <w:rPr>
          <w:rFonts w:ascii="Times New Roman" w:hAnsi="Times New Roman"/>
          <w:sz w:val="24"/>
          <w:szCs w:val="24"/>
        </w:rPr>
        <w:t xml:space="preserve">                         </w:t>
      </w:r>
      <w:r w:rsidR="00C74736">
        <w:rPr>
          <w:rFonts w:ascii="Times New Roman" w:hAnsi="Times New Roman"/>
          <w:sz w:val="24"/>
          <w:szCs w:val="24"/>
        </w:rPr>
        <w:t>(5 marks)</w:t>
      </w: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1193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C74736" w:rsidTr="005A4DF4">
        <w:tc>
          <w:tcPr>
            <w:tcW w:w="1193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 (t)</w:t>
            </w:r>
          </w:p>
        </w:tc>
        <w:tc>
          <w:tcPr>
            <w:tcW w:w="957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957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957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</w:tr>
      <w:tr w:rsidR="00C74736" w:rsidTr="005A4DF4">
        <w:tc>
          <w:tcPr>
            <w:tcW w:w="1193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(</w:t>
            </w:r>
            <w:r w:rsidRPr="00F01E4F">
              <w:rPr>
                <w:rFonts w:ascii="Times New Roman" w:hAnsi="Times New Roman"/>
                <w:position w:val="-12"/>
                <w:sz w:val="24"/>
                <w:szCs w:val="24"/>
              </w:rPr>
              <w:object w:dxaOrig="240" w:dyaOrig="360">
                <v:shape id="_x0000_i1028" type="#_x0000_t75" style="width:12pt;height:18pt" o:ole="">
                  <v:imagedata r:id="rId11" o:title=""/>
                </v:shape>
                <o:OLEObject Type="Embed" ProgID="Equation.3" ShapeID="_x0000_i1028" DrawAspect="Content" ObjectID="_1565017450" r:id="rId1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957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957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1267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958" w:type="dxa"/>
          </w:tcPr>
          <w:p w:rsidR="00C74736" w:rsidRDefault="00C74736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</w:t>
            </w:r>
          </w:p>
        </w:tc>
      </w:tr>
    </w:tbl>
    <w:p w:rsidR="00C74736" w:rsidRDefault="00C74736" w:rsidP="00C74736">
      <w:pPr>
        <w:pStyle w:val="ListParagraph"/>
        <w:ind w:left="630"/>
        <w:rPr>
          <w:rFonts w:ascii="Times New Roman" w:hAnsi="Times New Roman"/>
          <w:sz w:val="24"/>
          <w:szCs w:val="24"/>
        </w:rPr>
      </w:pPr>
    </w:p>
    <w:p w:rsidR="00C74736" w:rsidRDefault="00C74736" w:rsidP="00C74736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Consider the exponential curve </w:t>
      </w:r>
      <w:r w:rsidRPr="00C74736">
        <w:rPr>
          <w:rFonts w:ascii="Times New Roman" w:hAnsi="Times New Roman"/>
          <w:position w:val="-12"/>
          <w:sz w:val="24"/>
          <w:szCs w:val="24"/>
        </w:rPr>
        <w:object w:dxaOrig="1340" w:dyaOrig="380">
          <v:shape id="_x0000_i1029" type="#_x0000_t75" style="width:66.75pt;height:18.75pt" o:ole="">
            <v:imagedata r:id="rId13" o:title=""/>
          </v:shape>
          <o:OLEObject Type="Embed" ProgID="Equation.3" ShapeID="_x0000_i1029" DrawAspect="Content" ObjectID="_1565017451" r:id="rId14"/>
        </w:object>
      </w:r>
      <w:r>
        <w:rPr>
          <w:rFonts w:ascii="Times New Roman" w:hAnsi="Times New Roman"/>
          <w:sz w:val="24"/>
          <w:szCs w:val="24"/>
        </w:rPr>
        <w:t>reduce the series into</w:t>
      </w:r>
      <w:r w:rsidR="0011099C">
        <w:rPr>
          <w:rFonts w:ascii="Times New Roman" w:hAnsi="Times New Roman"/>
          <w:sz w:val="24"/>
          <w:szCs w:val="24"/>
        </w:rPr>
        <w:t xml:space="preserve"> linear</w:t>
      </w:r>
      <w:r>
        <w:rPr>
          <w:rFonts w:ascii="Times New Roman" w:hAnsi="Times New Roman"/>
          <w:sz w:val="24"/>
          <w:szCs w:val="24"/>
        </w:rPr>
        <w:t xml:space="preserve"> hence</w:t>
      </w:r>
      <w:r w:rsidR="008A1292">
        <w:rPr>
          <w:rFonts w:ascii="Times New Roman" w:hAnsi="Times New Roman"/>
          <w:sz w:val="24"/>
          <w:szCs w:val="24"/>
        </w:rPr>
        <w:t xml:space="preserve"> obtain the estimator  for b. </w:t>
      </w:r>
      <w:r w:rsidR="002970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A1292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marks)</w:t>
      </w:r>
    </w:p>
    <w:p w:rsidR="00C74736" w:rsidRPr="00011950" w:rsidRDefault="00C74736" w:rsidP="00C74736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objectives of </w:t>
      </w:r>
      <w:r w:rsidR="0011099C">
        <w:rPr>
          <w:rFonts w:ascii="Times New Roman" w:hAnsi="Times New Roman"/>
          <w:sz w:val="24"/>
          <w:szCs w:val="24"/>
        </w:rPr>
        <w:t xml:space="preserve">time </w:t>
      </w:r>
      <w:r>
        <w:rPr>
          <w:rFonts w:ascii="Times New Roman" w:hAnsi="Times New Roman"/>
          <w:sz w:val="24"/>
          <w:szCs w:val="24"/>
        </w:rPr>
        <w:t>series analysis</w:t>
      </w:r>
      <w:r w:rsidR="008A1292">
        <w:rPr>
          <w:rFonts w:ascii="Times New Roman" w:hAnsi="Times New Roman"/>
          <w:sz w:val="24"/>
          <w:szCs w:val="24"/>
        </w:rPr>
        <w:t xml:space="preserve">                                                           (4marks)</w:t>
      </w:r>
    </w:p>
    <w:p w:rsidR="00E777C3" w:rsidRDefault="00011950" w:rsidP="00E777C3">
      <w:pPr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E777C3">
        <w:rPr>
          <w:rFonts w:ascii="Times New Roman" w:hAnsi="Times New Roman"/>
          <w:b/>
          <w:sz w:val="24"/>
          <w:szCs w:val="24"/>
        </w:rPr>
        <w:t>Question TWO</w:t>
      </w:r>
      <w:r w:rsidR="00F22F1D">
        <w:rPr>
          <w:rFonts w:ascii="Times New Roman" w:hAnsi="Times New Roman"/>
          <w:b/>
          <w:sz w:val="24"/>
          <w:szCs w:val="24"/>
        </w:rPr>
        <w:t xml:space="preserve"> (20marks)</w:t>
      </w:r>
    </w:p>
    <w:p w:rsidR="00FC7FED" w:rsidRDefault="00FC7FED" w:rsidP="00FC7F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table below gives the numbers of </w:t>
      </w:r>
      <w:r w:rsidR="00BF5CAE">
        <w:rPr>
          <w:rFonts w:ascii="Times New Roman" w:hAnsi="Times New Roman"/>
          <w:sz w:val="24"/>
          <w:szCs w:val="24"/>
        </w:rPr>
        <w:t>deep freezers sold by Brian Appliances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FC7FED" w:rsidTr="005A4DF4">
        <w:tc>
          <w:tcPr>
            <w:tcW w:w="7980" w:type="dxa"/>
            <w:gridSpan w:val="5"/>
          </w:tcPr>
          <w:p w:rsidR="00FC7FED" w:rsidRDefault="00FC7FED" w:rsidP="005A4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Quarter</w:t>
            </w:r>
          </w:p>
        </w:tc>
      </w:tr>
      <w:tr w:rsidR="00FC7FED" w:rsidTr="005A4DF4">
        <w:tc>
          <w:tcPr>
            <w:tcW w:w="1596" w:type="dxa"/>
          </w:tcPr>
          <w:p w:rsidR="00FC7FED" w:rsidRDefault="005449A4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FC7FED">
              <w:rPr>
                <w:rFonts w:ascii="Times New Roman" w:hAnsi="Times New Roman"/>
                <w:sz w:val="24"/>
                <w:szCs w:val="24"/>
              </w:rPr>
              <w:t>ear</w:t>
            </w:r>
          </w:p>
        </w:tc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FED" w:rsidTr="005A4DF4"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C7FED" w:rsidTr="005A4DF4"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C7FED" w:rsidTr="005A4DF4"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C7FED" w:rsidTr="005A4DF4">
        <w:tc>
          <w:tcPr>
            <w:tcW w:w="1596" w:type="dxa"/>
          </w:tcPr>
          <w:p w:rsidR="00FC7FED" w:rsidRDefault="00FC7FED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C7FED" w:rsidTr="005A4DF4"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FC7FED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FC7FED" w:rsidRDefault="00FC7FED" w:rsidP="00E777C3">
      <w:pPr>
        <w:rPr>
          <w:rFonts w:ascii="Times New Roman" w:hAnsi="Times New Roman"/>
          <w:b/>
          <w:sz w:val="24"/>
          <w:szCs w:val="24"/>
        </w:rPr>
      </w:pPr>
    </w:p>
    <w:p w:rsidR="00FC7FED" w:rsidRDefault="00FC7FED" w:rsidP="00FC7FED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 the trend values by the least squares method                </w:t>
      </w:r>
      <w:r w:rsidR="002970F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(10 marks)</w:t>
      </w:r>
    </w:p>
    <w:p w:rsidR="00FC7FED" w:rsidRDefault="00FC7FED" w:rsidP="00FC7FED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Eliminate the cyclic and irregular components                       </w:t>
      </w:r>
      <w:r w:rsidR="002970F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(5 marks)</w:t>
      </w:r>
    </w:p>
    <w:p w:rsidR="00FC7FED" w:rsidRPr="002F3BC9" w:rsidRDefault="00FC7FED" w:rsidP="00FC7FED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 the adjusted seasonal index                                           </w:t>
      </w:r>
      <w:r w:rsidR="002970F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(5 marks)</w:t>
      </w:r>
    </w:p>
    <w:p w:rsidR="00FC7FED" w:rsidRDefault="00FC7FED" w:rsidP="00E777C3">
      <w:pPr>
        <w:rPr>
          <w:rFonts w:ascii="Times New Roman" w:hAnsi="Times New Roman"/>
          <w:b/>
          <w:sz w:val="24"/>
          <w:szCs w:val="24"/>
        </w:rPr>
      </w:pPr>
    </w:p>
    <w:p w:rsidR="00E777C3" w:rsidRDefault="00E777C3" w:rsidP="00E777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  <w:r w:rsidR="00F22F1D">
        <w:rPr>
          <w:rFonts w:ascii="Times New Roman" w:hAnsi="Times New Roman"/>
          <w:b/>
          <w:sz w:val="24"/>
          <w:szCs w:val="24"/>
        </w:rPr>
        <w:t xml:space="preserve"> (20marks)</w:t>
      </w:r>
    </w:p>
    <w:p w:rsidR="00C056A7" w:rsidRDefault="00C056A7" w:rsidP="00C056A7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the case where </w:t>
      </w:r>
      <w:r w:rsidRPr="00C056A7">
        <w:rPr>
          <w:rFonts w:ascii="Times New Roman" w:hAnsi="Times New Roman"/>
          <w:position w:val="-50"/>
          <w:sz w:val="24"/>
          <w:szCs w:val="24"/>
        </w:rPr>
        <w:object w:dxaOrig="1960" w:dyaOrig="1080">
          <v:shape id="_x0000_i1030" type="#_x0000_t75" style="width:98.25pt;height:54pt" o:ole="">
            <v:imagedata r:id="rId15" o:title=""/>
          </v:shape>
          <o:OLEObject Type="Embed" ProgID="Equation.3" ShapeID="_x0000_i1030" DrawAspect="Content" ObjectID="_1565017452" r:id="rId16"/>
        </w:objec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BF5CAE" w:rsidRDefault="00C056A7" w:rsidP="00C056A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</w:p>
    <w:p w:rsidR="00C056A7" w:rsidRDefault="00C056A7" w:rsidP="00C056A7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C056A7" w:rsidRDefault="00C056A7" w:rsidP="00C056A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56A7">
        <w:rPr>
          <w:rFonts w:ascii="Times New Roman" w:hAnsi="Times New Roman"/>
          <w:position w:val="-28"/>
          <w:sz w:val="24"/>
          <w:szCs w:val="24"/>
        </w:rPr>
        <w:object w:dxaOrig="3240" w:dyaOrig="700">
          <v:shape id="_x0000_i1031" type="#_x0000_t75" style="width:162pt;height:35.25pt" o:ole="">
            <v:imagedata r:id="rId17" o:title=""/>
          </v:shape>
          <o:OLEObject Type="Embed" ProgID="Equation.3" ShapeID="_x0000_i1031" DrawAspect="Content" ObjectID="_1565017453" r:id="rId18"/>
        </w:object>
      </w:r>
      <w:r w:rsidR="00130A46">
        <w:rPr>
          <w:rFonts w:ascii="Times New Roman" w:hAnsi="Times New Roman"/>
          <w:sz w:val="24"/>
          <w:szCs w:val="24"/>
        </w:rPr>
        <w:t xml:space="preserve">                                                             (13marks)</w:t>
      </w:r>
    </w:p>
    <w:p w:rsidR="00C056A7" w:rsidRPr="00C056A7" w:rsidRDefault="00C056A7" w:rsidP="00C056A7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the series </w:t>
      </w:r>
    </w:p>
    <w:tbl>
      <w:tblPr>
        <w:tblStyle w:val="TableGrid"/>
        <w:tblW w:w="8736" w:type="dxa"/>
        <w:tblLook w:val="04A0" w:firstRow="1" w:lastRow="0" w:firstColumn="1" w:lastColumn="0" w:noHBand="0" w:noVBand="1"/>
      </w:tblPr>
      <w:tblGrid>
        <w:gridCol w:w="57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C056A7" w:rsidTr="00C056A7">
        <w:tc>
          <w:tcPr>
            <w:tcW w:w="57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 w:rsidRPr="00F01E4F">
              <w:rPr>
                <w:rFonts w:ascii="Times New Roman" w:hAnsi="Times New Roman"/>
                <w:position w:val="-12"/>
                <w:sz w:val="24"/>
                <w:szCs w:val="24"/>
              </w:rPr>
              <w:object w:dxaOrig="240" w:dyaOrig="360">
                <v:shape id="_x0000_i1032" type="#_x0000_t75" style="width:12pt;height:18pt" o:ole="">
                  <v:imagedata r:id="rId11" o:title=""/>
                </v:shape>
                <o:OLEObject Type="Embed" ProgID="Equation.3" ShapeID="_x0000_i1032" DrawAspect="Content" ObjectID="_1565017454" r:id="rId19"/>
              </w:objec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</w:tr>
      <w:tr w:rsidR="00C056A7" w:rsidTr="00C056A7">
        <w:tc>
          <w:tcPr>
            <w:tcW w:w="576" w:type="dxa"/>
          </w:tcPr>
          <w:p w:rsidR="00C056A7" w:rsidRDefault="00C056A7" w:rsidP="00C056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C056A7" w:rsidRDefault="00C056A7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056A7" w:rsidRDefault="00C056A7" w:rsidP="00C056A7">
      <w:pPr>
        <w:rPr>
          <w:rFonts w:ascii="Times New Roman" w:hAnsi="Times New Roman"/>
          <w:sz w:val="24"/>
          <w:szCs w:val="24"/>
        </w:rPr>
      </w:pPr>
    </w:p>
    <w:p w:rsidR="00C056A7" w:rsidRPr="00C056A7" w:rsidRDefault="00C056A7" w:rsidP="00C056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 the trend value at </w:t>
      </w:r>
      <w:r w:rsidR="00130A46" w:rsidRPr="00C056A7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033" type="#_x0000_t75" style="width:26.25pt;height:14.25pt" o:ole="">
            <v:imagedata r:id="rId20" o:title=""/>
          </v:shape>
          <o:OLEObject Type="Embed" ProgID="Equation.3" ShapeID="_x0000_i1033" DrawAspect="Content" ObjectID="_1565017455" r:id="rId21"/>
        </w:object>
      </w:r>
      <w:r w:rsidR="00130A46">
        <w:rPr>
          <w:rFonts w:ascii="Times New Roman" w:hAnsi="Times New Roman"/>
          <w:sz w:val="24"/>
          <w:szCs w:val="24"/>
        </w:rPr>
        <w:t>using the model in part (i) above                         (7 marks)</w:t>
      </w:r>
    </w:p>
    <w:p w:rsidR="00E777C3" w:rsidRDefault="00E777C3" w:rsidP="00E777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  <w:r w:rsidR="00F22F1D">
        <w:rPr>
          <w:rFonts w:ascii="Times New Roman" w:hAnsi="Times New Roman"/>
          <w:b/>
          <w:sz w:val="24"/>
          <w:szCs w:val="24"/>
        </w:rPr>
        <w:t xml:space="preserve"> (20marks)</w:t>
      </w:r>
    </w:p>
    <w:p w:rsidR="00130A46" w:rsidRPr="004B35E1" w:rsidRDefault="00130A46" w:rsidP="004B35E1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4B35E1">
        <w:rPr>
          <w:rFonts w:ascii="Times New Roman" w:hAnsi="Times New Roman"/>
          <w:sz w:val="24"/>
          <w:szCs w:val="24"/>
        </w:rPr>
        <w:t xml:space="preserve">Suppose </w:t>
      </w:r>
      <w:r w:rsidRPr="00130A46">
        <w:rPr>
          <w:position w:val="-12"/>
        </w:rPr>
        <w:object w:dxaOrig="1480" w:dyaOrig="360">
          <v:shape id="_x0000_i1034" type="#_x0000_t75" style="width:74.25pt;height:18pt" o:ole="">
            <v:imagedata r:id="rId22" o:title=""/>
          </v:shape>
          <o:OLEObject Type="Embed" ProgID="Equation.3" ShapeID="_x0000_i1034" DrawAspect="Content" ObjectID="_1565017456" r:id="rId23"/>
        </w:object>
      </w:r>
      <w:r w:rsidR="00943DCC" w:rsidRPr="004B35E1">
        <w:rPr>
          <w:rFonts w:ascii="Times New Roman" w:hAnsi="Times New Roman"/>
          <w:sz w:val="24"/>
          <w:szCs w:val="24"/>
        </w:rPr>
        <w:t>show</w:t>
      </w:r>
      <w:r w:rsidRPr="004B35E1">
        <w:rPr>
          <w:rFonts w:ascii="Times New Roman" w:hAnsi="Times New Roman"/>
          <w:sz w:val="24"/>
          <w:szCs w:val="24"/>
        </w:rPr>
        <w:t xml:space="preserve"> that </w:t>
      </w:r>
      <w:r w:rsidR="00943DCC" w:rsidRPr="00130A46">
        <w:rPr>
          <w:position w:val="-12"/>
        </w:rPr>
        <w:object w:dxaOrig="240" w:dyaOrig="360">
          <v:shape id="_x0000_i1035" type="#_x0000_t75" style="width:12pt;height:18pt" o:ole="">
            <v:imagedata r:id="rId24" o:title=""/>
          </v:shape>
          <o:OLEObject Type="Embed" ProgID="Equation.3" ShapeID="_x0000_i1035" DrawAspect="Content" ObjectID="_1565017457" r:id="rId25"/>
        </w:object>
      </w:r>
      <w:r w:rsidR="00943DCC" w:rsidRPr="004B35E1">
        <w:rPr>
          <w:rFonts w:ascii="Times New Roman" w:hAnsi="Times New Roman"/>
          <w:sz w:val="24"/>
          <w:szCs w:val="24"/>
        </w:rPr>
        <w:t xml:space="preserve"> is not stationary but  </w:t>
      </w:r>
      <w:r w:rsidR="00943DCC" w:rsidRPr="00130A46">
        <w:rPr>
          <w:position w:val="-12"/>
        </w:rPr>
        <w:object w:dxaOrig="1280" w:dyaOrig="360">
          <v:shape id="_x0000_i1036" type="#_x0000_t75" style="width:63.75pt;height:18pt" o:ole="">
            <v:imagedata r:id="rId26" o:title=""/>
          </v:shape>
          <o:OLEObject Type="Embed" ProgID="Equation.3" ShapeID="_x0000_i1036" DrawAspect="Content" ObjectID="_1565017458" r:id="rId27"/>
        </w:object>
      </w:r>
      <w:r w:rsidR="00943DCC" w:rsidRPr="004B35E1">
        <w:rPr>
          <w:rFonts w:ascii="Times New Roman" w:hAnsi="Times New Roman"/>
          <w:sz w:val="24"/>
          <w:szCs w:val="24"/>
        </w:rPr>
        <w:t xml:space="preserve"> is stationary. (</w:t>
      </w:r>
      <w:r w:rsidR="005449A4" w:rsidRPr="004B35E1">
        <w:rPr>
          <w:rFonts w:ascii="Times New Roman" w:hAnsi="Times New Roman"/>
          <w:sz w:val="24"/>
          <w:szCs w:val="24"/>
        </w:rPr>
        <w:t>8</w:t>
      </w:r>
      <w:r w:rsidR="00943DCC" w:rsidRPr="004B35E1">
        <w:rPr>
          <w:rFonts w:ascii="Times New Roman" w:hAnsi="Times New Roman"/>
          <w:sz w:val="24"/>
          <w:szCs w:val="24"/>
        </w:rPr>
        <w:t>marks)</w:t>
      </w:r>
    </w:p>
    <w:p w:rsidR="00BE4B69" w:rsidRDefault="004B35E1" w:rsidP="004B35E1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Consider </w:t>
      </w:r>
      <w:r w:rsidRPr="005449A4">
        <w:rPr>
          <w:rFonts w:ascii="Times New Roman" w:hAnsi="Times New Roman"/>
          <w:position w:val="-10"/>
          <w:sz w:val="24"/>
          <w:szCs w:val="24"/>
        </w:rPr>
        <w:object w:dxaOrig="639" w:dyaOrig="320">
          <v:shape id="_x0000_i1037" type="#_x0000_t75" style="width:32.25pt;height:15.75pt" o:ole="">
            <v:imagedata r:id="rId28" o:title=""/>
          </v:shape>
          <o:OLEObject Type="Embed" ProgID="Equation.3" ShapeID="_x0000_i1037" DrawAspect="Content" ObjectID="_1565017459" r:id="rId29"/>
        </w:object>
      </w:r>
      <w:r>
        <w:rPr>
          <w:rFonts w:ascii="Times New Roman" w:hAnsi="Times New Roman"/>
          <w:sz w:val="24"/>
          <w:szCs w:val="24"/>
        </w:rPr>
        <w:t xml:space="preserve">process </w:t>
      </w:r>
      <w:r w:rsidRPr="005449A4">
        <w:rPr>
          <w:rFonts w:ascii="Times New Roman" w:hAnsi="Times New Roman"/>
          <w:position w:val="-12"/>
          <w:sz w:val="24"/>
          <w:szCs w:val="24"/>
        </w:rPr>
        <w:object w:dxaOrig="1460" w:dyaOrig="360">
          <v:shape id="_x0000_i1038" type="#_x0000_t75" style="width:72.75pt;height:18pt" o:ole="">
            <v:imagedata r:id="rId30" o:title=""/>
          </v:shape>
          <o:OLEObject Type="Embed" ProgID="Equation.3" ShapeID="_x0000_i1038" DrawAspect="Content" ObjectID="_1565017460" r:id="rId31"/>
        </w:object>
      </w:r>
      <w:r>
        <w:rPr>
          <w:rFonts w:ascii="Times New Roman" w:hAnsi="Times New Roman"/>
          <w:sz w:val="24"/>
          <w:szCs w:val="24"/>
        </w:rPr>
        <w:t xml:space="preserve">, show that the </w:t>
      </w:r>
      <w:r w:rsidRPr="005449A4">
        <w:rPr>
          <w:rFonts w:ascii="Times New Roman" w:hAnsi="Times New Roman"/>
          <w:position w:val="-10"/>
          <w:sz w:val="24"/>
          <w:szCs w:val="24"/>
        </w:rPr>
        <w:object w:dxaOrig="639" w:dyaOrig="320">
          <v:shape id="_x0000_i1039" type="#_x0000_t75" style="width:32.25pt;height:15.75pt" o:ole="">
            <v:imagedata r:id="rId28" o:title=""/>
          </v:shape>
          <o:OLEObject Type="Embed" ProgID="Equation.3" ShapeID="_x0000_i1039" DrawAspect="Content" ObjectID="_1565017461" r:id="rId32"/>
        </w:object>
      </w:r>
      <w:r>
        <w:rPr>
          <w:rFonts w:ascii="Times New Roman" w:hAnsi="Times New Roman"/>
          <w:sz w:val="24"/>
          <w:szCs w:val="24"/>
        </w:rPr>
        <w:t xml:space="preserve"> converges to an infinite moving average of random elements with weights </w:t>
      </w:r>
      <w:r w:rsidRPr="00937F09">
        <w:rPr>
          <w:rFonts w:ascii="Times New Roman" w:hAnsi="Times New Roman"/>
          <w:position w:val="-6"/>
          <w:sz w:val="24"/>
          <w:szCs w:val="24"/>
        </w:rPr>
        <w:object w:dxaOrig="320" w:dyaOrig="320">
          <v:shape id="_x0000_i1040" type="#_x0000_t75" style="width:15.75pt;height:15.75pt" o:ole="">
            <v:imagedata r:id="rId33" o:title=""/>
          </v:shape>
          <o:OLEObject Type="Embed" ProgID="Equation.3" ShapeID="_x0000_i1040" DrawAspect="Content" ObjectID="_1565017462" r:id="rId34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2970F4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(12marks</w:t>
      </w:r>
      <w:r w:rsidR="009B4DCD">
        <w:rPr>
          <w:rFonts w:ascii="Times New Roman" w:hAnsi="Times New Roman"/>
          <w:sz w:val="24"/>
          <w:szCs w:val="24"/>
        </w:rPr>
        <w:t>)</w:t>
      </w:r>
    </w:p>
    <w:p w:rsidR="00E777C3" w:rsidRDefault="00E777C3" w:rsidP="00E777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F22F1D">
        <w:rPr>
          <w:rFonts w:ascii="Times New Roman" w:hAnsi="Times New Roman"/>
          <w:b/>
          <w:sz w:val="24"/>
          <w:szCs w:val="24"/>
        </w:rPr>
        <w:t xml:space="preserve"> (20mars)</w:t>
      </w:r>
    </w:p>
    <w:p w:rsidR="00FC7FED" w:rsidRDefault="00FC7FED" w:rsidP="00FC7FED">
      <w:pPr>
        <w:rPr>
          <w:rFonts w:ascii="Times New Roman" w:hAnsi="Times New Roman"/>
          <w:sz w:val="24"/>
          <w:szCs w:val="24"/>
        </w:rPr>
      </w:pPr>
      <w:r w:rsidRPr="00F01E4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table below gives </w:t>
      </w:r>
      <w:r w:rsidR="00BF5CAE">
        <w:rPr>
          <w:rFonts w:ascii="Times New Roman" w:hAnsi="Times New Roman"/>
          <w:sz w:val="24"/>
          <w:szCs w:val="24"/>
        </w:rPr>
        <w:t>the freight ton-mile</w:t>
      </w:r>
      <w:r w:rsidR="002970F4">
        <w:rPr>
          <w:rFonts w:ascii="Times New Roman" w:hAnsi="Times New Roman"/>
          <w:sz w:val="24"/>
          <w:szCs w:val="24"/>
        </w:rPr>
        <w:t>s carried by a railroad for the</w:t>
      </w:r>
      <w:r w:rsidR="00BF5CAE">
        <w:rPr>
          <w:rFonts w:ascii="Times New Roman" w:hAnsi="Times New Roman"/>
          <w:sz w:val="24"/>
          <w:szCs w:val="24"/>
        </w:rPr>
        <w:t xml:space="preserve"> period 1971-1981</w:t>
      </w:r>
    </w:p>
    <w:tbl>
      <w:tblPr>
        <w:tblStyle w:val="TableGrid"/>
        <w:tblW w:w="10169" w:type="dxa"/>
        <w:tblLook w:val="04A0" w:firstRow="1" w:lastRow="0" w:firstColumn="1" w:lastColumn="0" w:noHBand="0" w:noVBand="1"/>
      </w:tblPr>
      <w:tblGrid>
        <w:gridCol w:w="1193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BF5CAE" w:rsidTr="00937F09">
        <w:tc>
          <w:tcPr>
            <w:tcW w:w="1193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 (t)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</w:tr>
      <w:tr w:rsidR="00BF5CAE" w:rsidTr="00937F09">
        <w:tc>
          <w:tcPr>
            <w:tcW w:w="1193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Freight ton-miles (</w:t>
            </w:r>
            <w:r w:rsidRPr="00F01E4F">
              <w:rPr>
                <w:rFonts w:ascii="Times New Roman" w:hAnsi="Times New Roman"/>
                <w:position w:val="-12"/>
                <w:sz w:val="24"/>
                <w:szCs w:val="24"/>
              </w:rPr>
              <w:object w:dxaOrig="240" w:dyaOrig="360">
                <v:shape id="_x0000_i1041" type="#_x0000_t75" style="width:12pt;height:18pt" o:ole="">
                  <v:imagedata r:id="rId11" o:title=""/>
                </v:shape>
                <o:OLEObject Type="Embed" ProgID="Equation.3" ShapeID="_x0000_i1041" DrawAspect="Content" ObjectID="_1565017463" r:id="rId3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6" w:type="dxa"/>
          </w:tcPr>
          <w:p w:rsidR="00BF5CAE" w:rsidRDefault="00BF5CAE" w:rsidP="005A4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</w:tbl>
    <w:p w:rsidR="00FC7FED" w:rsidRDefault="00FC7FED" w:rsidP="00FC7FED">
      <w:pPr>
        <w:rPr>
          <w:rFonts w:ascii="Times New Roman" w:hAnsi="Times New Roman"/>
          <w:sz w:val="24"/>
          <w:szCs w:val="24"/>
        </w:rPr>
      </w:pPr>
    </w:p>
    <w:p w:rsidR="00FC7FED" w:rsidRDefault="00FC7FED" w:rsidP="00FC7FED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 a straight line by method of least squares                                                (7 marks)</w:t>
      </w:r>
    </w:p>
    <w:p w:rsidR="00FC7FED" w:rsidRDefault="00FC7FED" w:rsidP="00FC7FED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Tabulate the trend values                                                                              (4 marks)</w:t>
      </w:r>
    </w:p>
    <w:p w:rsidR="00FC7FED" w:rsidRDefault="00FC7FED" w:rsidP="00FC7FED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components of the time series are thus left                                         (3marks)</w:t>
      </w:r>
    </w:p>
    <w:p w:rsidR="00FC7FED" w:rsidRDefault="00FC7FED" w:rsidP="00FC7FED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monthly increase in the sales                                                    (3 marks)</w:t>
      </w:r>
    </w:p>
    <w:p w:rsidR="00FC7FED" w:rsidRPr="00F01E4F" w:rsidRDefault="00FC7FED" w:rsidP="00FC7FED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Estimate the sales in 1982                                                                            (3 marks)</w:t>
      </w:r>
    </w:p>
    <w:p w:rsidR="00FC7FED" w:rsidRDefault="00FC7FED" w:rsidP="00E777C3">
      <w:pPr>
        <w:rPr>
          <w:rFonts w:ascii="Times New Roman" w:hAnsi="Times New Roman"/>
          <w:b/>
          <w:sz w:val="24"/>
          <w:szCs w:val="24"/>
        </w:rPr>
      </w:pPr>
    </w:p>
    <w:sectPr w:rsidR="00FC7FED" w:rsidSect="00DD1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3A1"/>
    <w:multiLevelType w:val="hybridMultilevel"/>
    <w:tmpl w:val="B2AAB2DC"/>
    <w:lvl w:ilvl="0" w:tplc="825ECF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0BD1"/>
    <w:multiLevelType w:val="hybridMultilevel"/>
    <w:tmpl w:val="E66EAF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7658DC"/>
    <w:multiLevelType w:val="hybridMultilevel"/>
    <w:tmpl w:val="BE8A5C04"/>
    <w:lvl w:ilvl="0" w:tplc="180040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D5F9C"/>
    <w:multiLevelType w:val="hybridMultilevel"/>
    <w:tmpl w:val="5F1E6E0A"/>
    <w:lvl w:ilvl="0" w:tplc="7174F4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876AE1"/>
    <w:multiLevelType w:val="hybridMultilevel"/>
    <w:tmpl w:val="29643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7501B"/>
    <w:multiLevelType w:val="hybridMultilevel"/>
    <w:tmpl w:val="B3CE7AA6"/>
    <w:lvl w:ilvl="0" w:tplc="86328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567A9D"/>
    <w:multiLevelType w:val="hybridMultilevel"/>
    <w:tmpl w:val="0C124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E4DA2"/>
    <w:multiLevelType w:val="hybridMultilevel"/>
    <w:tmpl w:val="272C4DE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1339A2"/>
    <w:multiLevelType w:val="hybridMultilevel"/>
    <w:tmpl w:val="487E79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C4C2B"/>
    <w:multiLevelType w:val="hybridMultilevel"/>
    <w:tmpl w:val="4B161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E2C89"/>
    <w:multiLevelType w:val="hybridMultilevel"/>
    <w:tmpl w:val="23DE426C"/>
    <w:lvl w:ilvl="0" w:tplc="C46ACE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04843"/>
    <w:multiLevelType w:val="hybridMultilevel"/>
    <w:tmpl w:val="15A81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337AF"/>
    <w:multiLevelType w:val="hybridMultilevel"/>
    <w:tmpl w:val="575491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94219"/>
    <w:multiLevelType w:val="hybridMultilevel"/>
    <w:tmpl w:val="9F7A8AE4"/>
    <w:lvl w:ilvl="0" w:tplc="3B8CE9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60B57"/>
    <w:multiLevelType w:val="hybridMultilevel"/>
    <w:tmpl w:val="518CC112"/>
    <w:lvl w:ilvl="0" w:tplc="2460D9A0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CD506E"/>
    <w:multiLevelType w:val="hybridMultilevel"/>
    <w:tmpl w:val="31EECF2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653EF"/>
    <w:multiLevelType w:val="hybridMultilevel"/>
    <w:tmpl w:val="DC8EE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8042B"/>
    <w:multiLevelType w:val="hybridMultilevel"/>
    <w:tmpl w:val="1F821E30"/>
    <w:lvl w:ilvl="0" w:tplc="733434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6E6A38"/>
    <w:multiLevelType w:val="hybridMultilevel"/>
    <w:tmpl w:val="CD6AE2B8"/>
    <w:lvl w:ilvl="0" w:tplc="6596A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D63AA3"/>
    <w:multiLevelType w:val="hybridMultilevel"/>
    <w:tmpl w:val="57AE0F48"/>
    <w:lvl w:ilvl="0" w:tplc="1074AD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1067E9"/>
    <w:multiLevelType w:val="hybridMultilevel"/>
    <w:tmpl w:val="1B5845E8"/>
    <w:lvl w:ilvl="0" w:tplc="2AE8636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02A4B"/>
    <w:multiLevelType w:val="hybridMultilevel"/>
    <w:tmpl w:val="A524D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7163C"/>
    <w:multiLevelType w:val="hybridMultilevel"/>
    <w:tmpl w:val="DC8EE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E6A9D"/>
    <w:multiLevelType w:val="hybridMultilevel"/>
    <w:tmpl w:val="FF143A84"/>
    <w:lvl w:ilvl="0" w:tplc="1E201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8777D7"/>
    <w:multiLevelType w:val="hybridMultilevel"/>
    <w:tmpl w:val="732CC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3310FB"/>
    <w:multiLevelType w:val="hybridMultilevel"/>
    <w:tmpl w:val="08CA9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E4232"/>
    <w:multiLevelType w:val="hybridMultilevel"/>
    <w:tmpl w:val="15A81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12464"/>
    <w:multiLevelType w:val="hybridMultilevel"/>
    <w:tmpl w:val="62E6A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50240"/>
    <w:multiLevelType w:val="hybridMultilevel"/>
    <w:tmpl w:val="D09A3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13FF8"/>
    <w:multiLevelType w:val="hybridMultilevel"/>
    <w:tmpl w:val="1258148C"/>
    <w:lvl w:ilvl="0" w:tplc="B99AF8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336896"/>
    <w:multiLevelType w:val="hybridMultilevel"/>
    <w:tmpl w:val="4B161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B5734"/>
    <w:multiLevelType w:val="hybridMultilevel"/>
    <w:tmpl w:val="65502C68"/>
    <w:lvl w:ilvl="0" w:tplc="136207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F43EDA"/>
    <w:multiLevelType w:val="hybridMultilevel"/>
    <w:tmpl w:val="DE142416"/>
    <w:lvl w:ilvl="0" w:tplc="C768581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4FC502DF"/>
    <w:multiLevelType w:val="hybridMultilevel"/>
    <w:tmpl w:val="626C5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E3FB0"/>
    <w:multiLevelType w:val="hybridMultilevel"/>
    <w:tmpl w:val="24C4B888"/>
    <w:lvl w:ilvl="0" w:tplc="D0864B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437F5"/>
    <w:multiLevelType w:val="hybridMultilevel"/>
    <w:tmpl w:val="5BC89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B46F7A"/>
    <w:multiLevelType w:val="hybridMultilevel"/>
    <w:tmpl w:val="F9D63F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6860B0B"/>
    <w:multiLevelType w:val="hybridMultilevel"/>
    <w:tmpl w:val="DCFC378E"/>
    <w:lvl w:ilvl="0" w:tplc="BE44B6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28709A"/>
    <w:multiLevelType w:val="hybridMultilevel"/>
    <w:tmpl w:val="90EC3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EB7FCA"/>
    <w:multiLevelType w:val="hybridMultilevel"/>
    <w:tmpl w:val="1C7AF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066C92"/>
    <w:multiLevelType w:val="hybridMultilevel"/>
    <w:tmpl w:val="1FD0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2C6D00"/>
    <w:multiLevelType w:val="hybridMultilevel"/>
    <w:tmpl w:val="A73EA64E"/>
    <w:lvl w:ilvl="0" w:tplc="52C0FF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FE10A1E"/>
    <w:multiLevelType w:val="hybridMultilevel"/>
    <w:tmpl w:val="E7A89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2C2746"/>
    <w:multiLevelType w:val="hybridMultilevel"/>
    <w:tmpl w:val="A326809C"/>
    <w:lvl w:ilvl="0" w:tplc="67EC4C54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4042F6"/>
    <w:multiLevelType w:val="hybridMultilevel"/>
    <w:tmpl w:val="6DA02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A453A5"/>
    <w:multiLevelType w:val="hybridMultilevel"/>
    <w:tmpl w:val="31B42694"/>
    <w:lvl w:ilvl="0" w:tplc="65DC35D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65A1F"/>
    <w:multiLevelType w:val="hybridMultilevel"/>
    <w:tmpl w:val="9F2A9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D17509"/>
    <w:multiLevelType w:val="hybridMultilevel"/>
    <w:tmpl w:val="572CA7D2"/>
    <w:lvl w:ilvl="0" w:tplc="4656A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1477F74"/>
    <w:multiLevelType w:val="hybridMultilevel"/>
    <w:tmpl w:val="5A5AA3D4"/>
    <w:lvl w:ilvl="0" w:tplc="2EBEB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AF4BCB"/>
    <w:multiLevelType w:val="hybridMultilevel"/>
    <w:tmpl w:val="3FC84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0"/>
  </w:num>
  <w:num w:numId="4">
    <w:abstractNumId w:val="43"/>
  </w:num>
  <w:num w:numId="5">
    <w:abstractNumId w:val="26"/>
  </w:num>
  <w:num w:numId="6">
    <w:abstractNumId w:val="14"/>
  </w:num>
  <w:num w:numId="7">
    <w:abstractNumId w:val="49"/>
  </w:num>
  <w:num w:numId="8">
    <w:abstractNumId w:val="28"/>
  </w:num>
  <w:num w:numId="9">
    <w:abstractNumId w:val="40"/>
  </w:num>
  <w:num w:numId="10">
    <w:abstractNumId w:val="18"/>
  </w:num>
  <w:num w:numId="11">
    <w:abstractNumId w:val="6"/>
  </w:num>
  <w:num w:numId="12">
    <w:abstractNumId w:val="35"/>
  </w:num>
  <w:num w:numId="13">
    <w:abstractNumId w:val="25"/>
  </w:num>
  <w:num w:numId="14">
    <w:abstractNumId w:val="44"/>
  </w:num>
  <w:num w:numId="15">
    <w:abstractNumId w:val="38"/>
  </w:num>
  <w:num w:numId="16">
    <w:abstractNumId w:val="39"/>
  </w:num>
  <w:num w:numId="17">
    <w:abstractNumId w:val="29"/>
  </w:num>
  <w:num w:numId="18">
    <w:abstractNumId w:val="21"/>
  </w:num>
  <w:num w:numId="19">
    <w:abstractNumId w:val="7"/>
  </w:num>
  <w:num w:numId="20">
    <w:abstractNumId w:val="34"/>
  </w:num>
  <w:num w:numId="21">
    <w:abstractNumId w:val="36"/>
  </w:num>
  <w:num w:numId="22">
    <w:abstractNumId w:val="42"/>
  </w:num>
  <w:num w:numId="23">
    <w:abstractNumId w:val="1"/>
  </w:num>
  <w:num w:numId="24">
    <w:abstractNumId w:val="4"/>
  </w:num>
  <w:num w:numId="25">
    <w:abstractNumId w:val="47"/>
  </w:num>
  <w:num w:numId="26">
    <w:abstractNumId w:val="8"/>
  </w:num>
  <w:num w:numId="27">
    <w:abstractNumId w:val="23"/>
  </w:num>
  <w:num w:numId="28">
    <w:abstractNumId w:val="22"/>
  </w:num>
  <w:num w:numId="29">
    <w:abstractNumId w:val="16"/>
  </w:num>
  <w:num w:numId="30">
    <w:abstractNumId w:val="12"/>
  </w:num>
  <w:num w:numId="31">
    <w:abstractNumId w:val="33"/>
  </w:num>
  <w:num w:numId="32">
    <w:abstractNumId w:val="45"/>
  </w:num>
  <w:num w:numId="33">
    <w:abstractNumId w:val="2"/>
  </w:num>
  <w:num w:numId="34">
    <w:abstractNumId w:val="46"/>
  </w:num>
  <w:num w:numId="35">
    <w:abstractNumId w:val="5"/>
  </w:num>
  <w:num w:numId="36">
    <w:abstractNumId w:val="41"/>
  </w:num>
  <w:num w:numId="37">
    <w:abstractNumId w:val="37"/>
  </w:num>
  <w:num w:numId="38">
    <w:abstractNumId w:val="31"/>
  </w:num>
  <w:num w:numId="39">
    <w:abstractNumId w:val="17"/>
  </w:num>
  <w:num w:numId="40">
    <w:abstractNumId w:val="27"/>
  </w:num>
  <w:num w:numId="41">
    <w:abstractNumId w:val="0"/>
  </w:num>
  <w:num w:numId="42">
    <w:abstractNumId w:val="24"/>
  </w:num>
  <w:num w:numId="43">
    <w:abstractNumId w:val="48"/>
  </w:num>
  <w:num w:numId="44">
    <w:abstractNumId w:val="13"/>
  </w:num>
  <w:num w:numId="45">
    <w:abstractNumId w:val="10"/>
  </w:num>
  <w:num w:numId="46">
    <w:abstractNumId w:val="20"/>
  </w:num>
  <w:num w:numId="47">
    <w:abstractNumId w:val="32"/>
  </w:num>
  <w:num w:numId="48">
    <w:abstractNumId w:val="19"/>
  </w:num>
  <w:num w:numId="49">
    <w:abstractNumId w:val="1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18"/>
    <w:rsid w:val="000022D2"/>
    <w:rsid w:val="00011950"/>
    <w:rsid w:val="00051AAB"/>
    <w:rsid w:val="00051B58"/>
    <w:rsid w:val="000C6608"/>
    <w:rsid w:val="001002C3"/>
    <w:rsid w:val="0011099C"/>
    <w:rsid w:val="0012467B"/>
    <w:rsid w:val="00130A46"/>
    <w:rsid w:val="00132A60"/>
    <w:rsid w:val="00135DC7"/>
    <w:rsid w:val="00150377"/>
    <w:rsid w:val="00163A29"/>
    <w:rsid w:val="00164DCD"/>
    <w:rsid w:val="0019110A"/>
    <w:rsid w:val="001A06E2"/>
    <w:rsid w:val="001B4228"/>
    <w:rsid w:val="001C385D"/>
    <w:rsid w:val="001C4385"/>
    <w:rsid w:val="001C7247"/>
    <w:rsid w:val="002005A1"/>
    <w:rsid w:val="00225D94"/>
    <w:rsid w:val="00226DEC"/>
    <w:rsid w:val="0023698A"/>
    <w:rsid w:val="00256E54"/>
    <w:rsid w:val="002970F4"/>
    <w:rsid w:val="002D11FD"/>
    <w:rsid w:val="002E3A55"/>
    <w:rsid w:val="002F26E6"/>
    <w:rsid w:val="00310BA5"/>
    <w:rsid w:val="0034135E"/>
    <w:rsid w:val="00343E77"/>
    <w:rsid w:val="0036108A"/>
    <w:rsid w:val="00362321"/>
    <w:rsid w:val="003B2B18"/>
    <w:rsid w:val="003B3AB1"/>
    <w:rsid w:val="003C5220"/>
    <w:rsid w:val="003D7E96"/>
    <w:rsid w:val="003E56A0"/>
    <w:rsid w:val="003F6117"/>
    <w:rsid w:val="004017BA"/>
    <w:rsid w:val="004459BC"/>
    <w:rsid w:val="00446CB4"/>
    <w:rsid w:val="0045182C"/>
    <w:rsid w:val="004B35E1"/>
    <w:rsid w:val="004C5776"/>
    <w:rsid w:val="005449A4"/>
    <w:rsid w:val="00594CC5"/>
    <w:rsid w:val="005967FF"/>
    <w:rsid w:val="005A4DF4"/>
    <w:rsid w:val="005C0A48"/>
    <w:rsid w:val="005D7A92"/>
    <w:rsid w:val="005F55FF"/>
    <w:rsid w:val="00640657"/>
    <w:rsid w:val="0067150F"/>
    <w:rsid w:val="00695178"/>
    <w:rsid w:val="006A063F"/>
    <w:rsid w:val="006B36B2"/>
    <w:rsid w:val="006B4618"/>
    <w:rsid w:val="006D10CF"/>
    <w:rsid w:val="006E56A2"/>
    <w:rsid w:val="007138FF"/>
    <w:rsid w:val="007302C6"/>
    <w:rsid w:val="0073606F"/>
    <w:rsid w:val="00757EE8"/>
    <w:rsid w:val="0076474C"/>
    <w:rsid w:val="007A3064"/>
    <w:rsid w:val="007B7F57"/>
    <w:rsid w:val="007D3079"/>
    <w:rsid w:val="007E285E"/>
    <w:rsid w:val="007E29F2"/>
    <w:rsid w:val="00804F65"/>
    <w:rsid w:val="00810A64"/>
    <w:rsid w:val="008A1292"/>
    <w:rsid w:val="008B498C"/>
    <w:rsid w:val="008C4F1D"/>
    <w:rsid w:val="008D74BE"/>
    <w:rsid w:val="0091558F"/>
    <w:rsid w:val="009308BA"/>
    <w:rsid w:val="00937F09"/>
    <w:rsid w:val="00943DCC"/>
    <w:rsid w:val="00946365"/>
    <w:rsid w:val="00953892"/>
    <w:rsid w:val="00953A96"/>
    <w:rsid w:val="00956992"/>
    <w:rsid w:val="00962698"/>
    <w:rsid w:val="00975AD0"/>
    <w:rsid w:val="009955FC"/>
    <w:rsid w:val="009A653A"/>
    <w:rsid w:val="009B4DCD"/>
    <w:rsid w:val="009D7BAE"/>
    <w:rsid w:val="009F0AA4"/>
    <w:rsid w:val="00A104A9"/>
    <w:rsid w:val="00A22764"/>
    <w:rsid w:val="00A24532"/>
    <w:rsid w:val="00A2483C"/>
    <w:rsid w:val="00A8515C"/>
    <w:rsid w:val="00A977DF"/>
    <w:rsid w:val="00AD38C3"/>
    <w:rsid w:val="00B10658"/>
    <w:rsid w:val="00B22DCA"/>
    <w:rsid w:val="00B32848"/>
    <w:rsid w:val="00B34846"/>
    <w:rsid w:val="00B55864"/>
    <w:rsid w:val="00B90210"/>
    <w:rsid w:val="00BA48D5"/>
    <w:rsid w:val="00BB1CB2"/>
    <w:rsid w:val="00BD02DD"/>
    <w:rsid w:val="00BE4B69"/>
    <w:rsid w:val="00BF5CAE"/>
    <w:rsid w:val="00C00A04"/>
    <w:rsid w:val="00C056A7"/>
    <w:rsid w:val="00C26123"/>
    <w:rsid w:val="00C633AC"/>
    <w:rsid w:val="00C6378D"/>
    <w:rsid w:val="00C730B4"/>
    <w:rsid w:val="00C73849"/>
    <w:rsid w:val="00C74736"/>
    <w:rsid w:val="00C8241A"/>
    <w:rsid w:val="00CC46D0"/>
    <w:rsid w:val="00CF3092"/>
    <w:rsid w:val="00CF4CA1"/>
    <w:rsid w:val="00D417C0"/>
    <w:rsid w:val="00D42C84"/>
    <w:rsid w:val="00D4715B"/>
    <w:rsid w:val="00D5607B"/>
    <w:rsid w:val="00D72852"/>
    <w:rsid w:val="00D73647"/>
    <w:rsid w:val="00D75843"/>
    <w:rsid w:val="00D86250"/>
    <w:rsid w:val="00DC11CA"/>
    <w:rsid w:val="00DD1EDE"/>
    <w:rsid w:val="00DE79AA"/>
    <w:rsid w:val="00E12111"/>
    <w:rsid w:val="00E165B8"/>
    <w:rsid w:val="00E24488"/>
    <w:rsid w:val="00E53BD9"/>
    <w:rsid w:val="00E703E7"/>
    <w:rsid w:val="00E777C3"/>
    <w:rsid w:val="00E82B50"/>
    <w:rsid w:val="00E84A91"/>
    <w:rsid w:val="00EB5286"/>
    <w:rsid w:val="00ED68BC"/>
    <w:rsid w:val="00EE0116"/>
    <w:rsid w:val="00F02A98"/>
    <w:rsid w:val="00F22F1D"/>
    <w:rsid w:val="00F931A1"/>
    <w:rsid w:val="00FA4E6A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E3F98-C769-45D0-BEA1-3ECF44CA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7C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77C3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E777C3"/>
    <w:rPr>
      <w:color w:val="808080"/>
    </w:rPr>
  </w:style>
  <w:style w:type="character" w:customStyle="1" w:styleId="Style13">
    <w:name w:val="Style13"/>
    <w:basedOn w:val="DefaultParagraphFont"/>
    <w:uiPriority w:val="1"/>
    <w:rsid w:val="00E777C3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E777C3"/>
    <w:rPr>
      <w:rFonts w:ascii="Times New Roman" w:hAnsi="Times New Roman"/>
      <w:caps/>
      <w:smallCaps w:val="0"/>
      <w:sz w:val="32"/>
    </w:rPr>
  </w:style>
  <w:style w:type="table" w:styleId="TableGrid">
    <w:name w:val="Table Grid"/>
    <w:basedOn w:val="TableNormal"/>
    <w:uiPriority w:val="59"/>
    <w:rsid w:val="007D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AGGREY ADEM</dc:creator>
  <cp:lastModifiedBy>Otulo Wandera</cp:lastModifiedBy>
  <cp:revision>7</cp:revision>
  <cp:lastPrinted>2017-06-05T11:46:00Z</cp:lastPrinted>
  <dcterms:created xsi:type="dcterms:W3CDTF">2017-06-05T06:48:00Z</dcterms:created>
  <dcterms:modified xsi:type="dcterms:W3CDTF">2017-08-23T15:17:00Z</dcterms:modified>
</cp:coreProperties>
</file>