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E1A5" w14:textId="2EE2C35E" w:rsidR="00957394" w:rsidRDefault="00957394" w:rsidP="0095739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9A0623" wp14:editId="34BD986C">
            <wp:extent cx="1685925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986C6" w14:textId="74ACE5B9" w:rsidR="00A64290" w:rsidRPr="00957394" w:rsidRDefault="00DF1E3D" w:rsidP="00957394">
      <w:pPr>
        <w:jc w:val="center"/>
        <w:rPr>
          <w:b/>
          <w:sz w:val="32"/>
          <w:szCs w:val="32"/>
        </w:rPr>
      </w:pPr>
      <w:r w:rsidRPr="00957394">
        <w:rPr>
          <w:b/>
          <w:sz w:val="32"/>
          <w:szCs w:val="32"/>
        </w:rPr>
        <w:t>UNIVERSITY OF KABIANGA</w:t>
      </w:r>
    </w:p>
    <w:p w14:paraId="5E7243B6" w14:textId="75B8FA0E" w:rsidR="00DF1E3D" w:rsidRPr="00957394" w:rsidRDefault="00DF1E3D" w:rsidP="00957394">
      <w:pPr>
        <w:jc w:val="center"/>
        <w:rPr>
          <w:b/>
          <w:sz w:val="28"/>
          <w:szCs w:val="28"/>
        </w:rPr>
      </w:pPr>
      <w:r w:rsidRPr="00957394">
        <w:rPr>
          <w:b/>
          <w:sz w:val="28"/>
          <w:szCs w:val="28"/>
        </w:rPr>
        <w:t>UNIVERSITY EXAMINATIONS</w:t>
      </w:r>
    </w:p>
    <w:p w14:paraId="545DD782" w14:textId="6D707FD1" w:rsidR="00DF1E3D" w:rsidRPr="00957394" w:rsidRDefault="00DF1E3D" w:rsidP="00957394">
      <w:pPr>
        <w:jc w:val="center"/>
        <w:rPr>
          <w:b/>
          <w:sz w:val="28"/>
          <w:szCs w:val="28"/>
        </w:rPr>
      </w:pPr>
      <w:r w:rsidRPr="00957394">
        <w:rPr>
          <w:b/>
          <w:sz w:val="28"/>
          <w:szCs w:val="28"/>
        </w:rPr>
        <w:t>2014/2015 ACADEMIC YEAR</w:t>
      </w:r>
    </w:p>
    <w:p w14:paraId="0FE46087" w14:textId="1CD11676" w:rsidR="00DF1E3D" w:rsidRPr="00957394" w:rsidRDefault="00DF1E3D" w:rsidP="00957394">
      <w:pPr>
        <w:jc w:val="center"/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>THIRD YEAR SECOND SEMESTER EXAMINATION</w:t>
      </w:r>
    </w:p>
    <w:p w14:paraId="1C577BFE" w14:textId="338E5179" w:rsidR="00DF1E3D" w:rsidRPr="00957394" w:rsidRDefault="00DF1E3D" w:rsidP="00957394">
      <w:pPr>
        <w:jc w:val="center"/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>FOR THE DEGREE OF BACHELOR OF ARTS (ECONOMICS)</w:t>
      </w:r>
    </w:p>
    <w:p w14:paraId="75D865A5" w14:textId="0AD83587" w:rsidR="00DF1E3D" w:rsidRPr="00957394" w:rsidRDefault="00DF1E3D" w:rsidP="00957394">
      <w:pPr>
        <w:jc w:val="center"/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 xml:space="preserve">COURSE CODE: </w:t>
      </w:r>
      <w:r w:rsidRPr="00957394">
        <w:rPr>
          <w:b/>
          <w:i/>
          <w:sz w:val="24"/>
          <w:szCs w:val="24"/>
        </w:rPr>
        <w:t>ECO 319</w:t>
      </w:r>
    </w:p>
    <w:p w14:paraId="238A3271" w14:textId="50AD825C" w:rsidR="00DF1E3D" w:rsidRPr="00957394" w:rsidRDefault="00DF1E3D" w:rsidP="00957394">
      <w:pPr>
        <w:jc w:val="center"/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>COURSE TITLE: ENVIRONMENTAL ECONOMICS</w:t>
      </w:r>
    </w:p>
    <w:p w14:paraId="2B6EE4AE" w14:textId="709F8C5E" w:rsidR="00DF1E3D" w:rsidRPr="00957394" w:rsidRDefault="00DF1E3D">
      <w:pPr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>INSTRUCTIONS:</w:t>
      </w:r>
    </w:p>
    <w:p w14:paraId="33D8D607" w14:textId="090CF7DB" w:rsidR="00DF1E3D" w:rsidRPr="009A2D52" w:rsidRDefault="00DF1E3D">
      <w:pPr>
        <w:rPr>
          <w:sz w:val="24"/>
          <w:szCs w:val="24"/>
        </w:rPr>
      </w:pPr>
      <w:r w:rsidRPr="009A2D52">
        <w:rPr>
          <w:sz w:val="24"/>
          <w:szCs w:val="24"/>
        </w:rPr>
        <w:t xml:space="preserve">ANSWER QUESTION </w:t>
      </w:r>
      <w:r w:rsidRPr="00957394">
        <w:rPr>
          <w:b/>
          <w:sz w:val="24"/>
          <w:szCs w:val="24"/>
        </w:rPr>
        <w:t>ONE</w:t>
      </w:r>
      <w:r w:rsidRPr="009A2D52">
        <w:rPr>
          <w:sz w:val="24"/>
          <w:szCs w:val="24"/>
        </w:rPr>
        <w:t xml:space="preserve"> AND ANY OTHER </w:t>
      </w:r>
      <w:r w:rsidRPr="00957394">
        <w:rPr>
          <w:b/>
          <w:sz w:val="24"/>
          <w:szCs w:val="24"/>
        </w:rPr>
        <w:t>THREE</w:t>
      </w:r>
      <w:r w:rsidRPr="009A2D52">
        <w:rPr>
          <w:sz w:val="24"/>
          <w:szCs w:val="24"/>
        </w:rPr>
        <w:t xml:space="preserve"> QUESTIONS</w:t>
      </w:r>
    </w:p>
    <w:p w14:paraId="518D3458" w14:textId="15E58739" w:rsidR="00DF1E3D" w:rsidRPr="00957394" w:rsidRDefault="00DF1E3D">
      <w:pPr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>QUESTION ONE</w:t>
      </w:r>
    </w:p>
    <w:p w14:paraId="218155B3" w14:textId="2B5FBB4A" w:rsidR="00DF1E3D" w:rsidRPr="009A2D52" w:rsidRDefault="00DF1E3D" w:rsidP="00DF1E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2D52">
        <w:rPr>
          <w:sz w:val="24"/>
          <w:szCs w:val="24"/>
        </w:rPr>
        <w:t>Define the term environmental economics. (2 marks)</w:t>
      </w:r>
    </w:p>
    <w:p w14:paraId="12A0C25A" w14:textId="2E6BD777" w:rsidR="00DF1E3D" w:rsidRPr="009A2D52" w:rsidRDefault="00DF1E3D" w:rsidP="00DF1E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2D52">
        <w:rPr>
          <w:sz w:val="24"/>
          <w:szCs w:val="24"/>
        </w:rPr>
        <w:t>Briefly explain THREE ways in which the society uses the environment. (9 marks)</w:t>
      </w:r>
    </w:p>
    <w:p w14:paraId="7A35B5E9" w14:textId="591983F6" w:rsidR="00DF1E3D" w:rsidRPr="009A2D52" w:rsidRDefault="00DF1E3D" w:rsidP="00DF1E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2D52">
        <w:rPr>
          <w:sz w:val="24"/>
          <w:szCs w:val="24"/>
        </w:rPr>
        <w:t>I). Define the term Pareto Optimality. (2 marks)</w:t>
      </w:r>
    </w:p>
    <w:p w14:paraId="3ABAE1A3" w14:textId="51F160E7" w:rsidR="00DF1E3D" w:rsidRPr="009A2D52" w:rsidRDefault="00DF1E3D" w:rsidP="00DF1E3D">
      <w:pPr>
        <w:pStyle w:val="ListParagraph"/>
        <w:rPr>
          <w:sz w:val="24"/>
          <w:szCs w:val="24"/>
        </w:rPr>
      </w:pPr>
      <w:r w:rsidRPr="009A2D52">
        <w:rPr>
          <w:sz w:val="24"/>
          <w:szCs w:val="24"/>
        </w:rPr>
        <w:t>Ii). Explain THREE criteria that have to be met for a market equilibrium to result in Pareto Optimality. (9 marks)</w:t>
      </w:r>
    </w:p>
    <w:p w14:paraId="39AC4322" w14:textId="15542162" w:rsidR="00DF1E3D" w:rsidRPr="009A2D52" w:rsidRDefault="000B274F" w:rsidP="000B27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2D52">
        <w:rPr>
          <w:sz w:val="24"/>
          <w:szCs w:val="24"/>
        </w:rPr>
        <w:t>Highlight THREE techniques of evaluating impacts of environmental impacts. (3 marks)</w:t>
      </w:r>
    </w:p>
    <w:p w14:paraId="57917462" w14:textId="7CCAD526" w:rsidR="000B274F" w:rsidRPr="00957394" w:rsidRDefault="000B274F" w:rsidP="000B274F">
      <w:pPr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>QUESTION TWO</w:t>
      </w:r>
    </w:p>
    <w:p w14:paraId="0C6001A1" w14:textId="5F301472" w:rsidR="000B274F" w:rsidRPr="009A2D52" w:rsidRDefault="000B274F" w:rsidP="000B27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2D52">
        <w:rPr>
          <w:sz w:val="24"/>
          <w:szCs w:val="24"/>
        </w:rPr>
        <w:t>Define the term “externalities” (2 marks)</w:t>
      </w:r>
    </w:p>
    <w:p w14:paraId="528D52DF" w14:textId="6D7AB9EC" w:rsidR="000B274F" w:rsidRPr="009A2D52" w:rsidRDefault="000B274F" w:rsidP="000B27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2D52">
        <w:rPr>
          <w:sz w:val="24"/>
          <w:szCs w:val="24"/>
        </w:rPr>
        <w:t>Distinguish between positive and negative externalities. Give an example of each. (4 marks)</w:t>
      </w:r>
    </w:p>
    <w:p w14:paraId="183B87B3" w14:textId="53CF40B7" w:rsidR="000B274F" w:rsidRPr="009A2D52" w:rsidRDefault="000B274F" w:rsidP="000B27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2D52">
        <w:rPr>
          <w:sz w:val="24"/>
          <w:szCs w:val="24"/>
        </w:rPr>
        <w:t>I) with the help of an example, briefly explain how the presence of a positive externality may cause inefficiency in a competitive market economy. (4 marks)</w:t>
      </w:r>
    </w:p>
    <w:p w14:paraId="50F27FCD" w14:textId="715EC67F" w:rsidR="000B274F" w:rsidRPr="009A2D52" w:rsidRDefault="000B274F" w:rsidP="000B274F">
      <w:pPr>
        <w:pStyle w:val="ListParagraph"/>
        <w:rPr>
          <w:sz w:val="24"/>
          <w:szCs w:val="24"/>
        </w:rPr>
      </w:pPr>
      <w:r w:rsidRPr="009A2D52">
        <w:rPr>
          <w:sz w:val="24"/>
          <w:szCs w:val="24"/>
        </w:rPr>
        <w:t>II) Explain how a corrective subsidy may be used to internalize a positive externality in an economy. (5 marks)</w:t>
      </w:r>
    </w:p>
    <w:p w14:paraId="6C5721C8" w14:textId="77777777" w:rsidR="00957394" w:rsidRDefault="00957394" w:rsidP="000B274F">
      <w:pPr>
        <w:rPr>
          <w:sz w:val="24"/>
          <w:szCs w:val="24"/>
        </w:rPr>
      </w:pPr>
    </w:p>
    <w:p w14:paraId="5D0F4E4A" w14:textId="77777777" w:rsidR="00957394" w:rsidRDefault="00957394" w:rsidP="000B274F">
      <w:pPr>
        <w:rPr>
          <w:sz w:val="24"/>
          <w:szCs w:val="24"/>
        </w:rPr>
      </w:pPr>
    </w:p>
    <w:p w14:paraId="39EE39B3" w14:textId="65B7F3C2" w:rsidR="000B274F" w:rsidRPr="00957394" w:rsidRDefault="000B274F" w:rsidP="000B274F">
      <w:pPr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lastRenderedPageBreak/>
        <w:t>QUESTION THREE</w:t>
      </w:r>
    </w:p>
    <w:p w14:paraId="67DE8462" w14:textId="702D1FB3" w:rsidR="000B274F" w:rsidRPr="009A2D52" w:rsidRDefault="000B274F" w:rsidP="000B27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A2D52">
        <w:rPr>
          <w:sz w:val="24"/>
          <w:szCs w:val="24"/>
        </w:rPr>
        <w:t>Public goods are characterized by as non-exclusive and non-rival. Define the two terms. (4 marks)</w:t>
      </w:r>
    </w:p>
    <w:p w14:paraId="0E260F1D" w14:textId="06DD62D5" w:rsidR="000B274F" w:rsidRPr="009A2D52" w:rsidRDefault="000B274F" w:rsidP="000B27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A2D52">
        <w:rPr>
          <w:sz w:val="24"/>
          <w:szCs w:val="24"/>
        </w:rPr>
        <w:t xml:space="preserve">Briefly explain why natural environment may be defined as </w:t>
      </w:r>
      <w:r w:rsidR="009A2D52" w:rsidRPr="009A2D52">
        <w:rPr>
          <w:sz w:val="24"/>
          <w:szCs w:val="24"/>
        </w:rPr>
        <w:t>a public good. (3 marks)</w:t>
      </w:r>
    </w:p>
    <w:p w14:paraId="76254A29" w14:textId="23D43A4B" w:rsidR="009A2D52" w:rsidRPr="009A2D52" w:rsidRDefault="009A2D52" w:rsidP="000B27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A2D52">
        <w:rPr>
          <w:sz w:val="24"/>
          <w:szCs w:val="24"/>
        </w:rPr>
        <w:t>With the help of well labelled diagrams, explain why private tend to supply less amount of public goods than the efficient level. (4 marks)</w:t>
      </w:r>
    </w:p>
    <w:p w14:paraId="539EC21B" w14:textId="77777777" w:rsidR="00957394" w:rsidRDefault="009A2D52" w:rsidP="009573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A2D52">
        <w:rPr>
          <w:sz w:val="24"/>
          <w:szCs w:val="24"/>
        </w:rPr>
        <w:t>Highlight FOUR reasons why there is need for a special course in environmental economics. (4 marks)</w:t>
      </w:r>
    </w:p>
    <w:p w14:paraId="0201A4C6" w14:textId="0C895B15" w:rsidR="009A2D52" w:rsidRPr="00957394" w:rsidRDefault="009A2D52" w:rsidP="00957394">
      <w:pPr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>QUESTION FOUR</w:t>
      </w:r>
    </w:p>
    <w:p w14:paraId="0A3015AA" w14:textId="25BEE2A5" w:rsidR="009A2D52" w:rsidRPr="009A2D52" w:rsidRDefault="009A2D52" w:rsidP="009A2D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2D52">
        <w:rPr>
          <w:sz w:val="24"/>
          <w:szCs w:val="24"/>
        </w:rPr>
        <w:t>Briefly explain THREE common causes of environmental pollution. (6 marks)</w:t>
      </w:r>
    </w:p>
    <w:p w14:paraId="27098C11" w14:textId="45729D8A" w:rsidR="009A2D52" w:rsidRPr="009A2D52" w:rsidRDefault="009A2D52" w:rsidP="009A2D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2D52">
        <w:rPr>
          <w:sz w:val="24"/>
          <w:szCs w:val="24"/>
        </w:rPr>
        <w:t>Suppose firm A is a coal-fired plant and we want to make sure that its emission into the air are limited as possible. As a policy maker, how do we do this? (4 marks)</w:t>
      </w:r>
    </w:p>
    <w:p w14:paraId="59128A4D" w14:textId="1CE4B741" w:rsidR="009A2D52" w:rsidRPr="009A2D52" w:rsidRDefault="009A2D52" w:rsidP="009A2D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2D52">
        <w:rPr>
          <w:sz w:val="24"/>
          <w:szCs w:val="24"/>
        </w:rPr>
        <w:t>Highlight FIVE criteria for evaluating the policy options stated in (b) above. (5 marks)</w:t>
      </w:r>
    </w:p>
    <w:p w14:paraId="0D56EB45" w14:textId="21CB2D97" w:rsidR="009A2D52" w:rsidRPr="00957394" w:rsidRDefault="009A2D52" w:rsidP="009A2D52">
      <w:pPr>
        <w:rPr>
          <w:b/>
          <w:sz w:val="24"/>
          <w:szCs w:val="24"/>
        </w:rPr>
      </w:pPr>
      <w:r w:rsidRPr="00957394">
        <w:rPr>
          <w:b/>
          <w:sz w:val="24"/>
          <w:szCs w:val="24"/>
        </w:rPr>
        <w:t>QUESTION FIVE</w:t>
      </w:r>
    </w:p>
    <w:p w14:paraId="0AA0ABFC" w14:textId="0EC37B87" w:rsidR="009A2D52" w:rsidRPr="009A2D52" w:rsidRDefault="009A2D52" w:rsidP="009A2D5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A2D52">
        <w:rPr>
          <w:sz w:val="24"/>
          <w:szCs w:val="24"/>
        </w:rPr>
        <w:t>Explain any FIVE types of pollutants. (10 marks)</w:t>
      </w:r>
    </w:p>
    <w:p w14:paraId="7C669041" w14:textId="64FD2F62" w:rsidR="009A2D52" w:rsidRPr="009A2D52" w:rsidRDefault="009A2D52" w:rsidP="009A2D5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A2D52">
        <w:rPr>
          <w:sz w:val="24"/>
          <w:szCs w:val="24"/>
        </w:rPr>
        <w:t>Illustrate how the trade-off between economic goods and environmental quality can be undertaken as an environmental economic advisor to your county government. (5 marks)</w:t>
      </w:r>
    </w:p>
    <w:p w14:paraId="62F630CF" w14:textId="77777777" w:rsidR="000B274F" w:rsidRPr="009A2D52" w:rsidRDefault="000B274F" w:rsidP="000B274F">
      <w:pPr>
        <w:rPr>
          <w:sz w:val="24"/>
          <w:szCs w:val="24"/>
        </w:rPr>
      </w:pPr>
    </w:p>
    <w:sectPr w:rsidR="000B274F" w:rsidRPr="009A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70035"/>
    <w:multiLevelType w:val="hybridMultilevel"/>
    <w:tmpl w:val="604EE6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5A3"/>
    <w:multiLevelType w:val="hybridMultilevel"/>
    <w:tmpl w:val="FC20F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1A4C"/>
    <w:multiLevelType w:val="hybridMultilevel"/>
    <w:tmpl w:val="4044F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B581A"/>
    <w:multiLevelType w:val="hybridMultilevel"/>
    <w:tmpl w:val="766C9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45200"/>
    <w:multiLevelType w:val="hybridMultilevel"/>
    <w:tmpl w:val="123E5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3D"/>
    <w:rsid w:val="000B274F"/>
    <w:rsid w:val="00957394"/>
    <w:rsid w:val="009A2D52"/>
    <w:rsid w:val="00A64290"/>
    <w:rsid w:val="00B96E07"/>
    <w:rsid w:val="00D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7890"/>
  <w15:chartTrackingRefBased/>
  <w15:docId w15:val="{E80EBF47-D75E-423D-85BE-26BAF43D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2018-03-28T06:38:00Z</dcterms:created>
  <dcterms:modified xsi:type="dcterms:W3CDTF">2018-03-29T01:06:00Z</dcterms:modified>
</cp:coreProperties>
</file>