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54" w:rsidRDefault="00BC0F54" w:rsidP="00A66A8E">
      <w:pPr>
        <w:contextualSpacing/>
        <w:jc w:val="center"/>
        <w:rPr>
          <w:rFonts w:ascii="Cambria" w:hAnsi="Cambria"/>
          <w:b/>
          <w:sz w:val="48"/>
          <w:szCs w:val="48"/>
        </w:rPr>
      </w:pPr>
      <w:r w:rsidRPr="00BC0F54">
        <w:rPr>
          <w:rFonts w:ascii="Cambria" w:hAnsi="Cambria"/>
          <w:b/>
          <w:noProof/>
          <w:sz w:val="48"/>
          <w:szCs w:val="48"/>
          <w:lang w:val="en-US"/>
        </w:rPr>
        <w:drawing>
          <wp:anchor distT="0" distB="0" distL="114300" distR="114300" simplePos="0" relativeHeight="251659264" behindDoc="0" locked="0" layoutInCell="1" allowOverlap="1">
            <wp:simplePos x="0" y="0"/>
            <wp:positionH relativeFrom="column">
              <wp:posOffset>2390775</wp:posOffset>
            </wp:positionH>
            <wp:positionV relativeFrom="paragraph">
              <wp:posOffset>-485775</wp:posOffset>
            </wp:positionV>
            <wp:extent cx="1238250" cy="1219200"/>
            <wp:effectExtent l="19050" t="0" r="0" b="0"/>
            <wp:wrapThrough wrapText="bothSides">
              <wp:wrapPolygon edited="0">
                <wp:start x="-332" y="0"/>
                <wp:lineTo x="-332" y="21263"/>
                <wp:lineTo x="21600" y="21263"/>
                <wp:lineTo x="21600" y="0"/>
                <wp:lineTo x="-33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38250" cy="1219200"/>
                    </a:xfrm>
                    <a:prstGeom prst="rect">
                      <a:avLst/>
                    </a:prstGeom>
                    <a:noFill/>
                    <a:ln w="9525">
                      <a:noFill/>
                      <a:miter lim="800000"/>
                      <a:headEnd/>
                      <a:tailEnd/>
                    </a:ln>
                  </pic:spPr>
                </pic:pic>
              </a:graphicData>
            </a:graphic>
          </wp:anchor>
        </w:drawing>
      </w:r>
    </w:p>
    <w:p w:rsidR="00BC0F54" w:rsidRDefault="00BC0F54" w:rsidP="00A66A8E">
      <w:pPr>
        <w:contextualSpacing/>
        <w:jc w:val="center"/>
        <w:rPr>
          <w:rFonts w:ascii="Cambria" w:hAnsi="Cambria"/>
          <w:b/>
          <w:sz w:val="48"/>
          <w:szCs w:val="48"/>
        </w:rPr>
      </w:pPr>
    </w:p>
    <w:p w:rsidR="00BC0F54" w:rsidRDefault="00BC0F54" w:rsidP="00BC0F54">
      <w:pPr>
        <w:tabs>
          <w:tab w:val="left" w:pos="2763"/>
        </w:tabs>
        <w:jc w:val="center"/>
        <w:rPr>
          <w:rFonts w:ascii="Britannic Bold" w:hAnsi="Britannic Bold"/>
          <w:sz w:val="72"/>
          <w:szCs w:val="72"/>
        </w:rPr>
      </w:pPr>
      <w:r w:rsidRPr="001C068D">
        <w:rPr>
          <w:rFonts w:ascii="Britannic Bold" w:hAnsi="Britannic Bold"/>
          <w:sz w:val="72"/>
          <w:szCs w:val="72"/>
        </w:rPr>
        <w:t>MAASAI MARA UNIVERSITY</w:t>
      </w:r>
    </w:p>
    <w:p w:rsidR="00BC0F54" w:rsidRPr="001C068D" w:rsidRDefault="00BC0F54" w:rsidP="00BC0F54">
      <w:pPr>
        <w:tabs>
          <w:tab w:val="left" w:pos="2763"/>
        </w:tabs>
        <w:jc w:val="center"/>
        <w:rPr>
          <w:rFonts w:ascii="Britannic Bold" w:hAnsi="Britannic Bold"/>
          <w:sz w:val="72"/>
          <w:szCs w:val="72"/>
        </w:rPr>
      </w:pPr>
    </w:p>
    <w:p w:rsidR="00BC0F54" w:rsidRPr="001C068D" w:rsidRDefault="00BC0F54" w:rsidP="00BC0F54">
      <w:pPr>
        <w:tabs>
          <w:tab w:val="left" w:pos="2763"/>
        </w:tabs>
        <w:jc w:val="center"/>
        <w:rPr>
          <w:rFonts w:ascii="Cambria" w:hAnsi="Cambria" w:cs="Tahoma"/>
          <w:b/>
          <w:sz w:val="44"/>
          <w:szCs w:val="44"/>
        </w:rPr>
      </w:pPr>
      <w:r w:rsidRPr="001C068D">
        <w:rPr>
          <w:rFonts w:ascii="Cambria" w:hAnsi="Cambria" w:cs="Tahoma"/>
          <w:b/>
          <w:sz w:val="44"/>
          <w:szCs w:val="44"/>
        </w:rPr>
        <w:t xml:space="preserve">REGULAR UNIVERSITY EXAMINATIONS </w:t>
      </w:r>
    </w:p>
    <w:p w:rsidR="00BC0F54" w:rsidRPr="001C068D" w:rsidRDefault="00BC0F54" w:rsidP="00BC0F54">
      <w:pPr>
        <w:tabs>
          <w:tab w:val="left" w:pos="2763"/>
        </w:tabs>
        <w:jc w:val="center"/>
        <w:rPr>
          <w:rFonts w:ascii="Cambria" w:hAnsi="Cambria" w:cs="Tahoma"/>
          <w:b/>
          <w:sz w:val="44"/>
          <w:szCs w:val="44"/>
        </w:rPr>
      </w:pPr>
      <w:r w:rsidRPr="001C068D">
        <w:rPr>
          <w:rFonts w:ascii="Cambria" w:hAnsi="Cambria" w:cs="Tahoma"/>
          <w:b/>
          <w:sz w:val="44"/>
          <w:szCs w:val="44"/>
        </w:rPr>
        <w:t>2016/2017 ACADEMIC YEAR</w:t>
      </w:r>
    </w:p>
    <w:p w:rsidR="00BC0F54" w:rsidRPr="001C068D" w:rsidRDefault="00BC0F54" w:rsidP="00BC0F54">
      <w:pPr>
        <w:tabs>
          <w:tab w:val="left" w:pos="2763"/>
        </w:tabs>
        <w:jc w:val="center"/>
        <w:rPr>
          <w:rFonts w:ascii="Cambria" w:hAnsi="Cambria" w:cs="Tahoma"/>
          <w:b/>
          <w:sz w:val="44"/>
          <w:szCs w:val="44"/>
        </w:rPr>
      </w:pPr>
      <w:r>
        <w:rPr>
          <w:rFonts w:ascii="Cambria" w:eastAsia="Calibri" w:hAnsi="Cambria" w:cs="Tahoma"/>
          <w:b/>
          <w:sz w:val="44"/>
          <w:szCs w:val="44"/>
        </w:rPr>
        <w:t xml:space="preserve">THIRD </w:t>
      </w:r>
      <w:r w:rsidRPr="001C068D">
        <w:rPr>
          <w:rFonts w:ascii="Cambria" w:hAnsi="Cambria" w:cs="Tahoma"/>
          <w:b/>
          <w:sz w:val="44"/>
          <w:szCs w:val="44"/>
        </w:rPr>
        <w:t>YEAR FIRST</w:t>
      </w:r>
      <w:r w:rsidRPr="001C068D">
        <w:rPr>
          <w:rFonts w:ascii="Cambria" w:eastAsia="Calibri" w:hAnsi="Cambria" w:cs="Tahoma"/>
          <w:b/>
          <w:sz w:val="44"/>
          <w:szCs w:val="44"/>
        </w:rPr>
        <w:t xml:space="preserve"> </w:t>
      </w:r>
      <w:r w:rsidRPr="001C068D">
        <w:rPr>
          <w:rFonts w:ascii="Cambria" w:hAnsi="Cambria" w:cs="Tahoma"/>
          <w:b/>
          <w:sz w:val="44"/>
          <w:szCs w:val="44"/>
        </w:rPr>
        <w:t xml:space="preserve">SEMESTER </w:t>
      </w:r>
    </w:p>
    <w:p w:rsidR="00BC0F54" w:rsidRPr="001C068D" w:rsidRDefault="00BC0F54" w:rsidP="00BC0F54">
      <w:pPr>
        <w:tabs>
          <w:tab w:val="left" w:pos="2763"/>
        </w:tabs>
        <w:spacing w:after="120"/>
        <w:rPr>
          <w:rFonts w:ascii="Cambria" w:hAnsi="Cambria" w:cs="Tahoma"/>
          <w:b/>
          <w:sz w:val="16"/>
          <w:szCs w:val="16"/>
        </w:rPr>
      </w:pPr>
    </w:p>
    <w:p w:rsidR="00BC0F54" w:rsidRPr="001C068D" w:rsidRDefault="00BC0F54" w:rsidP="00BC0F54">
      <w:pPr>
        <w:tabs>
          <w:tab w:val="left" w:pos="2763"/>
        </w:tabs>
        <w:jc w:val="center"/>
        <w:rPr>
          <w:rFonts w:ascii="Cambria" w:hAnsi="Cambria" w:cs="Tahoma"/>
          <w:b/>
          <w:sz w:val="44"/>
          <w:szCs w:val="44"/>
        </w:rPr>
      </w:pPr>
      <w:r w:rsidRPr="001C068D">
        <w:rPr>
          <w:rFonts w:ascii="Cambria" w:hAnsi="Cambria" w:cs="Tahoma"/>
          <w:b/>
          <w:sz w:val="44"/>
          <w:szCs w:val="44"/>
        </w:rPr>
        <w:t>SCHOOL OF BUSINESS AND ECONOMICS</w:t>
      </w:r>
    </w:p>
    <w:p w:rsidR="00BC0F54" w:rsidRDefault="00BC0F54" w:rsidP="00BC0F54">
      <w:pPr>
        <w:tabs>
          <w:tab w:val="left" w:pos="2763"/>
        </w:tabs>
        <w:jc w:val="center"/>
        <w:rPr>
          <w:rFonts w:ascii="Cambria" w:hAnsi="Cambria" w:cs="Tahoma"/>
          <w:b/>
          <w:sz w:val="44"/>
          <w:szCs w:val="44"/>
        </w:rPr>
      </w:pPr>
      <w:r>
        <w:rPr>
          <w:rFonts w:ascii="Cambria" w:eastAsia="Calibri" w:hAnsi="Cambria" w:cs="Tahoma"/>
          <w:b/>
          <w:sz w:val="44"/>
          <w:szCs w:val="44"/>
        </w:rPr>
        <w:t xml:space="preserve">BACHELOR OF BUSINESS </w:t>
      </w:r>
      <w:r w:rsidRPr="001C068D">
        <w:rPr>
          <w:rFonts w:ascii="Cambria" w:hAnsi="Cambria" w:cs="Tahoma"/>
          <w:b/>
          <w:sz w:val="44"/>
          <w:szCs w:val="44"/>
        </w:rPr>
        <w:t>MANAGEMENT</w:t>
      </w:r>
    </w:p>
    <w:p w:rsidR="00BC0F54" w:rsidRPr="001C068D" w:rsidRDefault="00BC0F54" w:rsidP="00BC0F54">
      <w:pPr>
        <w:tabs>
          <w:tab w:val="left" w:pos="2763"/>
        </w:tabs>
        <w:jc w:val="center"/>
        <w:rPr>
          <w:rFonts w:ascii="Cambria" w:hAnsi="Cambria" w:cs="Tahoma"/>
          <w:b/>
          <w:sz w:val="44"/>
          <w:szCs w:val="44"/>
        </w:rPr>
      </w:pPr>
    </w:p>
    <w:p w:rsidR="00BC0F54" w:rsidRPr="001C068D" w:rsidRDefault="00BC0F54" w:rsidP="00BC0F54">
      <w:pPr>
        <w:tabs>
          <w:tab w:val="left" w:pos="2763"/>
        </w:tabs>
        <w:spacing w:after="120"/>
        <w:rPr>
          <w:rFonts w:ascii="Cambria" w:hAnsi="Cambria" w:cs="Tahoma"/>
          <w:b/>
          <w:sz w:val="40"/>
          <w:szCs w:val="40"/>
        </w:rPr>
      </w:pPr>
      <w:r w:rsidRPr="001C068D">
        <w:rPr>
          <w:rFonts w:ascii="Cambria" w:hAnsi="Cambria" w:cs="Tahoma"/>
          <w:b/>
          <w:sz w:val="40"/>
          <w:szCs w:val="40"/>
        </w:rPr>
        <w:t xml:space="preserve">COURSE CODE: </w:t>
      </w:r>
      <w:r>
        <w:rPr>
          <w:rFonts w:ascii="Cambria" w:hAnsi="Cambria" w:cs="Tahoma"/>
          <w:b/>
          <w:sz w:val="40"/>
          <w:szCs w:val="40"/>
        </w:rPr>
        <w:t>BBM 303</w:t>
      </w:r>
    </w:p>
    <w:p w:rsidR="00BC0F54" w:rsidRPr="001C068D" w:rsidRDefault="00BC0F54" w:rsidP="00BC0F54">
      <w:pPr>
        <w:tabs>
          <w:tab w:val="left" w:pos="2763"/>
        </w:tabs>
        <w:spacing w:after="120"/>
        <w:rPr>
          <w:rFonts w:ascii="Cambria" w:eastAsia="Calibri" w:hAnsi="Cambria"/>
          <w:b/>
          <w:sz w:val="40"/>
          <w:szCs w:val="40"/>
        </w:rPr>
      </w:pPr>
      <w:r w:rsidRPr="001C068D">
        <w:rPr>
          <w:rFonts w:ascii="Cambria" w:hAnsi="Cambria" w:cs="Tahoma"/>
          <w:b/>
          <w:sz w:val="40"/>
          <w:szCs w:val="40"/>
        </w:rPr>
        <w:t>COURSE TITLE:</w:t>
      </w:r>
      <w:r>
        <w:rPr>
          <w:rFonts w:ascii="Cambria" w:hAnsi="Cambria"/>
          <w:b/>
          <w:sz w:val="40"/>
          <w:szCs w:val="40"/>
        </w:rPr>
        <w:t xml:space="preserve"> TAXATION I</w:t>
      </w:r>
    </w:p>
    <w:p w:rsidR="00BC0F54" w:rsidRPr="001C068D" w:rsidRDefault="00BC0F54" w:rsidP="00BC0F54">
      <w:pPr>
        <w:tabs>
          <w:tab w:val="left" w:pos="2763"/>
        </w:tabs>
        <w:spacing w:after="120"/>
        <w:rPr>
          <w:rFonts w:ascii="Cambria" w:eastAsia="Calibri" w:hAnsi="Cambria"/>
          <w:b/>
          <w:sz w:val="40"/>
          <w:szCs w:val="40"/>
        </w:rPr>
      </w:pPr>
      <w:r w:rsidRPr="001C068D">
        <w:rPr>
          <w:rFonts w:ascii="Cambria" w:eastAsia="Calibri" w:hAnsi="Cambria"/>
          <w:b/>
          <w:sz w:val="40"/>
          <w:szCs w:val="40"/>
        </w:rPr>
        <w:t xml:space="preserve">            </w:t>
      </w:r>
      <w:r w:rsidRPr="001C068D">
        <w:rPr>
          <w:rFonts w:ascii="Cambria" w:hAnsi="Cambria"/>
          <w:b/>
          <w:sz w:val="40"/>
          <w:szCs w:val="40"/>
        </w:rPr>
        <w:t xml:space="preserve">                   </w:t>
      </w:r>
      <w:r w:rsidRPr="001C068D">
        <w:rPr>
          <w:rFonts w:ascii="Cambria" w:eastAsia="Calibri" w:hAnsi="Cambria"/>
          <w:b/>
          <w:sz w:val="40"/>
          <w:szCs w:val="40"/>
        </w:rPr>
        <w:t xml:space="preserve">                         </w:t>
      </w:r>
    </w:p>
    <w:p w:rsidR="00BC0F54" w:rsidRPr="001C068D" w:rsidRDefault="00BC0F54" w:rsidP="00BC0F54">
      <w:pPr>
        <w:pBdr>
          <w:bottom w:val="thinThickSmallGap" w:sz="24" w:space="1" w:color="auto"/>
        </w:pBdr>
        <w:tabs>
          <w:tab w:val="left" w:pos="2763"/>
        </w:tabs>
        <w:rPr>
          <w:rFonts w:ascii="Cambria" w:hAnsi="Cambria" w:cs="Tahoma"/>
          <w:b/>
          <w:szCs w:val="18"/>
        </w:rPr>
      </w:pPr>
      <w:r w:rsidRPr="001C068D">
        <w:rPr>
          <w:rFonts w:ascii="Cambria" w:hAnsi="Cambria" w:cs="Tahoma"/>
          <w:b/>
        </w:rPr>
        <w:t>DATE: 25</w:t>
      </w:r>
      <w:r w:rsidRPr="001C068D">
        <w:rPr>
          <w:rFonts w:ascii="Cambria" w:hAnsi="Cambria" w:cs="Tahoma"/>
          <w:b/>
          <w:vertAlign w:val="superscript"/>
        </w:rPr>
        <w:t>TH</w:t>
      </w:r>
      <w:r w:rsidRPr="001C068D">
        <w:rPr>
          <w:rFonts w:ascii="Cambria" w:hAnsi="Cambria" w:cs="Tahoma"/>
          <w:b/>
        </w:rPr>
        <w:t xml:space="preserve"> APRIL 2017</w:t>
      </w:r>
      <w:r w:rsidRPr="001C068D">
        <w:rPr>
          <w:rFonts w:ascii="Cambria" w:hAnsi="Cambria" w:cs="Tahoma"/>
          <w:b/>
        </w:rPr>
        <w:tab/>
      </w:r>
      <w:r w:rsidRPr="001C068D">
        <w:rPr>
          <w:rFonts w:ascii="Cambria" w:hAnsi="Cambria" w:cs="Tahoma"/>
          <w:b/>
        </w:rPr>
        <w:tab/>
      </w:r>
      <w:r w:rsidRPr="001C068D">
        <w:rPr>
          <w:rFonts w:ascii="Cambria" w:hAnsi="Cambria" w:cs="Tahoma"/>
          <w:b/>
        </w:rPr>
        <w:tab/>
        <w:t xml:space="preserve">                                                             TIME: 8.30AM-10.30AM</w:t>
      </w:r>
    </w:p>
    <w:p w:rsidR="00BC0F54" w:rsidRDefault="00BC0F54" w:rsidP="00BC0F54">
      <w:pPr>
        <w:tabs>
          <w:tab w:val="left" w:pos="2763"/>
        </w:tabs>
        <w:rPr>
          <w:rFonts w:ascii="Cambria" w:hAnsi="Cambria" w:cs="Tahoma"/>
          <w:b/>
          <w:sz w:val="28"/>
          <w:u w:val="single"/>
        </w:rPr>
      </w:pPr>
    </w:p>
    <w:p w:rsidR="00BC0F54" w:rsidRPr="001C068D" w:rsidRDefault="00BC0F54" w:rsidP="00BC0F54">
      <w:pPr>
        <w:tabs>
          <w:tab w:val="left" w:pos="2763"/>
        </w:tabs>
        <w:rPr>
          <w:rFonts w:ascii="Cambria" w:hAnsi="Cambria" w:cs="Tahoma"/>
          <w:b/>
          <w:sz w:val="28"/>
          <w:szCs w:val="28"/>
          <w:u w:val="single"/>
        </w:rPr>
      </w:pPr>
      <w:r w:rsidRPr="001C068D">
        <w:rPr>
          <w:rFonts w:ascii="Cambria" w:hAnsi="Cambria" w:cs="Tahoma"/>
          <w:b/>
          <w:sz w:val="28"/>
          <w:u w:val="single"/>
        </w:rPr>
        <w:t>INSTRUCTIONS TO CANDIDATES</w:t>
      </w:r>
    </w:p>
    <w:p w:rsidR="00BC0F54" w:rsidRPr="001C068D" w:rsidRDefault="00BC0F54" w:rsidP="00BC0F54">
      <w:pPr>
        <w:numPr>
          <w:ilvl w:val="0"/>
          <w:numId w:val="17"/>
        </w:numPr>
        <w:tabs>
          <w:tab w:val="left" w:pos="2763"/>
        </w:tabs>
        <w:spacing w:after="100" w:afterAutospacing="1" w:line="276" w:lineRule="auto"/>
        <w:jc w:val="both"/>
        <w:rPr>
          <w:rFonts w:ascii="Cambria" w:hAnsi="Cambria"/>
          <w:b/>
          <w:sz w:val="28"/>
        </w:rPr>
      </w:pPr>
      <w:r w:rsidRPr="001C068D">
        <w:rPr>
          <w:rFonts w:ascii="Cambria" w:hAnsi="Cambria"/>
          <w:b/>
          <w:sz w:val="28"/>
        </w:rPr>
        <w:t xml:space="preserve">Answer question ONE (compulsory) and any other THREE </w:t>
      </w:r>
    </w:p>
    <w:p w:rsidR="00BC0F54" w:rsidRPr="001C068D" w:rsidRDefault="00BC0F54" w:rsidP="00BC0F54">
      <w:pPr>
        <w:numPr>
          <w:ilvl w:val="0"/>
          <w:numId w:val="17"/>
        </w:numPr>
        <w:tabs>
          <w:tab w:val="left" w:pos="2763"/>
        </w:tabs>
        <w:spacing w:after="100" w:afterAutospacing="1" w:line="276" w:lineRule="auto"/>
        <w:rPr>
          <w:rFonts w:ascii="Cambria" w:hAnsi="Cambria"/>
          <w:b/>
          <w:sz w:val="28"/>
        </w:rPr>
      </w:pPr>
      <w:r w:rsidRPr="001C068D">
        <w:rPr>
          <w:rFonts w:ascii="Cambria" w:hAnsi="Cambria"/>
          <w:b/>
          <w:sz w:val="28"/>
        </w:rPr>
        <w:t>Question one carries 25 marks</w:t>
      </w:r>
    </w:p>
    <w:p w:rsidR="00BC0F54" w:rsidRPr="001C068D" w:rsidRDefault="00BC0F54" w:rsidP="00BC0F54">
      <w:pPr>
        <w:numPr>
          <w:ilvl w:val="0"/>
          <w:numId w:val="17"/>
        </w:numPr>
        <w:tabs>
          <w:tab w:val="left" w:pos="2763"/>
        </w:tabs>
        <w:spacing w:after="100" w:afterAutospacing="1" w:line="276" w:lineRule="auto"/>
        <w:rPr>
          <w:rFonts w:ascii="Cambria" w:hAnsi="Cambria"/>
          <w:b/>
          <w:sz w:val="28"/>
        </w:rPr>
      </w:pPr>
      <w:r w:rsidRPr="001C068D">
        <w:rPr>
          <w:rFonts w:ascii="Cambria" w:hAnsi="Cambria"/>
          <w:b/>
          <w:sz w:val="28"/>
        </w:rPr>
        <w:t>All other questions carry 15 marks</w:t>
      </w:r>
    </w:p>
    <w:p w:rsidR="00BC0F54" w:rsidRPr="008B6824" w:rsidRDefault="00BC0F54" w:rsidP="00BC0F54">
      <w:pPr>
        <w:tabs>
          <w:tab w:val="left" w:pos="2763"/>
        </w:tabs>
        <w:spacing w:line="288" w:lineRule="auto"/>
        <w:ind w:left="720"/>
        <w:rPr>
          <w:b/>
          <w:iCs/>
          <w:lang w:bidi="en-US"/>
        </w:rPr>
      </w:pPr>
      <w:r w:rsidRPr="001C068D">
        <w:rPr>
          <w:rFonts w:ascii="Cambria" w:hAnsi="Cambria"/>
        </w:rPr>
        <w:t xml:space="preserve">                                                            This paper consists of </w:t>
      </w:r>
      <w:r w:rsidR="00827702">
        <w:rPr>
          <w:rFonts w:ascii="Cambria" w:eastAsia="Calibri" w:hAnsi="Cambria"/>
        </w:rPr>
        <w:t>8</w:t>
      </w:r>
      <w:r w:rsidRPr="001C068D">
        <w:rPr>
          <w:rFonts w:ascii="Cambria" w:hAnsi="Cambria"/>
        </w:rPr>
        <w:t xml:space="preserve"> printed pages. Please turn over</w:t>
      </w:r>
    </w:p>
    <w:p w:rsidR="00BC0F54" w:rsidRDefault="00BC0F54" w:rsidP="00BC0F54">
      <w:pPr>
        <w:jc w:val="both"/>
        <w:rPr>
          <w:rFonts w:ascii="Cambria" w:hAnsi="Cambria"/>
          <w:b/>
          <w:sz w:val="28"/>
          <w:szCs w:val="28"/>
        </w:rPr>
      </w:pPr>
    </w:p>
    <w:p w:rsidR="00BC0F54" w:rsidRDefault="00BC0F54" w:rsidP="009E73EA">
      <w:pPr>
        <w:spacing w:after="120"/>
        <w:jc w:val="both"/>
        <w:rPr>
          <w:rFonts w:ascii="Cambria" w:hAnsi="Cambria"/>
          <w:b/>
          <w:bCs/>
          <w:sz w:val="28"/>
          <w:szCs w:val="28"/>
        </w:rPr>
      </w:pPr>
    </w:p>
    <w:p w:rsidR="00BC0F54" w:rsidRDefault="00BC0F54" w:rsidP="009E73EA">
      <w:pPr>
        <w:spacing w:after="120"/>
        <w:jc w:val="both"/>
        <w:rPr>
          <w:rFonts w:ascii="Cambria" w:hAnsi="Cambria"/>
          <w:b/>
          <w:bCs/>
          <w:sz w:val="28"/>
          <w:szCs w:val="28"/>
        </w:rPr>
      </w:pPr>
    </w:p>
    <w:p w:rsidR="00BC0F54" w:rsidRDefault="00BC0F54" w:rsidP="009E73EA">
      <w:pPr>
        <w:spacing w:after="120"/>
        <w:jc w:val="both"/>
        <w:rPr>
          <w:rFonts w:ascii="Cambria" w:hAnsi="Cambria"/>
          <w:b/>
          <w:bCs/>
          <w:sz w:val="28"/>
          <w:szCs w:val="28"/>
        </w:rPr>
      </w:pPr>
    </w:p>
    <w:p w:rsidR="00BC0F54" w:rsidRDefault="00BC0F54" w:rsidP="009E73EA">
      <w:pPr>
        <w:spacing w:after="120"/>
        <w:jc w:val="both"/>
        <w:rPr>
          <w:rFonts w:ascii="Cambria" w:hAnsi="Cambria"/>
          <w:b/>
          <w:bCs/>
          <w:sz w:val="28"/>
          <w:szCs w:val="28"/>
        </w:rPr>
      </w:pPr>
    </w:p>
    <w:p w:rsidR="008E62E7" w:rsidRPr="00A66A8E" w:rsidRDefault="008E62E7" w:rsidP="009E73EA">
      <w:pPr>
        <w:spacing w:after="120"/>
        <w:jc w:val="both"/>
        <w:rPr>
          <w:rFonts w:ascii="Cambria" w:hAnsi="Cambria"/>
          <w:b/>
          <w:bCs/>
          <w:sz w:val="28"/>
          <w:szCs w:val="28"/>
        </w:rPr>
      </w:pPr>
      <w:r w:rsidRPr="00A66A8E">
        <w:rPr>
          <w:rFonts w:ascii="Cambria" w:hAnsi="Cambria"/>
          <w:b/>
          <w:bCs/>
          <w:sz w:val="28"/>
          <w:szCs w:val="28"/>
        </w:rPr>
        <w:lastRenderedPageBreak/>
        <w:t>QUESTION ONE</w:t>
      </w:r>
    </w:p>
    <w:p w:rsidR="009E73EA" w:rsidRPr="00A66A8E" w:rsidRDefault="009E73EA" w:rsidP="008E62E7">
      <w:pPr>
        <w:pStyle w:val="ListParagraph"/>
        <w:numPr>
          <w:ilvl w:val="0"/>
          <w:numId w:val="1"/>
        </w:numPr>
        <w:jc w:val="both"/>
        <w:rPr>
          <w:rFonts w:ascii="Cambria" w:hAnsi="Cambria"/>
          <w:sz w:val="28"/>
          <w:szCs w:val="28"/>
        </w:rPr>
      </w:pPr>
      <w:r w:rsidRPr="00A66A8E">
        <w:rPr>
          <w:rFonts w:ascii="Cambria" w:hAnsi="Cambria"/>
          <w:sz w:val="28"/>
          <w:szCs w:val="28"/>
        </w:rPr>
        <w:t>List and explain any three deductions that may be available against gains or p</w:t>
      </w:r>
      <w:r w:rsidR="008E62E7" w:rsidRPr="00A66A8E">
        <w:rPr>
          <w:rFonts w:ascii="Cambria" w:hAnsi="Cambria"/>
          <w:sz w:val="28"/>
          <w:szCs w:val="28"/>
        </w:rPr>
        <w:t>rofits from employment.</w:t>
      </w:r>
      <w:r w:rsidR="000F37E7">
        <w:rPr>
          <w:rFonts w:ascii="Cambria" w:hAnsi="Cambria"/>
          <w:sz w:val="28"/>
          <w:szCs w:val="28"/>
        </w:rPr>
        <w:t xml:space="preserve">                                                                   </w:t>
      </w:r>
      <w:r w:rsidR="008E62E7" w:rsidRPr="00A66A8E">
        <w:rPr>
          <w:rFonts w:ascii="Cambria" w:hAnsi="Cambria"/>
          <w:sz w:val="28"/>
          <w:szCs w:val="28"/>
        </w:rPr>
        <w:t xml:space="preserve"> </w:t>
      </w:r>
      <w:r w:rsidR="008E62E7" w:rsidRPr="000F37E7">
        <w:rPr>
          <w:rFonts w:ascii="Cambria" w:hAnsi="Cambria"/>
          <w:b/>
          <w:sz w:val="28"/>
          <w:szCs w:val="28"/>
        </w:rPr>
        <w:t>(3</w:t>
      </w:r>
      <w:r w:rsidRPr="000F37E7">
        <w:rPr>
          <w:rFonts w:ascii="Cambria" w:hAnsi="Cambria"/>
          <w:b/>
          <w:sz w:val="28"/>
          <w:szCs w:val="28"/>
        </w:rPr>
        <w:t xml:space="preserve"> marks)</w:t>
      </w:r>
    </w:p>
    <w:p w:rsidR="008E62E7" w:rsidRPr="00A66A8E" w:rsidRDefault="008E62E7" w:rsidP="008E62E7">
      <w:pPr>
        <w:pStyle w:val="ListParagraph"/>
        <w:numPr>
          <w:ilvl w:val="0"/>
          <w:numId w:val="1"/>
        </w:numPr>
        <w:jc w:val="both"/>
        <w:rPr>
          <w:rFonts w:ascii="Cambria" w:hAnsi="Cambria"/>
          <w:sz w:val="28"/>
          <w:szCs w:val="28"/>
        </w:rPr>
      </w:pPr>
      <w:r w:rsidRPr="00A66A8E">
        <w:rPr>
          <w:rFonts w:ascii="Cambria" w:hAnsi="Cambria"/>
          <w:sz w:val="28"/>
          <w:szCs w:val="28"/>
        </w:rPr>
        <w:t>Distinguish between tax evasion and tax avoidance.</w:t>
      </w:r>
      <w:r w:rsidR="000F37E7">
        <w:rPr>
          <w:rFonts w:ascii="Cambria" w:hAnsi="Cambria"/>
          <w:sz w:val="28"/>
          <w:szCs w:val="28"/>
        </w:rPr>
        <w:t xml:space="preserve">                         </w:t>
      </w:r>
      <w:r w:rsidRPr="000F37E7">
        <w:rPr>
          <w:rFonts w:ascii="Cambria" w:hAnsi="Cambria"/>
          <w:b/>
          <w:sz w:val="28"/>
          <w:szCs w:val="28"/>
        </w:rPr>
        <w:t>(3m</w:t>
      </w:r>
      <w:r w:rsidR="000F37E7" w:rsidRPr="000F37E7">
        <w:rPr>
          <w:rFonts w:ascii="Cambria" w:hAnsi="Cambria"/>
          <w:b/>
          <w:sz w:val="28"/>
          <w:szCs w:val="28"/>
        </w:rPr>
        <w:t>ar</w:t>
      </w:r>
      <w:r w:rsidRPr="000F37E7">
        <w:rPr>
          <w:rFonts w:ascii="Cambria" w:hAnsi="Cambria"/>
          <w:b/>
          <w:sz w:val="28"/>
          <w:szCs w:val="28"/>
        </w:rPr>
        <w:t>ks)</w:t>
      </w:r>
    </w:p>
    <w:p w:rsidR="008E62E7" w:rsidRPr="00A66A8E" w:rsidRDefault="00A85088" w:rsidP="008E62E7">
      <w:pPr>
        <w:pStyle w:val="ListParagraph"/>
        <w:numPr>
          <w:ilvl w:val="0"/>
          <w:numId w:val="1"/>
        </w:numPr>
        <w:jc w:val="both"/>
        <w:rPr>
          <w:rFonts w:ascii="Cambria" w:hAnsi="Cambria"/>
          <w:sz w:val="28"/>
          <w:szCs w:val="28"/>
        </w:rPr>
      </w:pPr>
      <w:r w:rsidRPr="00A66A8E">
        <w:rPr>
          <w:rFonts w:ascii="Cambria" w:hAnsi="Cambria"/>
          <w:spacing w:val="-2"/>
          <w:sz w:val="28"/>
          <w:szCs w:val="28"/>
        </w:rPr>
        <w:t>What are</w:t>
      </w:r>
      <w:r w:rsidR="008E62E7" w:rsidRPr="00A66A8E">
        <w:rPr>
          <w:rFonts w:ascii="Cambria" w:hAnsi="Cambria"/>
          <w:spacing w:val="-2"/>
          <w:sz w:val="28"/>
          <w:szCs w:val="28"/>
        </w:rPr>
        <w:t xml:space="preserve"> some of the </w:t>
      </w:r>
      <w:r w:rsidR="00945CDB" w:rsidRPr="00A66A8E">
        <w:rPr>
          <w:rFonts w:ascii="Cambria" w:hAnsi="Cambria"/>
          <w:spacing w:val="-2"/>
          <w:sz w:val="28"/>
          <w:szCs w:val="28"/>
        </w:rPr>
        <w:t>factors a</w:t>
      </w:r>
      <w:r w:rsidR="008E62E7" w:rsidRPr="00A66A8E">
        <w:rPr>
          <w:rFonts w:ascii="Cambria" w:hAnsi="Cambria"/>
          <w:spacing w:val="-2"/>
          <w:sz w:val="28"/>
          <w:szCs w:val="28"/>
        </w:rPr>
        <w:t xml:space="preserve"> country should take into account in designing its tax </w:t>
      </w:r>
      <w:r w:rsidR="005A1675" w:rsidRPr="00A66A8E">
        <w:rPr>
          <w:rFonts w:ascii="Cambria" w:hAnsi="Cambria"/>
          <w:spacing w:val="-2"/>
          <w:sz w:val="28"/>
          <w:szCs w:val="28"/>
        </w:rPr>
        <w:t>policy?</w:t>
      </w:r>
      <w:r w:rsidR="008E62E7" w:rsidRPr="00A66A8E">
        <w:rPr>
          <w:rFonts w:ascii="Cambria" w:hAnsi="Cambria"/>
          <w:spacing w:val="-2"/>
          <w:sz w:val="28"/>
          <w:szCs w:val="28"/>
        </w:rPr>
        <w:t xml:space="preserve"> Is it possible to accommodate all the factors?</w:t>
      </w:r>
      <w:r w:rsidR="000F37E7">
        <w:rPr>
          <w:rFonts w:ascii="Cambria" w:hAnsi="Cambria"/>
          <w:spacing w:val="-2"/>
          <w:sz w:val="28"/>
          <w:szCs w:val="28"/>
        </w:rPr>
        <w:t xml:space="preserve">           </w:t>
      </w:r>
      <w:r w:rsidR="008E62E7" w:rsidRPr="000F37E7">
        <w:rPr>
          <w:rFonts w:ascii="Cambria" w:hAnsi="Cambria"/>
          <w:b/>
          <w:spacing w:val="-2"/>
          <w:sz w:val="28"/>
          <w:szCs w:val="28"/>
        </w:rPr>
        <w:t>(6m</w:t>
      </w:r>
      <w:r w:rsidR="000F37E7" w:rsidRPr="000F37E7">
        <w:rPr>
          <w:rFonts w:ascii="Cambria" w:hAnsi="Cambria"/>
          <w:b/>
          <w:spacing w:val="-2"/>
          <w:sz w:val="28"/>
          <w:szCs w:val="28"/>
        </w:rPr>
        <w:t>ar</w:t>
      </w:r>
      <w:r w:rsidR="008E62E7" w:rsidRPr="000F37E7">
        <w:rPr>
          <w:rFonts w:ascii="Cambria" w:hAnsi="Cambria"/>
          <w:b/>
          <w:spacing w:val="-2"/>
          <w:sz w:val="28"/>
          <w:szCs w:val="28"/>
        </w:rPr>
        <w:t>ks)</w:t>
      </w:r>
    </w:p>
    <w:p w:rsidR="008E62E7" w:rsidRPr="00A66A8E" w:rsidRDefault="008E62E7" w:rsidP="008E62E7">
      <w:pPr>
        <w:pStyle w:val="ListParagraph"/>
        <w:numPr>
          <w:ilvl w:val="0"/>
          <w:numId w:val="1"/>
        </w:numPr>
        <w:jc w:val="both"/>
        <w:rPr>
          <w:rFonts w:ascii="Cambria" w:hAnsi="Cambria"/>
          <w:sz w:val="28"/>
          <w:szCs w:val="28"/>
        </w:rPr>
      </w:pPr>
      <w:r w:rsidRPr="00A66A8E">
        <w:rPr>
          <w:rFonts w:ascii="Cambria" w:hAnsi="Cambria"/>
          <w:spacing w:val="-2"/>
          <w:sz w:val="28"/>
          <w:szCs w:val="28"/>
        </w:rPr>
        <w:t>Write brief notes on the following:</w:t>
      </w:r>
    </w:p>
    <w:p w:rsidR="008E62E7" w:rsidRPr="00A66A8E" w:rsidRDefault="008E62E7" w:rsidP="008E62E7">
      <w:pPr>
        <w:pStyle w:val="ListParagraph"/>
        <w:numPr>
          <w:ilvl w:val="2"/>
          <w:numId w:val="3"/>
        </w:numPr>
        <w:tabs>
          <w:tab w:val="left" w:pos="-1440"/>
          <w:tab w:val="left" w:pos="-720"/>
        </w:tabs>
        <w:suppressAutoHyphens/>
        <w:jc w:val="both"/>
        <w:rPr>
          <w:rFonts w:ascii="Cambria" w:hAnsi="Cambria"/>
          <w:spacing w:val="-2"/>
          <w:sz w:val="28"/>
          <w:szCs w:val="28"/>
        </w:rPr>
      </w:pPr>
      <w:r w:rsidRPr="00A66A8E">
        <w:rPr>
          <w:rFonts w:ascii="Cambria" w:hAnsi="Cambria"/>
          <w:spacing w:val="-2"/>
          <w:sz w:val="28"/>
          <w:szCs w:val="28"/>
        </w:rPr>
        <w:t>Specified sources of income.</w:t>
      </w:r>
    </w:p>
    <w:p w:rsidR="008E62E7" w:rsidRPr="00A66A8E" w:rsidRDefault="008E62E7" w:rsidP="008E62E7">
      <w:pPr>
        <w:pStyle w:val="ListParagraph"/>
        <w:numPr>
          <w:ilvl w:val="2"/>
          <w:numId w:val="3"/>
        </w:numPr>
        <w:tabs>
          <w:tab w:val="left" w:pos="-1440"/>
          <w:tab w:val="left" w:pos="-720"/>
        </w:tabs>
        <w:suppressAutoHyphens/>
        <w:jc w:val="both"/>
        <w:rPr>
          <w:rFonts w:ascii="Cambria" w:hAnsi="Cambria"/>
          <w:spacing w:val="-2"/>
          <w:sz w:val="28"/>
          <w:szCs w:val="28"/>
        </w:rPr>
      </w:pPr>
      <w:r w:rsidRPr="00A66A8E">
        <w:rPr>
          <w:rFonts w:ascii="Cambria" w:hAnsi="Cambria"/>
          <w:spacing w:val="-2"/>
          <w:sz w:val="28"/>
          <w:szCs w:val="28"/>
        </w:rPr>
        <w:t>Income subject to tax at source for resident persons</w:t>
      </w:r>
    </w:p>
    <w:p w:rsidR="008E62E7" w:rsidRPr="00A66A8E" w:rsidRDefault="008E62E7" w:rsidP="00B27D8E">
      <w:pPr>
        <w:pStyle w:val="ListParagraph"/>
        <w:numPr>
          <w:ilvl w:val="2"/>
          <w:numId w:val="3"/>
        </w:numPr>
        <w:tabs>
          <w:tab w:val="left" w:pos="-1440"/>
          <w:tab w:val="left" w:pos="-720"/>
        </w:tabs>
        <w:suppressAutoHyphens/>
        <w:jc w:val="both"/>
        <w:rPr>
          <w:rFonts w:ascii="Cambria" w:hAnsi="Cambria"/>
          <w:spacing w:val="-2"/>
          <w:sz w:val="28"/>
          <w:szCs w:val="28"/>
        </w:rPr>
      </w:pPr>
      <w:r w:rsidRPr="00A66A8E">
        <w:rPr>
          <w:rFonts w:ascii="Cambria" w:hAnsi="Cambria"/>
          <w:spacing w:val="-2"/>
          <w:sz w:val="28"/>
          <w:szCs w:val="28"/>
        </w:rPr>
        <w:t>Wife's employment income.</w:t>
      </w:r>
      <w:r w:rsidR="000F37E7">
        <w:rPr>
          <w:rFonts w:ascii="Cambria" w:hAnsi="Cambria"/>
          <w:spacing w:val="-2"/>
          <w:sz w:val="28"/>
          <w:szCs w:val="28"/>
        </w:rPr>
        <w:t xml:space="preserve">                             </w:t>
      </w:r>
      <w:r w:rsidRPr="000F37E7">
        <w:rPr>
          <w:rFonts w:ascii="Cambria" w:hAnsi="Cambria"/>
          <w:b/>
          <w:spacing w:val="-2"/>
          <w:sz w:val="28"/>
          <w:szCs w:val="28"/>
        </w:rPr>
        <w:t>(3m</w:t>
      </w:r>
      <w:r w:rsidR="000F37E7" w:rsidRPr="000F37E7">
        <w:rPr>
          <w:rFonts w:ascii="Cambria" w:hAnsi="Cambria"/>
          <w:b/>
          <w:spacing w:val="-2"/>
          <w:sz w:val="28"/>
          <w:szCs w:val="28"/>
        </w:rPr>
        <w:t>ar</w:t>
      </w:r>
      <w:r w:rsidRPr="000F37E7">
        <w:rPr>
          <w:rFonts w:ascii="Cambria" w:hAnsi="Cambria"/>
          <w:b/>
          <w:spacing w:val="-2"/>
          <w:sz w:val="28"/>
          <w:szCs w:val="28"/>
        </w:rPr>
        <w:t>ks)</w:t>
      </w:r>
    </w:p>
    <w:p w:rsidR="008E62E7" w:rsidRPr="00A66A8E" w:rsidRDefault="008E62E7" w:rsidP="00B27D8E">
      <w:pPr>
        <w:pStyle w:val="ListParagraph"/>
        <w:numPr>
          <w:ilvl w:val="0"/>
          <w:numId w:val="1"/>
        </w:numPr>
        <w:tabs>
          <w:tab w:val="left" w:pos="-1440"/>
          <w:tab w:val="left" w:pos="-720"/>
          <w:tab w:val="left" w:pos="360"/>
        </w:tabs>
        <w:suppressAutoHyphens/>
        <w:jc w:val="both"/>
        <w:outlineLvl w:val="0"/>
        <w:rPr>
          <w:rFonts w:ascii="Cambria" w:hAnsi="Cambria"/>
          <w:spacing w:val="-2"/>
          <w:sz w:val="28"/>
          <w:szCs w:val="28"/>
        </w:rPr>
      </w:pPr>
      <w:r w:rsidRPr="00A66A8E">
        <w:rPr>
          <w:rFonts w:ascii="Cambria" w:hAnsi="Cambria"/>
          <w:spacing w:val="-2"/>
          <w:sz w:val="28"/>
          <w:szCs w:val="28"/>
        </w:rPr>
        <w:t>Mr. Shoma has two offers for employment in two engineering firms.  The details of the two offers are as follows:</w:t>
      </w:r>
    </w:p>
    <w:p w:rsidR="008E62E7" w:rsidRPr="00A66A8E" w:rsidRDefault="008E62E7" w:rsidP="008E62E7">
      <w:pPr>
        <w:tabs>
          <w:tab w:val="left" w:pos="-1440"/>
          <w:tab w:val="left" w:pos="-720"/>
          <w:tab w:val="left" w:pos="360"/>
        </w:tabs>
        <w:suppressAutoHyphens/>
        <w:jc w:val="both"/>
        <w:outlineLvl w:val="0"/>
        <w:rPr>
          <w:rFonts w:ascii="Cambria" w:hAnsi="Cambria"/>
          <w:b/>
          <w:bCs/>
          <w:iCs/>
          <w:spacing w:val="-2"/>
          <w:sz w:val="28"/>
          <w:szCs w:val="28"/>
        </w:rPr>
      </w:pP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spacing w:val="-2"/>
          <w:sz w:val="28"/>
          <w:szCs w:val="28"/>
        </w:rPr>
        <w:tab/>
      </w:r>
      <w:r w:rsidRPr="00A66A8E">
        <w:rPr>
          <w:rFonts w:ascii="Cambria" w:hAnsi="Cambria"/>
          <w:b/>
          <w:bCs/>
          <w:iCs/>
          <w:spacing w:val="-2"/>
          <w:sz w:val="28"/>
          <w:szCs w:val="28"/>
        </w:rPr>
        <w:t>Firm A</w:t>
      </w:r>
      <w:r w:rsidRPr="00A66A8E">
        <w:rPr>
          <w:rFonts w:ascii="Cambria" w:hAnsi="Cambria"/>
          <w:b/>
          <w:bCs/>
          <w:iCs/>
          <w:spacing w:val="-2"/>
          <w:sz w:val="28"/>
          <w:szCs w:val="28"/>
        </w:rPr>
        <w:tab/>
      </w:r>
      <w:r w:rsidRPr="00A66A8E">
        <w:rPr>
          <w:rFonts w:ascii="Cambria" w:hAnsi="Cambria"/>
          <w:b/>
          <w:bCs/>
          <w:iCs/>
          <w:spacing w:val="-2"/>
          <w:sz w:val="28"/>
          <w:szCs w:val="28"/>
        </w:rPr>
        <w:tab/>
        <w:t>Firm B</w:t>
      </w:r>
    </w:p>
    <w:p w:rsidR="008E62E7" w:rsidRPr="00A66A8E" w:rsidRDefault="008E62E7" w:rsidP="008E62E7">
      <w:pPr>
        <w:tabs>
          <w:tab w:val="left" w:pos="-1440"/>
          <w:tab w:val="left" w:pos="-720"/>
          <w:tab w:val="left" w:pos="360"/>
        </w:tabs>
        <w:suppressAutoHyphens/>
        <w:jc w:val="both"/>
        <w:outlineLvl w:val="0"/>
        <w:rPr>
          <w:rFonts w:ascii="Cambria" w:hAnsi="Cambria"/>
          <w:b/>
          <w:bCs/>
          <w:i/>
          <w:iCs/>
          <w:spacing w:val="-2"/>
          <w:sz w:val="28"/>
          <w:szCs w:val="28"/>
        </w:rPr>
      </w:pP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r>
      <w:r w:rsidRPr="00A66A8E">
        <w:rPr>
          <w:rFonts w:ascii="Cambria" w:hAnsi="Cambria"/>
          <w:b/>
          <w:bCs/>
          <w:i/>
          <w:iCs/>
          <w:spacing w:val="-2"/>
          <w:sz w:val="28"/>
          <w:szCs w:val="28"/>
        </w:rPr>
        <w:tab/>
        <w:t>Shs.</w:t>
      </w:r>
      <w:r w:rsidRPr="00A66A8E">
        <w:rPr>
          <w:rFonts w:ascii="Cambria" w:hAnsi="Cambria"/>
          <w:b/>
          <w:bCs/>
          <w:i/>
          <w:iCs/>
          <w:spacing w:val="-2"/>
          <w:sz w:val="28"/>
          <w:szCs w:val="28"/>
        </w:rPr>
        <w:tab/>
      </w:r>
      <w:r w:rsidRPr="00A66A8E">
        <w:rPr>
          <w:rFonts w:ascii="Cambria" w:hAnsi="Cambria"/>
          <w:b/>
          <w:bCs/>
          <w:i/>
          <w:iCs/>
          <w:spacing w:val="-2"/>
          <w:sz w:val="28"/>
          <w:szCs w:val="28"/>
        </w:rPr>
        <w:tab/>
        <w:t>Shs.</w:t>
      </w:r>
    </w:p>
    <w:p w:rsidR="008E62E7" w:rsidRPr="00A66A8E" w:rsidRDefault="008E62E7" w:rsidP="008E62E7">
      <w:pPr>
        <w:tabs>
          <w:tab w:val="left" w:pos="-1440"/>
          <w:tab w:val="left" w:pos="-720"/>
          <w:tab w:val="left" w:pos="360"/>
          <w:tab w:val="right" w:pos="5580"/>
          <w:tab w:val="right" w:pos="7020"/>
        </w:tabs>
        <w:suppressAutoHyphens/>
        <w:jc w:val="both"/>
        <w:outlineLvl w:val="0"/>
        <w:rPr>
          <w:rFonts w:ascii="Cambria" w:hAnsi="Cambria"/>
          <w:spacing w:val="-2"/>
          <w:sz w:val="28"/>
          <w:szCs w:val="28"/>
        </w:rPr>
      </w:pPr>
      <w:r w:rsidRPr="00A66A8E">
        <w:rPr>
          <w:rFonts w:ascii="Cambria" w:hAnsi="Cambria"/>
          <w:spacing w:val="-2"/>
          <w:sz w:val="28"/>
          <w:szCs w:val="28"/>
        </w:rPr>
        <w:tab/>
        <w:t>Basic pay per month</w:t>
      </w:r>
      <w:r w:rsidRPr="00A66A8E">
        <w:rPr>
          <w:rFonts w:ascii="Cambria" w:hAnsi="Cambria"/>
          <w:spacing w:val="-2"/>
          <w:sz w:val="28"/>
          <w:szCs w:val="28"/>
        </w:rPr>
        <w:tab/>
        <w:t>45,000</w:t>
      </w:r>
      <w:r w:rsidRPr="00A66A8E">
        <w:rPr>
          <w:rFonts w:ascii="Cambria" w:hAnsi="Cambria"/>
          <w:spacing w:val="-2"/>
          <w:sz w:val="28"/>
          <w:szCs w:val="28"/>
        </w:rPr>
        <w:tab/>
        <w:t>41,000</w:t>
      </w:r>
    </w:p>
    <w:p w:rsidR="008E62E7" w:rsidRPr="00A66A8E" w:rsidRDefault="008E62E7" w:rsidP="008E62E7">
      <w:pPr>
        <w:tabs>
          <w:tab w:val="left" w:pos="-1440"/>
          <w:tab w:val="left" w:pos="-720"/>
          <w:tab w:val="left" w:pos="360"/>
          <w:tab w:val="right" w:pos="5580"/>
          <w:tab w:val="right" w:pos="7020"/>
        </w:tabs>
        <w:suppressAutoHyphens/>
        <w:jc w:val="both"/>
        <w:outlineLvl w:val="0"/>
        <w:rPr>
          <w:rFonts w:ascii="Cambria" w:hAnsi="Cambria"/>
          <w:spacing w:val="-2"/>
          <w:sz w:val="28"/>
          <w:szCs w:val="28"/>
        </w:rPr>
      </w:pPr>
      <w:r w:rsidRPr="00A66A8E">
        <w:rPr>
          <w:rFonts w:ascii="Cambria" w:hAnsi="Cambria"/>
          <w:spacing w:val="-2"/>
          <w:sz w:val="28"/>
          <w:szCs w:val="28"/>
        </w:rPr>
        <w:tab/>
        <w:t>Benefits:  Housing</w:t>
      </w:r>
    </w:p>
    <w:p w:rsidR="008E62E7" w:rsidRPr="00A66A8E" w:rsidRDefault="008E62E7" w:rsidP="008E62E7">
      <w:pPr>
        <w:tabs>
          <w:tab w:val="left" w:pos="-1440"/>
          <w:tab w:val="left" w:pos="360"/>
          <w:tab w:val="left" w:pos="1170"/>
          <w:tab w:val="right" w:pos="5580"/>
          <w:tab w:val="right" w:pos="7020"/>
        </w:tabs>
        <w:suppressAutoHyphens/>
        <w:jc w:val="both"/>
        <w:outlineLvl w:val="0"/>
        <w:rPr>
          <w:rFonts w:ascii="Cambria" w:hAnsi="Cambria"/>
          <w:spacing w:val="-2"/>
          <w:sz w:val="28"/>
          <w:szCs w:val="28"/>
        </w:rPr>
      </w:pPr>
      <w:r w:rsidRPr="00A66A8E">
        <w:rPr>
          <w:rFonts w:ascii="Cambria" w:hAnsi="Cambria"/>
          <w:spacing w:val="-2"/>
          <w:sz w:val="28"/>
          <w:szCs w:val="28"/>
        </w:rPr>
        <w:tab/>
      </w:r>
      <w:r w:rsidRPr="00A66A8E">
        <w:rPr>
          <w:rFonts w:ascii="Cambria" w:hAnsi="Cambria"/>
          <w:spacing w:val="-2"/>
          <w:sz w:val="28"/>
          <w:szCs w:val="28"/>
        </w:rPr>
        <w:tab/>
        <w:t>Car 1600cc (cost)</w:t>
      </w:r>
      <w:r w:rsidRPr="00A66A8E">
        <w:rPr>
          <w:rFonts w:ascii="Cambria" w:hAnsi="Cambria"/>
          <w:spacing w:val="-2"/>
          <w:sz w:val="28"/>
          <w:szCs w:val="28"/>
        </w:rPr>
        <w:tab/>
        <w:t>600,000</w:t>
      </w:r>
      <w:r w:rsidRPr="00A66A8E">
        <w:rPr>
          <w:rFonts w:ascii="Cambria" w:hAnsi="Cambria"/>
          <w:spacing w:val="-2"/>
          <w:sz w:val="28"/>
          <w:szCs w:val="28"/>
        </w:rPr>
        <w:tab/>
        <w:t>600,000</w:t>
      </w:r>
    </w:p>
    <w:p w:rsidR="008E62E7" w:rsidRPr="00A66A8E" w:rsidRDefault="008E62E7" w:rsidP="008E62E7">
      <w:pPr>
        <w:tabs>
          <w:tab w:val="left" w:pos="-1440"/>
          <w:tab w:val="left" w:pos="360"/>
          <w:tab w:val="left" w:pos="1170"/>
          <w:tab w:val="right" w:pos="5580"/>
          <w:tab w:val="right" w:pos="7020"/>
        </w:tabs>
        <w:suppressAutoHyphens/>
        <w:jc w:val="both"/>
        <w:outlineLvl w:val="0"/>
        <w:rPr>
          <w:rFonts w:ascii="Cambria" w:hAnsi="Cambria"/>
          <w:spacing w:val="-2"/>
          <w:sz w:val="28"/>
          <w:szCs w:val="28"/>
        </w:rPr>
      </w:pPr>
    </w:p>
    <w:p w:rsidR="008E62E7" w:rsidRPr="00A66A8E" w:rsidRDefault="008E62E7" w:rsidP="008E62E7">
      <w:pPr>
        <w:tabs>
          <w:tab w:val="left" w:pos="-1440"/>
          <w:tab w:val="left" w:pos="360"/>
          <w:tab w:val="left" w:pos="1170"/>
          <w:tab w:val="right" w:pos="5580"/>
          <w:tab w:val="right" w:pos="7020"/>
        </w:tabs>
        <w:suppressAutoHyphens/>
        <w:ind w:left="360"/>
        <w:jc w:val="both"/>
        <w:outlineLvl w:val="0"/>
        <w:rPr>
          <w:rFonts w:ascii="Cambria" w:hAnsi="Cambria"/>
          <w:spacing w:val="-2"/>
          <w:sz w:val="28"/>
          <w:szCs w:val="28"/>
        </w:rPr>
      </w:pPr>
      <w:r w:rsidRPr="00A66A8E">
        <w:rPr>
          <w:rFonts w:ascii="Cambria" w:hAnsi="Cambria"/>
          <w:spacing w:val="-2"/>
          <w:sz w:val="28"/>
          <w:szCs w:val="28"/>
        </w:rPr>
        <w:t>Pension scheme which is registered by commissioner of income tax both employer and employee contribute 5% of the basic salary towards the pension scheme.</w:t>
      </w:r>
    </w:p>
    <w:p w:rsidR="008E62E7" w:rsidRPr="00A66A8E" w:rsidRDefault="008E62E7" w:rsidP="008E62E7">
      <w:pPr>
        <w:tabs>
          <w:tab w:val="left" w:pos="-1440"/>
          <w:tab w:val="left" w:pos="360"/>
          <w:tab w:val="left" w:pos="1170"/>
          <w:tab w:val="right" w:pos="5580"/>
          <w:tab w:val="right" w:pos="7020"/>
        </w:tabs>
        <w:suppressAutoHyphens/>
        <w:ind w:left="360"/>
        <w:jc w:val="both"/>
        <w:outlineLvl w:val="0"/>
        <w:rPr>
          <w:rFonts w:ascii="Cambria" w:hAnsi="Cambria"/>
          <w:spacing w:val="-2"/>
          <w:sz w:val="28"/>
          <w:szCs w:val="28"/>
        </w:rPr>
      </w:pPr>
    </w:p>
    <w:p w:rsidR="008E62E7" w:rsidRPr="000F37E7" w:rsidRDefault="008E62E7" w:rsidP="008E62E7">
      <w:pPr>
        <w:tabs>
          <w:tab w:val="left" w:pos="-1440"/>
          <w:tab w:val="left" w:pos="360"/>
          <w:tab w:val="left" w:pos="1170"/>
          <w:tab w:val="right" w:pos="5580"/>
          <w:tab w:val="right" w:pos="7020"/>
        </w:tabs>
        <w:suppressAutoHyphens/>
        <w:ind w:left="360"/>
        <w:jc w:val="both"/>
        <w:outlineLvl w:val="0"/>
        <w:rPr>
          <w:rFonts w:ascii="Cambria" w:hAnsi="Cambria"/>
          <w:b/>
          <w:bCs/>
          <w:spacing w:val="-2"/>
          <w:sz w:val="28"/>
          <w:szCs w:val="28"/>
          <w:u w:val="single"/>
        </w:rPr>
      </w:pPr>
      <w:r w:rsidRPr="000F37E7">
        <w:rPr>
          <w:rFonts w:ascii="Cambria" w:hAnsi="Cambria"/>
          <w:b/>
          <w:bCs/>
          <w:spacing w:val="-2"/>
          <w:sz w:val="28"/>
          <w:szCs w:val="28"/>
          <w:u w:val="single"/>
        </w:rPr>
        <w:t>Required:</w:t>
      </w:r>
    </w:p>
    <w:p w:rsidR="008E62E7" w:rsidRPr="000F37E7" w:rsidRDefault="008E62E7" w:rsidP="00B27D8E">
      <w:pPr>
        <w:tabs>
          <w:tab w:val="left" w:pos="-1440"/>
          <w:tab w:val="left" w:pos="567"/>
          <w:tab w:val="right" w:pos="5580"/>
          <w:tab w:val="right" w:pos="7020"/>
          <w:tab w:val="right" w:pos="9069"/>
        </w:tabs>
        <w:suppressAutoHyphens/>
        <w:ind w:left="567"/>
        <w:jc w:val="both"/>
        <w:outlineLvl w:val="0"/>
        <w:rPr>
          <w:rFonts w:ascii="Cambria" w:hAnsi="Cambria"/>
          <w:b/>
          <w:spacing w:val="-2"/>
          <w:sz w:val="28"/>
          <w:szCs w:val="28"/>
        </w:rPr>
      </w:pPr>
      <w:r w:rsidRPr="00A66A8E">
        <w:rPr>
          <w:rFonts w:ascii="Cambria" w:hAnsi="Cambria"/>
          <w:spacing w:val="-2"/>
          <w:sz w:val="28"/>
          <w:szCs w:val="28"/>
        </w:rPr>
        <w:t>What offer wou</w:t>
      </w:r>
      <w:r w:rsidR="000F37E7">
        <w:rPr>
          <w:rFonts w:ascii="Cambria" w:hAnsi="Cambria"/>
          <w:spacing w:val="-2"/>
          <w:sz w:val="28"/>
          <w:szCs w:val="28"/>
        </w:rPr>
        <w:t>ld you recommend to Mr. Shoma?</w:t>
      </w:r>
      <w:r w:rsidR="000F37E7" w:rsidRPr="00A66A8E">
        <w:rPr>
          <w:rFonts w:ascii="Cambria" w:hAnsi="Cambria"/>
          <w:spacing w:val="-2"/>
          <w:sz w:val="28"/>
          <w:szCs w:val="28"/>
        </w:rPr>
        <w:t xml:space="preserve"> Explain</w:t>
      </w:r>
      <w:r w:rsidRPr="00A66A8E">
        <w:rPr>
          <w:rFonts w:ascii="Cambria" w:hAnsi="Cambria"/>
          <w:spacing w:val="-2"/>
          <w:sz w:val="28"/>
          <w:szCs w:val="28"/>
        </w:rPr>
        <w:t xml:space="preserve"> the reasons for your </w:t>
      </w:r>
      <w:r w:rsidR="00B27D8E" w:rsidRPr="00A66A8E">
        <w:rPr>
          <w:rFonts w:ascii="Cambria" w:hAnsi="Cambria"/>
          <w:spacing w:val="-2"/>
          <w:sz w:val="28"/>
          <w:szCs w:val="28"/>
        </w:rPr>
        <w:t xml:space="preserve">recommendation </w:t>
      </w:r>
      <w:r w:rsidR="000F37E7">
        <w:rPr>
          <w:rFonts w:ascii="Cambria" w:hAnsi="Cambria"/>
          <w:spacing w:val="-2"/>
          <w:sz w:val="28"/>
          <w:szCs w:val="28"/>
        </w:rPr>
        <w:t xml:space="preserve">                                                                           </w:t>
      </w:r>
      <w:r w:rsidR="00B27D8E" w:rsidRPr="000F37E7">
        <w:rPr>
          <w:rFonts w:ascii="Cambria" w:hAnsi="Cambria"/>
          <w:b/>
          <w:spacing w:val="-2"/>
          <w:sz w:val="28"/>
          <w:szCs w:val="28"/>
        </w:rPr>
        <w:t>(10m</w:t>
      </w:r>
      <w:r w:rsidR="000F37E7" w:rsidRPr="000F37E7">
        <w:rPr>
          <w:rFonts w:ascii="Cambria" w:hAnsi="Cambria"/>
          <w:b/>
          <w:spacing w:val="-2"/>
          <w:sz w:val="28"/>
          <w:szCs w:val="28"/>
        </w:rPr>
        <w:t>ar</w:t>
      </w:r>
      <w:r w:rsidR="00B27D8E" w:rsidRPr="000F37E7">
        <w:rPr>
          <w:rFonts w:ascii="Cambria" w:hAnsi="Cambria"/>
          <w:b/>
          <w:spacing w:val="-2"/>
          <w:sz w:val="28"/>
          <w:szCs w:val="28"/>
        </w:rPr>
        <w:t>ks)</w:t>
      </w:r>
    </w:p>
    <w:p w:rsidR="00C94E6C" w:rsidRPr="00A66A8E" w:rsidRDefault="00C94E6C" w:rsidP="00C94E6C">
      <w:pPr>
        <w:jc w:val="both"/>
        <w:rPr>
          <w:rFonts w:ascii="Cambria" w:hAnsi="Cambria"/>
          <w:sz w:val="28"/>
          <w:szCs w:val="28"/>
        </w:rPr>
      </w:pPr>
    </w:p>
    <w:p w:rsidR="009E73EA" w:rsidRPr="00A66A8E" w:rsidRDefault="00B27D8E" w:rsidP="00C94E6C">
      <w:pPr>
        <w:jc w:val="both"/>
        <w:rPr>
          <w:rFonts w:ascii="Cambria" w:hAnsi="Cambria"/>
          <w:b/>
          <w:sz w:val="28"/>
          <w:szCs w:val="28"/>
        </w:rPr>
      </w:pPr>
      <w:r w:rsidRPr="00A66A8E">
        <w:rPr>
          <w:rFonts w:ascii="Cambria" w:hAnsi="Cambria"/>
          <w:b/>
          <w:sz w:val="28"/>
          <w:szCs w:val="28"/>
        </w:rPr>
        <w:t>QUESTION TWO</w:t>
      </w:r>
    </w:p>
    <w:p w:rsidR="00B27D8E" w:rsidRPr="00A66A8E" w:rsidRDefault="009E73EA" w:rsidP="009E73EA">
      <w:pPr>
        <w:ind w:left="720" w:hanging="720"/>
        <w:jc w:val="both"/>
        <w:rPr>
          <w:rFonts w:ascii="Cambria" w:hAnsi="Cambria"/>
          <w:sz w:val="28"/>
          <w:szCs w:val="28"/>
        </w:rPr>
      </w:pPr>
      <w:r w:rsidRPr="00A66A8E">
        <w:rPr>
          <w:rFonts w:ascii="Cambria" w:hAnsi="Cambria"/>
          <w:sz w:val="28"/>
          <w:szCs w:val="28"/>
        </w:rPr>
        <w:tab/>
      </w:r>
    </w:p>
    <w:p w:rsidR="009E73EA" w:rsidRPr="00A66A8E" w:rsidRDefault="009E73EA" w:rsidP="00995DD9">
      <w:pPr>
        <w:jc w:val="both"/>
        <w:rPr>
          <w:rFonts w:ascii="Cambria" w:hAnsi="Cambria"/>
          <w:sz w:val="28"/>
          <w:szCs w:val="28"/>
        </w:rPr>
      </w:pPr>
      <w:r w:rsidRPr="00A66A8E">
        <w:rPr>
          <w:rFonts w:ascii="Cambria" w:hAnsi="Cambria"/>
          <w:sz w:val="28"/>
          <w:szCs w:val="28"/>
        </w:rPr>
        <w:t>Mr. Matata has approached you with a view to obtaining help in determ</w:t>
      </w:r>
      <w:r w:rsidR="00C94E6C" w:rsidRPr="00A66A8E">
        <w:rPr>
          <w:rFonts w:ascii="Cambria" w:hAnsi="Cambria"/>
          <w:sz w:val="28"/>
          <w:szCs w:val="28"/>
        </w:rPr>
        <w:t xml:space="preserve">ining his </w:t>
      </w:r>
      <w:r w:rsidRPr="00A66A8E">
        <w:rPr>
          <w:rFonts w:ascii="Cambria" w:hAnsi="Cambria"/>
          <w:sz w:val="28"/>
          <w:szCs w:val="28"/>
        </w:rPr>
        <w:t>taxable income for 2005.  He has supplied the following information:</w:t>
      </w:r>
    </w:p>
    <w:p w:rsidR="009E73EA" w:rsidRPr="00A66A8E" w:rsidRDefault="009E73EA" w:rsidP="009E73EA">
      <w:pPr>
        <w:jc w:val="both"/>
        <w:rPr>
          <w:rFonts w:ascii="Cambria" w:hAnsi="Cambria"/>
          <w:sz w:val="28"/>
          <w:szCs w:val="28"/>
        </w:rPr>
      </w:pPr>
    </w:p>
    <w:p w:rsidR="009E73EA" w:rsidRPr="00A66A8E" w:rsidRDefault="009E73EA" w:rsidP="009E73EA">
      <w:pPr>
        <w:jc w:val="both"/>
        <w:rPr>
          <w:rFonts w:ascii="Cambria" w:hAnsi="Cambria"/>
          <w:sz w:val="28"/>
          <w:szCs w:val="28"/>
        </w:rPr>
      </w:pPr>
      <w:r w:rsidRPr="00A66A8E">
        <w:rPr>
          <w:rFonts w:ascii="Cambria" w:hAnsi="Cambria"/>
          <w:sz w:val="28"/>
          <w:szCs w:val="28"/>
        </w:rPr>
        <w:tab/>
        <w:t>1.</w:t>
      </w:r>
      <w:r w:rsidRPr="00A66A8E">
        <w:rPr>
          <w:rFonts w:ascii="Cambria" w:hAnsi="Cambria"/>
          <w:sz w:val="28"/>
          <w:szCs w:val="28"/>
        </w:rPr>
        <w:tab/>
        <w:t>Business Income</w:t>
      </w:r>
    </w:p>
    <w:p w:rsidR="009E73EA" w:rsidRPr="00A66A8E" w:rsidRDefault="009E73EA" w:rsidP="009E73EA">
      <w:pPr>
        <w:ind w:left="1440"/>
        <w:jc w:val="both"/>
        <w:rPr>
          <w:rFonts w:ascii="Cambria" w:hAnsi="Cambria"/>
          <w:sz w:val="28"/>
          <w:szCs w:val="28"/>
        </w:rPr>
      </w:pPr>
      <w:r w:rsidRPr="00A66A8E">
        <w:rPr>
          <w:rFonts w:ascii="Cambria" w:hAnsi="Cambria"/>
          <w:sz w:val="28"/>
          <w:szCs w:val="28"/>
        </w:rPr>
        <w:t xml:space="preserve">He runs </w:t>
      </w:r>
      <w:r w:rsidR="00991514" w:rsidRPr="00A66A8E">
        <w:rPr>
          <w:rFonts w:ascii="Cambria" w:hAnsi="Cambria"/>
          <w:sz w:val="28"/>
          <w:szCs w:val="28"/>
        </w:rPr>
        <w:t>a small garage that generates</w:t>
      </w:r>
      <w:r w:rsidRPr="00A66A8E">
        <w:rPr>
          <w:rFonts w:ascii="Cambria" w:hAnsi="Cambria"/>
          <w:sz w:val="28"/>
          <w:szCs w:val="28"/>
        </w:rPr>
        <w:t xml:space="preserve"> taxable income of Sh.60</w:t>
      </w:r>
      <w:r w:rsidR="00991514" w:rsidRPr="00A66A8E">
        <w:rPr>
          <w:rFonts w:ascii="Cambria" w:hAnsi="Cambria"/>
          <w:sz w:val="28"/>
          <w:szCs w:val="28"/>
        </w:rPr>
        <w:t>, 000</w:t>
      </w:r>
      <w:r w:rsidRPr="00A66A8E">
        <w:rPr>
          <w:rFonts w:ascii="Cambria" w:hAnsi="Cambria"/>
          <w:sz w:val="28"/>
          <w:szCs w:val="28"/>
        </w:rPr>
        <w:t>.  In 2004, he had a tax loss of Sh.40</w:t>
      </w:r>
      <w:r w:rsidR="00991514" w:rsidRPr="00A66A8E">
        <w:rPr>
          <w:rFonts w:ascii="Cambria" w:hAnsi="Cambria"/>
          <w:sz w:val="28"/>
          <w:szCs w:val="28"/>
        </w:rPr>
        <w:t>, 000</w:t>
      </w:r>
      <w:r w:rsidRPr="00A66A8E">
        <w:rPr>
          <w:rFonts w:ascii="Cambria" w:hAnsi="Cambria"/>
          <w:sz w:val="28"/>
          <w:szCs w:val="28"/>
        </w:rPr>
        <w:t xml:space="preserve"> from this business.</w:t>
      </w:r>
    </w:p>
    <w:p w:rsidR="009E73EA" w:rsidRPr="00A66A8E" w:rsidRDefault="009E73EA" w:rsidP="009E73EA">
      <w:pPr>
        <w:jc w:val="both"/>
        <w:rPr>
          <w:rFonts w:ascii="Cambria" w:hAnsi="Cambria"/>
          <w:sz w:val="28"/>
          <w:szCs w:val="28"/>
        </w:rPr>
      </w:pPr>
    </w:p>
    <w:p w:rsidR="009E73EA" w:rsidRPr="00A66A8E" w:rsidRDefault="009E73EA" w:rsidP="009E73EA">
      <w:pPr>
        <w:jc w:val="both"/>
        <w:rPr>
          <w:rFonts w:ascii="Cambria" w:hAnsi="Cambria"/>
          <w:sz w:val="28"/>
          <w:szCs w:val="28"/>
        </w:rPr>
      </w:pPr>
      <w:r w:rsidRPr="00A66A8E">
        <w:rPr>
          <w:rFonts w:ascii="Cambria" w:hAnsi="Cambria"/>
          <w:sz w:val="28"/>
          <w:szCs w:val="28"/>
        </w:rPr>
        <w:tab/>
        <w:t>2.</w:t>
      </w:r>
      <w:r w:rsidRPr="00A66A8E">
        <w:rPr>
          <w:rFonts w:ascii="Cambria" w:hAnsi="Cambria"/>
          <w:sz w:val="28"/>
          <w:szCs w:val="28"/>
        </w:rPr>
        <w:tab/>
        <w:t>Wife’s Income</w:t>
      </w:r>
    </w:p>
    <w:p w:rsidR="009E73EA" w:rsidRPr="00A66A8E" w:rsidRDefault="009E73EA" w:rsidP="009E73EA">
      <w:pPr>
        <w:ind w:left="1440"/>
        <w:jc w:val="both"/>
        <w:rPr>
          <w:rFonts w:ascii="Cambria" w:hAnsi="Cambria"/>
          <w:sz w:val="28"/>
          <w:szCs w:val="28"/>
        </w:rPr>
      </w:pPr>
      <w:r w:rsidRPr="00A66A8E">
        <w:rPr>
          <w:rFonts w:ascii="Cambria" w:hAnsi="Cambria"/>
          <w:sz w:val="28"/>
          <w:szCs w:val="28"/>
        </w:rPr>
        <w:t>His wife was employed by Mafuta Ltd. as the Finance Director.  Her salary was sh.52</w:t>
      </w:r>
      <w:r w:rsidR="006D1C1A" w:rsidRPr="00A66A8E">
        <w:rPr>
          <w:rFonts w:ascii="Cambria" w:hAnsi="Cambria"/>
          <w:sz w:val="28"/>
          <w:szCs w:val="28"/>
        </w:rPr>
        <w:t>, 000</w:t>
      </w:r>
      <w:r w:rsidRPr="00A66A8E">
        <w:rPr>
          <w:rFonts w:ascii="Cambria" w:hAnsi="Cambria"/>
          <w:sz w:val="28"/>
          <w:szCs w:val="28"/>
        </w:rPr>
        <w:t xml:space="preserve"> p.m. Additional benefits include:</w:t>
      </w:r>
    </w:p>
    <w:p w:rsidR="009E73EA" w:rsidRPr="00A66A8E" w:rsidRDefault="009E73EA" w:rsidP="009E73EA">
      <w:pPr>
        <w:jc w:val="both"/>
        <w:rPr>
          <w:rFonts w:ascii="Cambria" w:hAnsi="Cambria"/>
          <w:sz w:val="28"/>
          <w:szCs w:val="28"/>
        </w:rPr>
      </w:pPr>
    </w:p>
    <w:p w:rsidR="009E73EA" w:rsidRPr="00A66A8E" w:rsidRDefault="009E73EA" w:rsidP="009E73EA">
      <w:pPr>
        <w:ind w:left="720" w:firstLine="720"/>
        <w:jc w:val="both"/>
        <w:rPr>
          <w:rFonts w:ascii="Cambria" w:hAnsi="Cambria"/>
          <w:sz w:val="28"/>
          <w:szCs w:val="28"/>
        </w:rPr>
      </w:pPr>
      <w:r w:rsidRPr="00A66A8E">
        <w:rPr>
          <w:rFonts w:ascii="Cambria" w:hAnsi="Cambria"/>
          <w:sz w:val="28"/>
          <w:szCs w:val="28"/>
        </w:rPr>
        <w:lastRenderedPageBreak/>
        <w:t>Company car 1800 cc.</w:t>
      </w:r>
    </w:p>
    <w:p w:rsidR="009E73EA" w:rsidRPr="00A66A8E" w:rsidRDefault="009E73EA" w:rsidP="009E73EA">
      <w:pPr>
        <w:ind w:left="720" w:firstLine="720"/>
        <w:jc w:val="both"/>
        <w:rPr>
          <w:rFonts w:ascii="Cambria" w:hAnsi="Cambria"/>
          <w:sz w:val="28"/>
          <w:szCs w:val="28"/>
        </w:rPr>
      </w:pPr>
      <w:r w:rsidRPr="00A66A8E">
        <w:rPr>
          <w:rFonts w:ascii="Cambria" w:hAnsi="Cambria"/>
          <w:sz w:val="28"/>
          <w:szCs w:val="28"/>
        </w:rPr>
        <w:t>House at New Muthaiga (market value of rent Sh.20</w:t>
      </w:r>
      <w:r w:rsidR="009055AE" w:rsidRPr="00A66A8E">
        <w:rPr>
          <w:rFonts w:ascii="Cambria" w:hAnsi="Cambria"/>
          <w:sz w:val="28"/>
          <w:szCs w:val="28"/>
        </w:rPr>
        <w:t>, 000</w:t>
      </w:r>
      <w:r w:rsidRPr="00A66A8E">
        <w:rPr>
          <w:rFonts w:ascii="Cambria" w:hAnsi="Cambria"/>
          <w:sz w:val="28"/>
          <w:szCs w:val="28"/>
        </w:rPr>
        <w:t xml:space="preserve"> per month)</w:t>
      </w:r>
    </w:p>
    <w:p w:rsidR="009E73EA" w:rsidRPr="00A66A8E" w:rsidRDefault="009E73EA" w:rsidP="009E73EA">
      <w:pPr>
        <w:ind w:left="720" w:firstLine="720"/>
        <w:jc w:val="both"/>
        <w:rPr>
          <w:rFonts w:ascii="Cambria" w:hAnsi="Cambria"/>
          <w:sz w:val="28"/>
          <w:szCs w:val="28"/>
        </w:rPr>
      </w:pPr>
      <w:r w:rsidRPr="00A66A8E">
        <w:rPr>
          <w:rFonts w:ascii="Cambria" w:hAnsi="Cambria"/>
          <w:sz w:val="28"/>
          <w:szCs w:val="28"/>
        </w:rPr>
        <w:t>Staff gifts of oil products worth Sh.1000 p.m</w:t>
      </w:r>
    </w:p>
    <w:p w:rsidR="009E73EA" w:rsidRPr="00A66A8E" w:rsidRDefault="009E73EA" w:rsidP="009E73EA">
      <w:pPr>
        <w:jc w:val="both"/>
        <w:rPr>
          <w:rFonts w:ascii="Cambria" w:hAnsi="Cambria"/>
          <w:sz w:val="28"/>
          <w:szCs w:val="28"/>
        </w:rPr>
      </w:pPr>
    </w:p>
    <w:p w:rsidR="009E73EA" w:rsidRPr="00A66A8E" w:rsidRDefault="009E73EA" w:rsidP="009E73EA">
      <w:pPr>
        <w:ind w:firstLine="720"/>
        <w:jc w:val="both"/>
        <w:rPr>
          <w:rFonts w:ascii="Cambria" w:hAnsi="Cambria"/>
          <w:sz w:val="28"/>
          <w:szCs w:val="28"/>
        </w:rPr>
      </w:pPr>
      <w:r w:rsidRPr="00A66A8E">
        <w:rPr>
          <w:rFonts w:ascii="Cambria" w:hAnsi="Cambria"/>
          <w:sz w:val="28"/>
          <w:szCs w:val="28"/>
        </w:rPr>
        <w:t>3.</w:t>
      </w:r>
      <w:r w:rsidRPr="00A66A8E">
        <w:rPr>
          <w:rFonts w:ascii="Cambria" w:hAnsi="Cambria"/>
          <w:sz w:val="28"/>
          <w:szCs w:val="28"/>
        </w:rPr>
        <w:tab/>
        <w:t>Capital Gains</w:t>
      </w:r>
    </w:p>
    <w:p w:rsidR="009E73EA" w:rsidRPr="00A66A8E" w:rsidRDefault="009E73EA" w:rsidP="009E73EA">
      <w:pPr>
        <w:ind w:left="1440"/>
        <w:jc w:val="both"/>
        <w:rPr>
          <w:rFonts w:ascii="Cambria" w:hAnsi="Cambria"/>
          <w:sz w:val="28"/>
          <w:szCs w:val="28"/>
        </w:rPr>
      </w:pPr>
      <w:r w:rsidRPr="00A66A8E">
        <w:rPr>
          <w:rFonts w:ascii="Cambria" w:hAnsi="Cambria"/>
          <w:sz w:val="28"/>
          <w:szCs w:val="28"/>
        </w:rPr>
        <w:t>In the course of the year, the Matata</w:t>
      </w:r>
      <w:r w:rsidR="00257CB3" w:rsidRPr="00A66A8E">
        <w:rPr>
          <w:rFonts w:ascii="Cambria" w:hAnsi="Cambria"/>
          <w:sz w:val="28"/>
          <w:szCs w:val="28"/>
        </w:rPr>
        <w:t>’</w:t>
      </w:r>
      <w:r w:rsidRPr="00A66A8E">
        <w:rPr>
          <w:rFonts w:ascii="Cambria" w:hAnsi="Cambria"/>
          <w:sz w:val="28"/>
          <w:szCs w:val="28"/>
        </w:rPr>
        <w:t>s sold one plot they owned in Nairobi for Sh.1</w:t>
      </w:r>
      <w:r w:rsidR="005F1F74" w:rsidRPr="00A66A8E">
        <w:rPr>
          <w:rFonts w:ascii="Cambria" w:hAnsi="Cambria"/>
          <w:sz w:val="28"/>
          <w:szCs w:val="28"/>
        </w:rPr>
        <w:t>, 200,000</w:t>
      </w:r>
      <w:r w:rsidRPr="00A66A8E">
        <w:rPr>
          <w:rFonts w:ascii="Cambria" w:hAnsi="Cambria"/>
          <w:sz w:val="28"/>
          <w:szCs w:val="28"/>
        </w:rPr>
        <w:t>.  This represented a gain of Sh.600</w:t>
      </w:r>
      <w:r w:rsidR="00227250" w:rsidRPr="00A66A8E">
        <w:rPr>
          <w:rFonts w:ascii="Cambria" w:hAnsi="Cambria"/>
          <w:sz w:val="28"/>
          <w:szCs w:val="28"/>
        </w:rPr>
        <w:t>, 000</w:t>
      </w:r>
      <w:r w:rsidRPr="00A66A8E">
        <w:rPr>
          <w:rFonts w:ascii="Cambria" w:hAnsi="Cambria"/>
          <w:sz w:val="28"/>
          <w:szCs w:val="28"/>
        </w:rPr>
        <w:t xml:space="preserve"> which they used to take a holiday to Mombasa.</w:t>
      </w:r>
    </w:p>
    <w:p w:rsidR="009E73EA" w:rsidRPr="00A66A8E" w:rsidRDefault="009E73EA" w:rsidP="009E73EA">
      <w:pPr>
        <w:jc w:val="both"/>
        <w:rPr>
          <w:rFonts w:ascii="Cambria" w:hAnsi="Cambria"/>
          <w:sz w:val="28"/>
          <w:szCs w:val="28"/>
        </w:rPr>
      </w:pPr>
    </w:p>
    <w:p w:rsidR="009E73EA" w:rsidRPr="00A66A8E" w:rsidRDefault="009E73EA" w:rsidP="009E73EA">
      <w:pPr>
        <w:jc w:val="both"/>
        <w:rPr>
          <w:rFonts w:ascii="Cambria" w:hAnsi="Cambria"/>
          <w:sz w:val="28"/>
          <w:szCs w:val="28"/>
        </w:rPr>
      </w:pPr>
      <w:r w:rsidRPr="00A66A8E">
        <w:rPr>
          <w:rFonts w:ascii="Cambria" w:hAnsi="Cambria"/>
          <w:sz w:val="28"/>
          <w:szCs w:val="28"/>
        </w:rPr>
        <w:tab/>
        <w:t>4.</w:t>
      </w:r>
      <w:r w:rsidRPr="00A66A8E">
        <w:rPr>
          <w:rFonts w:ascii="Cambria" w:hAnsi="Cambria"/>
          <w:sz w:val="28"/>
          <w:szCs w:val="28"/>
        </w:rPr>
        <w:tab/>
        <w:t>Investment Income</w:t>
      </w:r>
    </w:p>
    <w:p w:rsidR="009E73EA" w:rsidRPr="00A66A8E" w:rsidRDefault="009E73EA" w:rsidP="009E73EA">
      <w:pPr>
        <w:jc w:val="both"/>
        <w:rPr>
          <w:rFonts w:ascii="Cambria" w:hAnsi="Cambria"/>
          <w:sz w:val="28"/>
          <w:szCs w:val="28"/>
        </w:rPr>
      </w:pPr>
      <w:r w:rsidRPr="00A66A8E">
        <w:rPr>
          <w:rFonts w:ascii="Cambria" w:hAnsi="Cambria"/>
          <w:sz w:val="28"/>
          <w:szCs w:val="28"/>
        </w:rPr>
        <w:tab/>
      </w:r>
    </w:p>
    <w:tbl>
      <w:tblPr>
        <w:tblW w:w="0" w:type="auto"/>
        <w:tblInd w:w="1440" w:type="dxa"/>
        <w:tblLook w:val="0000"/>
      </w:tblPr>
      <w:tblGrid>
        <w:gridCol w:w="4574"/>
        <w:gridCol w:w="1799"/>
        <w:gridCol w:w="1763"/>
      </w:tblGrid>
      <w:tr w:rsidR="009E73EA" w:rsidRPr="00A66A8E" w:rsidTr="00C56FE1">
        <w:tc>
          <w:tcPr>
            <w:tcW w:w="4608" w:type="dxa"/>
          </w:tcPr>
          <w:p w:rsidR="009E73EA" w:rsidRPr="00A66A8E" w:rsidRDefault="009E73EA" w:rsidP="00C56FE1">
            <w:pPr>
              <w:jc w:val="both"/>
              <w:rPr>
                <w:rFonts w:ascii="Cambria" w:hAnsi="Cambria"/>
                <w:sz w:val="28"/>
                <w:szCs w:val="28"/>
              </w:rPr>
            </w:pPr>
          </w:p>
        </w:tc>
        <w:tc>
          <w:tcPr>
            <w:tcW w:w="1800" w:type="dxa"/>
          </w:tcPr>
          <w:p w:rsidR="009E73EA" w:rsidRPr="00A66A8E" w:rsidRDefault="009E73EA" w:rsidP="00C56FE1">
            <w:pPr>
              <w:jc w:val="both"/>
              <w:rPr>
                <w:rFonts w:ascii="Cambria" w:hAnsi="Cambria"/>
                <w:sz w:val="28"/>
                <w:szCs w:val="28"/>
              </w:rPr>
            </w:pPr>
            <w:r w:rsidRPr="00A66A8E">
              <w:rPr>
                <w:rFonts w:ascii="Cambria" w:hAnsi="Cambria"/>
                <w:sz w:val="28"/>
                <w:szCs w:val="28"/>
              </w:rPr>
              <w:t>Withholding Tax</w:t>
            </w:r>
          </w:p>
          <w:p w:rsidR="009E73EA" w:rsidRPr="00A66A8E" w:rsidRDefault="009E73EA" w:rsidP="00C56FE1">
            <w:pPr>
              <w:jc w:val="both"/>
              <w:rPr>
                <w:rFonts w:ascii="Cambria" w:hAnsi="Cambria"/>
                <w:b/>
                <w:bCs/>
                <w:sz w:val="28"/>
                <w:szCs w:val="28"/>
              </w:rPr>
            </w:pPr>
            <w:r w:rsidRPr="00A66A8E">
              <w:rPr>
                <w:rFonts w:ascii="Cambria" w:hAnsi="Cambria"/>
                <w:b/>
                <w:bCs/>
                <w:sz w:val="28"/>
                <w:szCs w:val="28"/>
              </w:rPr>
              <w:t>Sh.</w:t>
            </w:r>
          </w:p>
        </w:tc>
        <w:tc>
          <w:tcPr>
            <w:tcW w:w="1772" w:type="dxa"/>
          </w:tcPr>
          <w:p w:rsidR="009E73EA" w:rsidRPr="00A66A8E" w:rsidRDefault="009E73EA" w:rsidP="00C56FE1">
            <w:pPr>
              <w:jc w:val="both"/>
              <w:rPr>
                <w:rFonts w:ascii="Cambria" w:hAnsi="Cambria"/>
                <w:sz w:val="28"/>
                <w:szCs w:val="28"/>
              </w:rPr>
            </w:pPr>
            <w:r w:rsidRPr="00A66A8E">
              <w:rPr>
                <w:rFonts w:ascii="Cambria" w:hAnsi="Cambria"/>
                <w:sz w:val="28"/>
                <w:szCs w:val="28"/>
              </w:rPr>
              <w:t>Net</w:t>
            </w:r>
          </w:p>
          <w:p w:rsidR="009E73EA" w:rsidRPr="00A66A8E" w:rsidRDefault="009E73EA" w:rsidP="00C56FE1">
            <w:pPr>
              <w:jc w:val="both"/>
              <w:rPr>
                <w:rFonts w:ascii="Cambria" w:hAnsi="Cambria"/>
                <w:b/>
                <w:bCs/>
                <w:sz w:val="28"/>
                <w:szCs w:val="28"/>
              </w:rPr>
            </w:pPr>
            <w:r w:rsidRPr="00A66A8E">
              <w:rPr>
                <w:rFonts w:ascii="Cambria" w:hAnsi="Cambria"/>
                <w:b/>
                <w:bCs/>
                <w:sz w:val="28"/>
                <w:szCs w:val="28"/>
              </w:rPr>
              <w:t>Sh.</w:t>
            </w:r>
          </w:p>
        </w:tc>
      </w:tr>
      <w:tr w:rsidR="009E73EA" w:rsidRPr="00A66A8E" w:rsidTr="00C56FE1">
        <w:tc>
          <w:tcPr>
            <w:tcW w:w="4608" w:type="dxa"/>
          </w:tcPr>
          <w:p w:rsidR="009E73EA" w:rsidRPr="00A66A8E" w:rsidRDefault="009E73EA" w:rsidP="00C56FE1">
            <w:pPr>
              <w:jc w:val="both"/>
              <w:rPr>
                <w:rFonts w:ascii="Cambria" w:hAnsi="Cambria"/>
                <w:sz w:val="28"/>
                <w:szCs w:val="28"/>
              </w:rPr>
            </w:pPr>
            <w:r w:rsidRPr="00A66A8E">
              <w:rPr>
                <w:rFonts w:ascii="Cambria" w:hAnsi="Cambria"/>
                <w:sz w:val="28"/>
                <w:szCs w:val="28"/>
              </w:rPr>
              <w:t>Dividends:</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Kenya Breweries Ltd</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HFCK Ltd.</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CMC Ltd.</w:t>
            </w:r>
          </w:p>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r w:rsidRPr="00A66A8E">
              <w:rPr>
                <w:rFonts w:ascii="Cambria" w:hAnsi="Cambria"/>
                <w:sz w:val="28"/>
                <w:szCs w:val="28"/>
              </w:rPr>
              <w:t>Interest:</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Kenya Commercial Bank Savings Account</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HFCK – Housing Development Bond</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Post Office Savings Bank 15% 2010 Treasury Bonds.</w:t>
            </w:r>
          </w:p>
        </w:tc>
        <w:tc>
          <w:tcPr>
            <w:tcW w:w="1800" w:type="dxa"/>
          </w:tcPr>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r w:rsidRPr="00A66A8E">
              <w:rPr>
                <w:rFonts w:ascii="Cambria" w:hAnsi="Cambria"/>
                <w:sz w:val="28"/>
                <w:szCs w:val="28"/>
              </w:rPr>
              <w:t>2,000</w:t>
            </w:r>
          </w:p>
          <w:p w:rsidR="009E73EA" w:rsidRPr="00A66A8E" w:rsidRDefault="009E73EA" w:rsidP="00C56FE1">
            <w:pPr>
              <w:jc w:val="both"/>
              <w:rPr>
                <w:rFonts w:ascii="Cambria" w:hAnsi="Cambria"/>
                <w:sz w:val="28"/>
                <w:szCs w:val="28"/>
              </w:rPr>
            </w:pPr>
            <w:r w:rsidRPr="00A66A8E">
              <w:rPr>
                <w:rFonts w:ascii="Cambria" w:hAnsi="Cambria"/>
                <w:sz w:val="28"/>
                <w:szCs w:val="28"/>
              </w:rPr>
              <w:t>1,000</w:t>
            </w:r>
          </w:p>
          <w:p w:rsidR="009E73EA" w:rsidRPr="00A66A8E" w:rsidRDefault="009E73EA" w:rsidP="00C56FE1">
            <w:pPr>
              <w:jc w:val="both"/>
              <w:rPr>
                <w:rFonts w:ascii="Cambria" w:hAnsi="Cambria"/>
                <w:sz w:val="28"/>
                <w:szCs w:val="28"/>
              </w:rPr>
            </w:pPr>
            <w:r w:rsidRPr="00A66A8E">
              <w:rPr>
                <w:rFonts w:ascii="Cambria" w:hAnsi="Cambria"/>
                <w:sz w:val="28"/>
                <w:szCs w:val="28"/>
              </w:rPr>
              <w:t>4,000</w:t>
            </w:r>
          </w:p>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r w:rsidRPr="00A66A8E">
              <w:rPr>
                <w:rFonts w:ascii="Cambria" w:hAnsi="Cambria"/>
                <w:sz w:val="28"/>
                <w:szCs w:val="28"/>
              </w:rPr>
              <w:t>2,000</w:t>
            </w:r>
          </w:p>
          <w:p w:rsidR="009E73EA" w:rsidRPr="00A66A8E" w:rsidRDefault="009E73EA" w:rsidP="00C56FE1">
            <w:pPr>
              <w:jc w:val="both"/>
              <w:rPr>
                <w:rFonts w:ascii="Cambria" w:hAnsi="Cambria"/>
                <w:sz w:val="28"/>
                <w:szCs w:val="28"/>
              </w:rPr>
            </w:pPr>
            <w:r w:rsidRPr="00A66A8E">
              <w:rPr>
                <w:rFonts w:ascii="Cambria" w:hAnsi="Cambria"/>
                <w:sz w:val="28"/>
                <w:szCs w:val="28"/>
              </w:rPr>
              <w:t>7,000</w:t>
            </w:r>
          </w:p>
          <w:p w:rsidR="009E73EA" w:rsidRPr="00A66A8E" w:rsidRDefault="009E73EA" w:rsidP="00C56FE1">
            <w:pPr>
              <w:jc w:val="both"/>
              <w:rPr>
                <w:rFonts w:ascii="Cambria" w:hAnsi="Cambria"/>
                <w:sz w:val="28"/>
                <w:szCs w:val="28"/>
              </w:rPr>
            </w:pPr>
            <w:r w:rsidRPr="00A66A8E">
              <w:rPr>
                <w:rFonts w:ascii="Cambria" w:hAnsi="Cambria"/>
                <w:sz w:val="28"/>
                <w:szCs w:val="28"/>
              </w:rPr>
              <w:t>-</w:t>
            </w:r>
          </w:p>
          <w:p w:rsidR="009E73EA" w:rsidRPr="00A66A8E" w:rsidRDefault="009E73EA" w:rsidP="00C56FE1">
            <w:pPr>
              <w:jc w:val="both"/>
              <w:rPr>
                <w:rFonts w:ascii="Cambria" w:hAnsi="Cambria"/>
                <w:sz w:val="28"/>
                <w:szCs w:val="28"/>
              </w:rPr>
            </w:pPr>
            <w:r w:rsidRPr="00A66A8E">
              <w:rPr>
                <w:rFonts w:ascii="Cambria" w:hAnsi="Cambria"/>
                <w:sz w:val="28"/>
                <w:szCs w:val="28"/>
              </w:rPr>
              <w:t>1,500</w:t>
            </w:r>
          </w:p>
        </w:tc>
        <w:tc>
          <w:tcPr>
            <w:tcW w:w="1772" w:type="dxa"/>
          </w:tcPr>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r w:rsidRPr="00A66A8E">
              <w:rPr>
                <w:rFonts w:ascii="Cambria" w:hAnsi="Cambria"/>
                <w:sz w:val="28"/>
                <w:szCs w:val="28"/>
              </w:rPr>
              <w:t>18,000</w:t>
            </w:r>
          </w:p>
          <w:p w:rsidR="009E73EA" w:rsidRPr="00A66A8E" w:rsidRDefault="009E73EA" w:rsidP="00C56FE1">
            <w:pPr>
              <w:jc w:val="both"/>
              <w:rPr>
                <w:rFonts w:ascii="Cambria" w:hAnsi="Cambria"/>
                <w:sz w:val="28"/>
                <w:szCs w:val="28"/>
              </w:rPr>
            </w:pPr>
            <w:r w:rsidRPr="00A66A8E">
              <w:rPr>
                <w:rFonts w:ascii="Cambria" w:hAnsi="Cambria"/>
                <w:sz w:val="28"/>
                <w:szCs w:val="28"/>
              </w:rPr>
              <w:t xml:space="preserve">  9,000</w:t>
            </w:r>
          </w:p>
          <w:p w:rsidR="009E73EA" w:rsidRPr="00A66A8E" w:rsidRDefault="009E73EA" w:rsidP="00C56FE1">
            <w:pPr>
              <w:jc w:val="both"/>
              <w:rPr>
                <w:rFonts w:ascii="Cambria" w:hAnsi="Cambria"/>
                <w:sz w:val="28"/>
                <w:szCs w:val="28"/>
              </w:rPr>
            </w:pPr>
            <w:r w:rsidRPr="00A66A8E">
              <w:rPr>
                <w:rFonts w:ascii="Cambria" w:hAnsi="Cambria"/>
                <w:sz w:val="28"/>
                <w:szCs w:val="28"/>
              </w:rPr>
              <w:t>36,000</w:t>
            </w:r>
          </w:p>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p>
          <w:p w:rsidR="009E73EA" w:rsidRPr="00A66A8E" w:rsidRDefault="009E73EA" w:rsidP="00C56FE1">
            <w:pPr>
              <w:jc w:val="both"/>
              <w:rPr>
                <w:rFonts w:ascii="Cambria" w:hAnsi="Cambria"/>
                <w:sz w:val="28"/>
                <w:szCs w:val="28"/>
              </w:rPr>
            </w:pPr>
            <w:r w:rsidRPr="00A66A8E">
              <w:rPr>
                <w:rFonts w:ascii="Cambria" w:hAnsi="Cambria"/>
                <w:sz w:val="28"/>
                <w:szCs w:val="28"/>
              </w:rPr>
              <w:t>18,000</w:t>
            </w:r>
          </w:p>
          <w:p w:rsidR="009E73EA" w:rsidRPr="00A66A8E" w:rsidRDefault="009E73EA" w:rsidP="00C56FE1">
            <w:pPr>
              <w:jc w:val="both"/>
              <w:rPr>
                <w:rFonts w:ascii="Cambria" w:hAnsi="Cambria"/>
                <w:sz w:val="28"/>
                <w:szCs w:val="28"/>
              </w:rPr>
            </w:pPr>
            <w:r w:rsidRPr="00A66A8E">
              <w:rPr>
                <w:rFonts w:ascii="Cambria" w:hAnsi="Cambria"/>
                <w:sz w:val="28"/>
                <w:szCs w:val="28"/>
              </w:rPr>
              <w:t>63,000</w:t>
            </w:r>
          </w:p>
          <w:p w:rsidR="009E73EA" w:rsidRPr="00A66A8E" w:rsidRDefault="009E73EA" w:rsidP="00C56FE1">
            <w:pPr>
              <w:jc w:val="both"/>
              <w:rPr>
                <w:rFonts w:ascii="Cambria" w:hAnsi="Cambria"/>
                <w:sz w:val="28"/>
                <w:szCs w:val="28"/>
              </w:rPr>
            </w:pPr>
            <w:r w:rsidRPr="00A66A8E">
              <w:rPr>
                <w:rFonts w:ascii="Cambria" w:hAnsi="Cambria"/>
                <w:sz w:val="28"/>
                <w:szCs w:val="28"/>
              </w:rPr>
              <w:t>20,000</w:t>
            </w:r>
          </w:p>
          <w:p w:rsidR="009E73EA" w:rsidRPr="00A66A8E" w:rsidRDefault="009E73EA" w:rsidP="00C56FE1">
            <w:pPr>
              <w:jc w:val="both"/>
              <w:rPr>
                <w:rFonts w:ascii="Cambria" w:hAnsi="Cambria"/>
                <w:sz w:val="28"/>
                <w:szCs w:val="28"/>
              </w:rPr>
            </w:pPr>
            <w:r w:rsidRPr="00A66A8E">
              <w:rPr>
                <w:rFonts w:ascii="Cambria" w:hAnsi="Cambria"/>
                <w:sz w:val="28"/>
                <w:szCs w:val="28"/>
              </w:rPr>
              <w:t>13,500</w:t>
            </w:r>
          </w:p>
        </w:tc>
      </w:tr>
    </w:tbl>
    <w:p w:rsidR="009E73EA" w:rsidRPr="00A66A8E" w:rsidRDefault="009E73EA" w:rsidP="009E73EA">
      <w:pPr>
        <w:jc w:val="both"/>
        <w:rPr>
          <w:rFonts w:ascii="Cambria" w:hAnsi="Cambria"/>
          <w:sz w:val="28"/>
          <w:szCs w:val="28"/>
        </w:rPr>
      </w:pPr>
    </w:p>
    <w:p w:rsidR="009E73EA" w:rsidRPr="00A66A8E" w:rsidRDefault="009E73EA" w:rsidP="009E73EA">
      <w:pPr>
        <w:jc w:val="both"/>
        <w:rPr>
          <w:rFonts w:ascii="Cambria" w:hAnsi="Cambria"/>
          <w:sz w:val="28"/>
          <w:szCs w:val="28"/>
        </w:rPr>
      </w:pPr>
      <w:r w:rsidRPr="00A66A8E">
        <w:rPr>
          <w:rFonts w:ascii="Cambria" w:hAnsi="Cambria"/>
          <w:sz w:val="28"/>
          <w:szCs w:val="28"/>
        </w:rPr>
        <w:tab/>
        <w:t>5.</w:t>
      </w:r>
      <w:r w:rsidRPr="00A66A8E">
        <w:rPr>
          <w:rFonts w:ascii="Cambria" w:hAnsi="Cambria"/>
          <w:sz w:val="28"/>
          <w:szCs w:val="28"/>
        </w:rPr>
        <w:tab/>
        <w:t>Employment Income – Mr. Matata</w:t>
      </w:r>
    </w:p>
    <w:p w:rsidR="002B7A44" w:rsidRPr="00A66A8E" w:rsidRDefault="009E73EA" w:rsidP="002B7A44">
      <w:pPr>
        <w:ind w:left="1440"/>
        <w:jc w:val="both"/>
        <w:rPr>
          <w:rFonts w:ascii="Cambria" w:hAnsi="Cambria"/>
          <w:sz w:val="28"/>
          <w:szCs w:val="28"/>
        </w:rPr>
      </w:pPr>
      <w:r w:rsidRPr="00A66A8E">
        <w:rPr>
          <w:rFonts w:ascii="Cambria" w:hAnsi="Cambria"/>
          <w:sz w:val="28"/>
          <w:szCs w:val="28"/>
        </w:rPr>
        <w:t>He was employed by Utajiri Limited as the General Manager – Sales.  His salary was Sh.40</w:t>
      </w:r>
      <w:r w:rsidR="00AC2F35" w:rsidRPr="00A66A8E">
        <w:rPr>
          <w:rFonts w:ascii="Cambria" w:hAnsi="Cambria"/>
          <w:sz w:val="28"/>
          <w:szCs w:val="28"/>
        </w:rPr>
        <w:t>, 000</w:t>
      </w:r>
      <w:r w:rsidRPr="00A66A8E">
        <w:rPr>
          <w:rFonts w:ascii="Cambria" w:hAnsi="Cambria"/>
          <w:sz w:val="28"/>
          <w:szCs w:val="28"/>
        </w:rPr>
        <w:t xml:space="preserve"> per month and a bonus of 2% on total sales revenue.  He had a car of 2000cc which he used to visit customers otherwise his wife would pick and drop him at the place of work each day using her official car.</w:t>
      </w:r>
    </w:p>
    <w:p w:rsidR="009E73EA" w:rsidRPr="00A66A8E" w:rsidRDefault="002B7A44" w:rsidP="002B7A44">
      <w:pPr>
        <w:ind w:left="1440"/>
        <w:jc w:val="both"/>
        <w:rPr>
          <w:rFonts w:ascii="Cambria" w:hAnsi="Cambria"/>
          <w:sz w:val="28"/>
          <w:szCs w:val="28"/>
        </w:rPr>
      </w:pPr>
      <w:r w:rsidRPr="00A66A8E">
        <w:rPr>
          <w:rFonts w:ascii="Cambria" w:hAnsi="Cambria"/>
          <w:sz w:val="28"/>
          <w:szCs w:val="28"/>
        </w:rPr>
        <w:t xml:space="preserve">6. </w:t>
      </w:r>
      <w:r w:rsidR="009E73EA" w:rsidRPr="00A66A8E">
        <w:rPr>
          <w:rFonts w:ascii="Cambria" w:hAnsi="Cambria"/>
          <w:sz w:val="28"/>
          <w:szCs w:val="28"/>
        </w:rPr>
        <w:t>Utajiri Limited insures all its sales against default from customers.  The cost of the insurance was Sh.10</w:t>
      </w:r>
      <w:r w:rsidR="001A60A7" w:rsidRPr="00A66A8E">
        <w:rPr>
          <w:rFonts w:ascii="Cambria" w:hAnsi="Cambria"/>
          <w:sz w:val="28"/>
          <w:szCs w:val="28"/>
        </w:rPr>
        <w:t>, 000</w:t>
      </w:r>
      <w:r w:rsidR="009E73EA" w:rsidRPr="00A66A8E">
        <w:rPr>
          <w:rFonts w:ascii="Cambria" w:hAnsi="Cambria"/>
          <w:sz w:val="28"/>
          <w:szCs w:val="28"/>
        </w:rPr>
        <w:t xml:space="preserve"> which represents 0.001 percent of sales.  The company also paid sh.20</w:t>
      </w:r>
      <w:r w:rsidR="001A60A7" w:rsidRPr="00A66A8E">
        <w:rPr>
          <w:rFonts w:ascii="Cambria" w:hAnsi="Cambria"/>
          <w:sz w:val="28"/>
          <w:szCs w:val="28"/>
        </w:rPr>
        <w:t>, 000</w:t>
      </w:r>
      <w:r w:rsidR="009E73EA" w:rsidRPr="00A66A8E">
        <w:rPr>
          <w:rFonts w:ascii="Cambria" w:hAnsi="Cambria"/>
          <w:sz w:val="28"/>
          <w:szCs w:val="28"/>
        </w:rPr>
        <w:t xml:space="preserve"> to cover the life of Matata and his household items.</w:t>
      </w:r>
    </w:p>
    <w:p w:rsidR="009E73EA" w:rsidRPr="00A66A8E" w:rsidRDefault="009E73EA" w:rsidP="009E73EA">
      <w:pPr>
        <w:jc w:val="both"/>
        <w:rPr>
          <w:rFonts w:ascii="Cambria" w:hAnsi="Cambria"/>
          <w:sz w:val="28"/>
          <w:szCs w:val="28"/>
        </w:rPr>
      </w:pPr>
    </w:p>
    <w:p w:rsidR="009E73EA" w:rsidRPr="00A66A8E" w:rsidRDefault="009E73EA" w:rsidP="009E73EA">
      <w:pPr>
        <w:ind w:left="720" w:hanging="720"/>
        <w:jc w:val="both"/>
        <w:rPr>
          <w:rFonts w:ascii="Cambria" w:hAnsi="Cambria"/>
          <w:sz w:val="28"/>
          <w:szCs w:val="28"/>
        </w:rPr>
      </w:pPr>
      <w:r w:rsidRPr="00A66A8E">
        <w:rPr>
          <w:rFonts w:ascii="Cambria" w:hAnsi="Cambria"/>
          <w:sz w:val="28"/>
          <w:szCs w:val="28"/>
        </w:rPr>
        <w:lastRenderedPageBreak/>
        <w:t>7.</w:t>
      </w:r>
      <w:r w:rsidRPr="00A66A8E">
        <w:rPr>
          <w:rFonts w:ascii="Cambria" w:hAnsi="Cambria"/>
          <w:sz w:val="28"/>
          <w:szCs w:val="28"/>
        </w:rPr>
        <w:tab/>
        <w:t>PAYE of Sh.130</w:t>
      </w:r>
      <w:r w:rsidR="00733A89" w:rsidRPr="00A66A8E">
        <w:rPr>
          <w:rFonts w:ascii="Cambria" w:hAnsi="Cambria"/>
          <w:sz w:val="28"/>
          <w:szCs w:val="28"/>
        </w:rPr>
        <w:t>, 000</w:t>
      </w:r>
      <w:r w:rsidRPr="00A66A8E">
        <w:rPr>
          <w:rFonts w:ascii="Cambria" w:hAnsi="Cambria"/>
          <w:sz w:val="28"/>
          <w:szCs w:val="28"/>
        </w:rPr>
        <w:t xml:space="preserve"> was deducted from Matata’s pay but due to an oversight in the part of the Chief Accountant the tax was not paid to the Collector of Income tax.  His wife’s PAYE was Sh.180</w:t>
      </w:r>
      <w:r w:rsidR="00733A89" w:rsidRPr="00A66A8E">
        <w:rPr>
          <w:rFonts w:ascii="Cambria" w:hAnsi="Cambria"/>
          <w:sz w:val="28"/>
          <w:szCs w:val="28"/>
        </w:rPr>
        <w:t>, 000</w:t>
      </w:r>
      <w:r w:rsidRPr="00A66A8E">
        <w:rPr>
          <w:rFonts w:ascii="Cambria" w:hAnsi="Cambria"/>
          <w:sz w:val="28"/>
          <w:szCs w:val="28"/>
        </w:rPr>
        <w:t xml:space="preserve"> in the year.</w:t>
      </w:r>
    </w:p>
    <w:p w:rsidR="009E73EA" w:rsidRPr="00A66A8E" w:rsidRDefault="009E73EA" w:rsidP="009E73EA">
      <w:pPr>
        <w:jc w:val="both"/>
        <w:rPr>
          <w:rFonts w:ascii="Cambria" w:hAnsi="Cambria"/>
          <w:sz w:val="28"/>
          <w:szCs w:val="28"/>
        </w:rPr>
      </w:pPr>
      <w:r w:rsidRPr="00A66A8E">
        <w:rPr>
          <w:rFonts w:ascii="Cambria" w:hAnsi="Cambria"/>
          <w:sz w:val="28"/>
          <w:szCs w:val="28"/>
        </w:rPr>
        <w:tab/>
      </w:r>
    </w:p>
    <w:p w:rsidR="009E73EA" w:rsidRPr="000F37E7" w:rsidRDefault="009E73EA" w:rsidP="009E73EA">
      <w:pPr>
        <w:jc w:val="both"/>
        <w:rPr>
          <w:rFonts w:ascii="Cambria" w:hAnsi="Cambria"/>
          <w:sz w:val="28"/>
          <w:szCs w:val="28"/>
          <w:u w:val="single"/>
        </w:rPr>
      </w:pPr>
      <w:r w:rsidRPr="00A66A8E">
        <w:rPr>
          <w:rFonts w:ascii="Cambria" w:hAnsi="Cambria"/>
          <w:sz w:val="28"/>
          <w:szCs w:val="28"/>
        </w:rPr>
        <w:tab/>
      </w:r>
      <w:r w:rsidRPr="000F37E7">
        <w:rPr>
          <w:rFonts w:ascii="Cambria" w:hAnsi="Cambria"/>
          <w:b/>
          <w:bCs/>
          <w:sz w:val="28"/>
          <w:szCs w:val="28"/>
          <w:u w:val="single"/>
        </w:rPr>
        <w:t>Required:</w:t>
      </w:r>
    </w:p>
    <w:p w:rsidR="009E73EA" w:rsidRPr="00A66A8E" w:rsidRDefault="009E73EA" w:rsidP="009E73EA">
      <w:pPr>
        <w:jc w:val="both"/>
        <w:rPr>
          <w:rFonts w:ascii="Cambria" w:hAnsi="Cambria"/>
          <w:sz w:val="28"/>
          <w:szCs w:val="28"/>
        </w:rPr>
      </w:pPr>
    </w:p>
    <w:p w:rsidR="009E73EA" w:rsidRPr="00A66A8E" w:rsidRDefault="009E73EA" w:rsidP="009E73EA">
      <w:pPr>
        <w:jc w:val="both"/>
        <w:rPr>
          <w:rFonts w:ascii="Cambria" w:hAnsi="Cambria"/>
          <w:sz w:val="28"/>
          <w:szCs w:val="28"/>
        </w:rPr>
      </w:pPr>
      <w:r w:rsidRPr="00A66A8E">
        <w:rPr>
          <w:rFonts w:ascii="Cambria" w:hAnsi="Cambria"/>
          <w:sz w:val="28"/>
          <w:szCs w:val="28"/>
        </w:rPr>
        <w:t xml:space="preserve"> (i)</w:t>
      </w:r>
      <w:r w:rsidRPr="00A66A8E">
        <w:rPr>
          <w:rFonts w:ascii="Cambria" w:hAnsi="Cambria"/>
          <w:sz w:val="28"/>
          <w:szCs w:val="28"/>
        </w:rPr>
        <w:tab/>
        <w:t>Compute total income chargeable to tax and show the tax payable thereon.</w:t>
      </w:r>
      <w:r w:rsidRPr="00A66A8E">
        <w:rPr>
          <w:rFonts w:ascii="Cambria" w:hAnsi="Cambria"/>
          <w:sz w:val="28"/>
          <w:szCs w:val="28"/>
        </w:rPr>
        <w:tab/>
      </w:r>
      <w:r w:rsidR="000F37E7">
        <w:rPr>
          <w:rFonts w:ascii="Cambria" w:hAnsi="Cambria"/>
          <w:sz w:val="28"/>
          <w:szCs w:val="28"/>
        </w:rPr>
        <w:t xml:space="preserve">                                                                                             </w:t>
      </w:r>
      <w:r w:rsidRPr="00A66A8E">
        <w:rPr>
          <w:rFonts w:ascii="Cambria" w:hAnsi="Cambria"/>
          <w:sz w:val="28"/>
          <w:szCs w:val="28"/>
        </w:rPr>
        <w:tab/>
      </w:r>
      <w:r w:rsidR="00C94E6C" w:rsidRPr="000F37E7">
        <w:rPr>
          <w:rFonts w:ascii="Cambria" w:hAnsi="Cambria"/>
          <w:b/>
          <w:sz w:val="28"/>
          <w:szCs w:val="28"/>
        </w:rPr>
        <w:t>(11</w:t>
      </w:r>
      <w:r w:rsidRPr="000F37E7">
        <w:rPr>
          <w:rFonts w:ascii="Cambria" w:hAnsi="Cambria"/>
          <w:b/>
          <w:sz w:val="28"/>
          <w:szCs w:val="28"/>
        </w:rPr>
        <w:t xml:space="preserve"> marks)</w:t>
      </w:r>
    </w:p>
    <w:p w:rsidR="009E73EA" w:rsidRPr="00A66A8E" w:rsidRDefault="009E73EA" w:rsidP="009E73EA">
      <w:pPr>
        <w:jc w:val="both"/>
        <w:rPr>
          <w:rFonts w:ascii="Cambria" w:hAnsi="Cambria"/>
          <w:sz w:val="28"/>
          <w:szCs w:val="28"/>
        </w:rPr>
      </w:pPr>
      <w:r w:rsidRPr="00A66A8E">
        <w:rPr>
          <w:rFonts w:ascii="Cambria" w:hAnsi="Cambria"/>
          <w:sz w:val="28"/>
          <w:szCs w:val="28"/>
        </w:rPr>
        <w:t xml:space="preserve"> (ii)</w:t>
      </w:r>
      <w:r w:rsidRPr="00A66A8E">
        <w:rPr>
          <w:rFonts w:ascii="Cambria" w:hAnsi="Cambria"/>
          <w:sz w:val="28"/>
          <w:szCs w:val="28"/>
        </w:rPr>
        <w:tab/>
        <w:t>Comment on any information not used for computing taxable income above.</w:t>
      </w:r>
      <w:r w:rsidRPr="00A66A8E">
        <w:rPr>
          <w:rFonts w:ascii="Cambria" w:hAnsi="Cambria"/>
          <w:sz w:val="28"/>
          <w:szCs w:val="28"/>
        </w:rPr>
        <w:tab/>
      </w:r>
      <w:r w:rsidR="000F37E7">
        <w:rPr>
          <w:rFonts w:ascii="Cambria" w:hAnsi="Cambria"/>
          <w:sz w:val="28"/>
          <w:szCs w:val="28"/>
        </w:rPr>
        <w:t xml:space="preserve">                                                                                                        </w:t>
      </w:r>
      <w:r w:rsidRPr="000F37E7">
        <w:rPr>
          <w:rFonts w:ascii="Cambria" w:hAnsi="Cambria"/>
          <w:b/>
          <w:sz w:val="28"/>
          <w:szCs w:val="28"/>
        </w:rPr>
        <w:t>(2 marks)</w:t>
      </w:r>
    </w:p>
    <w:p w:rsidR="009E73EA" w:rsidRPr="00A66A8E" w:rsidRDefault="009E73EA" w:rsidP="009E73EA">
      <w:pPr>
        <w:jc w:val="both"/>
        <w:rPr>
          <w:rFonts w:ascii="Cambria" w:hAnsi="Cambria"/>
          <w:sz w:val="28"/>
          <w:szCs w:val="28"/>
        </w:rPr>
      </w:pPr>
      <w:r w:rsidRPr="00A66A8E">
        <w:rPr>
          <w:rFonts w:ascii="Cambria" w:hAnsi="Cambria"/>
          <w:sz w:val="28"/>
          <w:szCs w:val="28"/>
        </w:rPr>
        <w:t xml:space="preserve"> (iii)</w:t>
      </w:r>
      <w:r w:rsidRPr="00A66A8E">
        <w:rPr>
          <w:rFonts w:ascii="Cambria" w:hAnsi="Cambria"/>
          <w:sz w:val="28"/>
          <w:szCs w:val="28"/>
        </w:rPr>
        <w:tab/>
        <w:t>Is Matata to blame for failure of the company to pay his PAYE?  Explain.</w:t>
      </w:r>
      <w:r w:rsidRPr="00A66A8E">
        <w:rPr>
          <w:rFonts w:ascii="Cambria" w:hAnsi="Cambria"/>
          <w:sz w:val="28"/>
          <w:szCs w:val="28"/>
        </w:rPr>
        <w:tab/>
      </w:r>
      <w:r w:rsidRPr="00A66A8E">
        <w:rPr>
          <w:rFonts w:ascii="Cambria" w:hAnsi="Cambria"/>
          <w:sz w:val="28"/>
          <w:szCs w:val="28"/>
        </w:rPr>
        <w:tab/>
      </w:r>
      <w:r w:rsidR="000F37E7">
        <w:rPr>
          <w:rFonts w:ascii="Cambria" w:hAnsi="Cambria"/>
          <w:sz w:val="28"/>
          <w:szCs w:val="28"/>
        </w:rPr>
        <w:t xml:space="preserve">                                                                                                                       </w:t>
      </w:r>
      <w:r w:rsidRPr="000F37E7">
        <w:rPr>
          <w:rFonts w:ascii="Cambria" w:hAnsi="Cambria"/>
          <w:b/>
          <w:sz w:val="28"/>
          <w:szCs w:val="28"/>
        </w:rPr>
        <w:t>(2 marks)</w:t>
      </w:r>
    </w:p>
    <w:p w:rsidR="00995DD9" w:rsidRPr="00A66A8E" w:rsidRDefault="00995DD9" w:rsidP="009E73EA">
      <w:pPr>
        <w:jc w:val="both"/>
        <w:rPr>
          <w:rFonts w:ascii="Cambria" w:hAnsi="Cambria"/>
          <w:sz w:val="28"/>
          <w:szCs w:val="28"/>
        </w:rPr>
      </w:pPr>
    </w:p>
    <w:p w:rsidR="00995DD9" w:rsidRPr="00A66A8E" w:rsidRDefault="00995DD9" w:rsidP="009E73EA">
      <w:pPr>
        <w:jc w:val="both"/>
        <w:rPr>
          <w:rFonts w:ascii="Cambria" w:hAnsi="Cambria"/>
          <w:b/>
          <w:sz w:val="28"/>
          <w:szCs w:val="28"/>
        </w:rPr>
      </w:pPr>
      <w:r w:rsidRPr="00A66A8E">
        <w:rPr>
          <w:rFonts w:ascii="Cambria" w:hAnsi="Cambria"/>
          <w:b/>
          <w:sz w:val="28"/>
          <w:szCs w:val="28"/>
        </w:rPr>
        <w:t>QUESTION THREE</w:t>
      </w:r>
    </w:p>
    <w:p w:rsidR="00B5523D" w:rsidRPr="00A66A8E" w:rsidRDefault="00B5523D" w:rsidP="00995DD9">
      <w:pPr>
        <w:jc w:val="both"/>
        <w:rPr>
          <w:rFonts w:ascii="Cambria" w:hAnsi="Cambria"/>
          <w:sz w:val="28"/>
          <w:szCs w:val="28"/>
        </w:rPr>
      </w:pPr>
      <w:r w:rsidRPr="00A66A8E">
        <w:rPr>
          <w:rFonts w:ascii="Cambria" w:hAnsi="Cambria"/>
          <w:sz w:val="28"/>
          <w:szCs w:val="28"/>
        </w:rPr>
        <w:t>Timexa Limited provided the following details with respect to its fixed assets for the year of income 2005.</w:t>
      </w:r>
    </w:p>
    <w:tbl>
      <w:tblPr>
        <w:tblW w:w="0" w:type="auto"/>
        <w:tblInd w:w="828" w:type="dxa"/>
        <w:tblLook w:val="0000"/>
      </w:tblPr>
      <w:tblGrid>
        <w:gridCol w:w="1063"/>
        <w:gridCol w:w="1440"/>
        <w:gridCol w:w="1435"/>
        <w:gridCol w:w="1611"/>
        <w:gridCol w:w="1611"/>
        <w:gridCol w:w="1588"/>
      </w:tblGrid>
      <w:tr w:rsidR="002B7A44" w:rsidRPr="00A66A8E" w:rsidTr="00C56FE1">
        <w:tc>
          <w:tcPr>
            <w:tcW w:w="1080" w:type="dxa"/>
          </w:tcPr>
          <w:p w:rsidR="002B7A44" w:rsidRPr="00A66A8E" w:rsidRDefault="002B7A44" w:rsidP="002B7A44">
            <w:pPr>
              <w:pStyle w:val="ListParagraph"/>
              <w:numPr>
                <w:ilvl w:val="0"/>
                <w:numId w:val="5"/>
              </w:numPr>
              <w:jc w:val="both"/>
              <w:rPr>
                <w:rFonts w:ascii="Cambria" w:hAnsi="Cambria"/>
                <w:sz w:val="28"/>
                <w:szCs w:val="28"/>
              </w:rPr>
            </w:pPr>
          </w:p>
        </w:tc>
        <w:tc>
          <w:tcPr>
            <w:tcW w:w="1440" w:type="dxa"/>
          </w:tcPr>
          <w:p w:rsidR="002B7A44" w:rsidRPr="00A66A8E" w:rsidRDefault="002B7A44" w:rsidP="00C56FE1">
            <w:pPr>
              <w:jc w:val="both"/>
              <w:rPr>
                <w:rFonts w:ascii="Cambria" w:hAnsi="Cambria"/>
                <w:b/>
                <w:bCs/>
                <w:sz w:val="28"/>
                <w:szCs w:val="28"/>
              </w:rPr>
            </w:pPr>
            <w:r w:rsidRPr="00A66A8E">
              <w:rPr>
                <w:rFonts w:ascii="Cambria" w:hAnsi="Cambria"/>
                <w:b/>
                <w:bCs/>
                <w:sz w:val="28"/>
                <w:szCs w:val="28"/>
              </w:rPr>
              <w:t>Building</w:t>
            </w:r>
            <w:r w:rsidRPr="00A66A8E">
              <w:rPr>
                <w:rFonts w:ascii="Cambria" w:hAnsi="Cambria"/>
                <w:b/>
                <w:bCs/>
                <w:sz w:val="28"/>
                <w:szCs w:val="28"/>
              </w:rPr>
              <w:br/>
              <w:t>Sh.</w:t>
            </w:r>
          </w:p>
        </w:tc>
        <w:tc>
          <w:tcPr>
            <w:tcW w:w="1440" w:type="dxa"/>
          </w:tcPr>
          <w:p w:rsidR="002B7A44" w:rsidRPr="00A66A8E" w:rsidRDefault="002B7A44" w:rsidP="00C56FE1">
            <w:pPr>
              <w:jc w:val="both"/>
              <w:rPr>
                <w:rFonts w:ascii="Cambria" w:hAnsi="Cambria"/>
                <w:sz w:val="28"/>
                <w:szCs w:val="28"/>
              </w:rPr>
            </w:pPr>
            <w:r w:rsidRPr="00A66A8E">
              <w:rPr>
                <w:rFonts w:ascii="Cambria" w:hAnsi="Cambria"/>
                <w:sz w:val="28"/>
                <w:szCs w:val="28"/>
              </w:rPr>
              <w:t>Class I</w:t>
            </w:r>
          </w:p>
          <w:p w:rsidR="002B7A44" w:rsidRPr="00A66A8E" w:rsidRDefault="002B7A44" w:rsidP="00C56FE1">
            <w:pPr>
              <w:jc w:val="both"/>
              <w:rPr>
                <w:rFonts w:ascii="Cambria" w:hAnsi="Cambria"/>
                <w:b/>
                <w:bCs/>
                <w:sz w:val="28"/>
                <w:szCs w:val="28"/>
              </w:rPr>
            </w:pPr>
            <w:r w:rsidRPr="00A66A8E">
              <w:rPr>
                <w:rFonts w:ascii="Cambria" w:hAnsi="Cambria"/>
                <w:b/>
                <w:bCs/>
                <w:sz w:val="28"/>
                <w:szCs w:val="28"/>
              </w:rPr>
              <w:t>Sh.</w:t>
            </w:r>
          </w:p>
        </w:tc>
        <w:tc>
          <w:tcPr>
            <w:tcW w:w="1620" w:type="dxa"/>
          </w:tcPr>
          <w:p w:rsidR="002B7A44" w:rsidRPr="00A66A8E" w:rsidRDefault="002B7A44" w:rsidP="00C56FE1">
            <w:pPr>
              <w:jc w:val="both"/>
              <w:rPr>
                <w:rFonts w:ascii="Cambria" w:hAnsi="Cambria"/>
                <w:sz w:val="28"/>
                <w:szCs w:val="28"/>
              </w:rPr>
            </w:pPr>
            <w:r w:rsidRPr="00A66A8E">
              <w:rPr>
                <w:rFonts w:ascii="Cambria" w:hAnsi="Cambria"/>
                <w:sz w:val="28"/>
                <w:szCs w:val="28"/>
              </w:rPr>
              <w:t>Class II</w:t>
            </w:r>
          </w:p>
          <w:p w:rsidR="002B7A44" w:rsidRPr="00A66A8E" w:rsidRDefault="002B7A44" w:rsidP="00C56FE1">
            <w:pPr>
              <w:jc w:val="both"/>
              <w:rPr>
                <w:rFonts w:ascii="Cambria" w:hAnsi="Cambria"/>
                <w:b/>
                <w:bCs/>
                <w:sz w:val="28"/>
                <w:szCs w:val="28"/>
              </w:rPr>
            </w:pPr>
            <w:r w:rsidRPr="00A66A8E">
              <w:rPr>
                <w:rFonts w:ascii="Cambria" w:hAnsi="Cambria"/>
                <w:b/>
                <w:bCs/>
                <w:sz w:val="28"/>
                <w:szCs w:val="28"/>
              </w:rPr>
              <w:t>Sh.</w:t>
            </w:r>
          </w:p>
        </w:tc>
        <w:tc>
          <w:tcPr>
            <w:tcW w:w="1620" w:type="dxa"/>
          </w:tcPr>
          <w:p w:rsidR="002B7A44" w:rsidRPr="00A66A8E" w:rsidRDefault="002B7A44" w:rsidP="00C56FE1">
            <w:pPr>
              <w:jc w:val="both"/>
              <w:rPr>
                <w:rFonts w:ascii="Cambria" w:hAnsi="Cambria"/>
                <w:sz w:val="28"/>
                <w:szCs w:val="28"/>
              </w:rPr>
            </w:pPr>
            <w:r w:rsidRPr="00A66A8E">
              <w:rPr>
                <w:rFonts w:ascii="Cambria" w:hAnsi="Cambria"/>
                <w:sz w:val="28"/>
                <w:szCs w:val="28"/>
              </w:rPr>
              <w:t>Class III</w:t>
            </w:r>
          </w:p>
          <w:p w:rsidR="002B7A44" w:rsidRPr="00A66A8E" w:rsidRDefault="002B7A44" w:rsidP="00C56FE1">
            <w:pPr>
              <w:jc w:val="both"/>
              <w:rPr>
                <w:rFonts w:ascii="Cambria" w:hAnsi="Cambria"/>
                <w:b/>
                <w:bCs/>
                <w:sz w:val="28"/>
                <w:szCs w:val="28"/>
              </w:rPr>
            </w:pPr>
            <w:r w:rsidRPr="00A66A8E">
              <w:rPr>
                <w:rFonts w:ascii="Cambria" w:hAnsi="Cambria"/>
                <w:b/>
                <w:bCs/>
                <w:sz w:val="28"/>
                <w:szCs w:val="28"/>
              </w:rPr>
              <w:t>Sh.</w:t>
            </w:r>
          </w:p>
        </w:tc>
        <w:tc>
          <w:tcPr>
            <w:tcW w:w="1592" w:type="dxa"/>
          </w:tcPr>
          <w:p w:rsidR="002B7A44" w:rsidRPr="00A66A8E" w:rsidRDefault="002B7A44" w:rsidP="00C56FE1">
            <w:pPr>
              <w:jc w:val="both"/>
              <w:rPr>
                <w:rFonts w:ascii="Cambria" w:hAnsi="Cambria"/>
                <w:sz w:val="28"/>
                <w:szCs w:val="28"/>
              </w:rPr>
            </w:pPr>
            <w:r w:rsidRPr="00A66A8E">
              <w:rPr>
                <w:rFonts w:ascii="Cambria" w:hAnsi="Cambria"/>
                <w:sz w:val="28"/>
                <w:szCs w:val="28"/>
              </w:rPr>
              <w:t>Class IV</w:t>
            </w:r>
          </w:p>
          <w:p w:rsidR="002B7A44" w:rsidRPr="00A66A8E" w:rsidRDefault="002B7A44" w:rsidP="00C56FE1">
            <w:pPr>
              <w:jc w:val="both"/>
              <w:rPr>
                <w:rFonts w:ascii="Cambria" w:hAnsi="Cambria"/>
                <w:b/>
                <w:bCs/>
                <w:sz w:val="28"/>
                <w:szCs w:val="28"/>
              </w:rPr>
            </w:pPr>
            <w:r w:rsidRPr="00A66A8E">
              <w:rPr>
                <w:rFonts w:ascii="Cambria" w:hAnsi="Cambria"/>
                <w:b/>
                <w:bCs/>
                <w:sz w:val="28"/>
                <w:szCs w:val="28"/>
              </w:rPr>
              <w:t>Sh.</w:t>
            </w:r>
          </w:p>
        </w:tc>
      </w:tr>
      <w:tr w:rsidR="002B7A44" w:rsidRPr="00A66A8E" w:rsidTr="00C56FE1">
        <w:tc>
          <w:tcPr>
            <w:tcW w:w="1080" w:type="dxa"/>
          </w:tcPr>
          <w:p w:rsidR="002B7A44" w:rsidRPr="00A66A8E" w:rsidRDefault="002B7A44" w:rsidP="00C56FE1">
            <w:pPr>
              <w:jc w:val="both"/>
              <w:rPr>
                <w:rFonts w:ascii="Cambria" w:hAnsi="Cambria"/>
                <w:sz w:val="28"/>
                <w:szCs w:val="28"/>
              </w:rPr>
            </w:pPr>
          </w:p>
        </w:tc>
        <w:tc>
          <w:tcPr>
            <w:tcW w:w="1440" w:type="dxa"/>
          </w:tcPr>
          <w:p w:rsidR="002B7A44" w:rsidRPr="00A66A8E" w:rsidRDefault="002B7A44" w:rsidP="00C56FE1">
            <w:pPr>
              <w:jc w:val="both"/>
              <w:rPr>
                <w:rFonts w:ascii="Cambria" w:hAnsi="Cambria"/>
                <w:sz w:val="28"/>
                <w:szCs w:val="28"/>
              </w:rPr>
            </w:pPr>
            <w:r w:rsidRPr="00A66A8E">
              <w:rPr>
                <w:rFonts w:ascii="Cambria" w:hAnsi="Cambria"/>
                <w:sz w:val="28"/>
                <w:szCs w:val="28"/>
              </w:rPr>
              <w:t>1,400,000</w:t>
            </w:r>
          </w:p>
        </w:tc>
        <w:tc>
          <w:tcPr>
            <w:tcW w:w="1440" w:type="dxa"/>
          </w:tcPr>
          <w:p w:rsidR="002B7A44" w:rsidRPr="00A66A8E" w:rsidRDefault="002B7A44" w:rsidP="00C56FE1">
            <w:pPr>
              <w:jc w:val="both"/>
              <w:rPr>
                <w:rFonts w:ascii="Cambria" w:hAnsi="Cambria"/>
                <w:sz w:val="28"/>
                <w:szCs w:val="28"/>
              </w:rPr>
            </w:pPr>
            <w:r w:rsidRPr="00A66A8E">
              <w:rPr>
                <w:rFonts w:ascii="Cambria" w:hAnsi="Cambria"/>
                <w:sz w:val="28"/>
                <w:szCs w:val="28"/>
              </w:rPr>
              <w:t>460,000</w:t>
            </w:r>
          </w:p>
        </w:tc>
        <w:tc>
          <w:tcPr>
            <w:tcW w:w="1620" w:type="dxa"/>
          </w:tcPr>
          <w:p w:rsidR="002B7A44" w:rsidRPr="00A66A8E" w:rsidRDefault="002B7A44" w:rsidP="00C56FE1">
            <w:pPr>
              <w:jc w:val="both"/>
              <w:rPr>
                <w:rFonts w:ascii="Cambria" w:hAnsi="Cambria"/>
                <w:sz w:val="28"/>
                <w:szCs w:val="28"/>
              </w:rPr>
            </w:pPr>
            <w:r w:rsidRPr="00A66A8E">
              <w:rPr>
                <w:rFonts w:ascii="Cambria" w:hAnsi="Cambria"/>
                <w:sz w:val="28"/>
                <w:szCs w:val="28"/>
              </w:rPr>
              <w:t>610,000</w:t>
            </w:r>
          </w:p>
        </w:tc>
        <w:tc>
          <w:tcPr>
            <w:tcW w:w="1620" w:type="dxa"/>
          </w:tcPr>
          <w:p w:rsidR="002B7A44" w:rsidRPr="00A66A8E" w:rsidRDefault="002B7A44" w:rsidP="00C56FE1">
            <w:pPr>
              <w:jc w:val="both"/>
              <w:rPr>
                <w:rFonts w:ascii="Cambria" w:hAnsi="Cambria"/>
                <w:sz w:val="28"/>
                <w:szCs w:val="28"/>
              </w:rPr>
            </w:pPr>
            <w:r w:rsidRPr="00A66A8E">
              <w:rPr>
                <w:rFonts w:ascii="Cambria" w:hAnsi="Cambria"/>
                <w:sz w:val="28"/>
                <w:szCs w:val="28"/>
              </w:rPr>
              <w:t>800,000</w:t>
            </w:r>
          </w:p>
        </w:tc>
        <w:tc>
          <w:tcPr>
            <w:tcW w:w="1592" w:type="dxa"/>
          </w:tcPr>
          <w:p w:rsidR="002B7A44" w:rsidRPr="00A66A8E" w:rsidRDefault="002B7A44" w:rsidP="00C56FE1">
            <w:pPr>
              <w:jc w:val="both"/>
              <w:rPr>
                <w:rFonts w:ascii="Cambria" w:hAnsi="Cambria"/>
                <w:sz w:val="28"/>
                <w:szCs w:val="28"/>
              </w:rPr>
            </w:pPr>
            <w:r w:rsidRPr="00A66A8E">
              <w:rPr>
                <w:rFonts w:ascii="Cambria" w:hAnsi="Cambria"/>
                <w:sz w:val="28"/>
                <w:szCs w:val="28"/>
              </w:rPr>
              <w:t>6,200,000</w:t>
            </w:r>
          </w:p>
        </w:tc>
      </w:tr>
    </w:tbl>
    <w:p w:rsidR="002B7A44" w:rsidRPr="00A66A8E" w:rsidRDefault="002B7A44" w:rsidP="002B7A44">
      <w:pPr>
        <w:jc w:val="both"/>
        <w:rPr>
          <w:rFonts w:ascii="Cambria" w:hAnsi="Cambria"/>
          <w:sz w:val="28"/>
          <w:szCs w:val="28"/>
        </w:rPr>
      </w:pPr>
    </w:p>
    <w:p w:rsidR="002B7A44" w:rsidRPr="00A66A8E" w:rsidRDefault="002B7A44" w:rsidP="002B7A44">
      <w:pPr>
        <w:ind w:left="720" w:hanging="720"/>
        <w:jc w:val="both"/>
        <w:rPr>
          <w:rFonts w:ascii="Cambria" w:hAnsi="Cambria"/>
          <w:sz w:val="28"/>
          <w:szCs w:val="28"/>
        </w:rPr>
      </w:pPr>
      <w:r w:rsidRPr="00A66A8E">
        <w:rPr>
          <w:rFonts w:ascii="Cambria" w:hAnsi="Cambria"/>
          <w:sz w:val="28"/>
          <w:szCs w:val="28"/>
        </w:rPr>
        <w:t>2.</w:t>
      </w:r>
      <w:r w:rsidRPr="00A66A8E">
        <w:rPr>
          <w:rFonts w:ascii="Cambria" w:hAnsi="Cambria"/>
          <w:sz w:val="28"/>
          <w:szCs w:val="28"/>
        </w:rPr>
        <w:tab/>
        <w:t>The industrial building had been constructed sometimes back in 2000 at a cost of Sh.1</w:t>
      </w:r>
      <w:r w:rsidR="003A6CBF" w:rsidRPr="00A66A8E">
        <w:rPr>
          <w:rFonts w:ascii="Cambria" w:hAnsi="Cambria"/>
          <w:sz w:val="28"/>
          <w:szCs w:val="28"/>
        </w:rPr>
        <w:t>, 600,000</w:t>
      </w:r>
      <w:r w:rsidRPr="00A66A8E">
        <w:rPr>
          <w:rFonts w:ascii="Cambria" w:hAnsi="Cambria"/>
          <w:sz w:val="28"/>
          <w:szCs w:val="28"/>
        </w:rPr>
        <w:t>.  Fixed machines were Sh.2</w:t>
      </w:r>
      <w:r w:rsidR="003A6CBF" w:rsidRPr="00A66A8E">
        <w:rPr>
          <w:rFonts w:ascii="Cambria" w:hAnsi="Cambria"/>
          <w:sz w:val="28"/>
          <w:szCs w:val="28"/>
        </w:rPr>
        <w:t>, 000,000</w:t>
      </w:r>
      <w:r w:rsidRPr="00A66A8E">
        <w:rPr>
          <w:rFonts w:ascii="Cambria" w:hAnsi="Cambria"/>
          <w:sz w:val="28"/>
          <w:szCs w:val="28"/>
        </w:rPr>
        <w:t>.  Due to an oversight, no investment deduction was claimed.</w:t>
      </w:r>
    </w:p>
    <w:p w:rsidR="002B7A44" w:rsidRPr="00A66A8E" w:rsidRDefault="002B7A44" w:rsidP="002B7A44">
      <w:pPr>
        <w:jc w:val="both"/>
        <w:rPr>
          <w:rFonts w:ascii="Cambria" w:hAnsi="Cambria"/>
          <w:sz w:val="28"/>
          <w:szCs w:val="28"/>
        </w:rPr>
      </w:pPr>
    </w:p>
    <w:p w:rsidR="002B7A44" w:rsidRPr="00A66A8E" w:rsidRDefault="002B7A44" w:rsidP="002B7A44">
      <w:pPr>
        <w:jc w:val="both"/>
        <w:rPr>
          <w:rFonts w:ascii="Cambria" w:hAnsi="Cambria"/>
          <w:sz w:val="28"/>
          <w:szCs w:val="28"/>
        </w:rPr>
      </w:pPr>
      <w:r w:rsidRPr="00A66A8E">
        <w:rPr>
          <w:rFonts w:ascii="Cambria" w:hAnsi="Cambria"/>
          <w:sz w:val="28"/>
          <w:szCs w:val="28"/>
        </w:rPr>
        <w:t>3.</w:t>
      </w:r>
      <w:r w:rsidRPr="00A66A8E">
        <w:rPr>
          <w:rFonts w:ascii="Cambria" w:hAnsi="Cambria"/>
          <w:sz w:val="28"/>
          <w:szCs w:val="28"/>
        </w:rPr>
        <w:tab/>
        <w:t>During the year the following assets were purchased:</w:t>
      </w:r>
    </w:p>
    <w:p w:rsidR="002B7A44" w:rsidRPr="00A66A8E" w:rsidRDefault="002B7A44" w:rsidP="002B7A44">
      <w:pPr>
        <w:jc w:val="both"/>
        <w:rPr>
          <w:rFonts w:ascii="Cambria" w:hAnsi="Cambria"/>
          <w:sz w:val="28"/>
          <w:szCs w:val="28"/>
        </w:rPr>
      </w:pPr>
    </w:p>
    <w:p w:rsidR="002B7A44" w:rsidRPr="00A66A8E" w:rsidRDefault="002B7A44" w:rsidP="002B7A44">
      <w:pPr>
        <w:jc w:val="both"/>
        <w:rPr>
          <w:rFonts w:ascii="Cambria" w:hAnsi="Cambria"/>
          <w:sz w:val="28"/>
          <w:szCs w:val="28"/>
        </w:rPr>
      </w:pPr>
      <w:r w:rsidRPr="00A66A8E">
        <w:rPr>
          <w:rFonts w:ascii="Cambria" w:hAnsi="Cambria"/>
          <w:sz w:val="28"/>
          <w:szCs w:val="28"/>
        </w:rPr>
        <w:tab/>
      </w:r>
      <w:r w:rsidRPr="00A66A8E">
        <w:rPr>
          <w:rFonts w:ascii="Cambria" w:hAnsi="Cambria"/>
          <w:sz w:val="28"/>
          <w:szCs w:val="28"/>
        </w:rPr>
        <w:tab/>
        <w:t>-</w:t>
      </w:r>
      <w:r w:rsidRPr="00A66A8E">
        <w:rPr>
          <w:rFonts w:ascii="Cambria" w:hAnsi="Cambria"/>
          <w:sz w:val="28"/>
          <w:szCs w:val="28"/>
        </w:rPr>
        <w:tab/>
        <w:t>Patents</w:t>
      </w:r>
      <w:r w:rsidRPr="00A66A8E">
        <w:rPr>
          <w:rFonts w:ascii="Cambria" w:hAnsi="Cambria"/>
          <w:sz w:val="28"/>
          <w:szCs w:val="28"/>
        </w:rPr>
        <w:tab/>
      </w:r>
      <w:r w:rsidRPr="00A66A8E">
        <w:rPr>
          <w:rFonts w:ascii="Cambria" w:hAnsi="Cambria"/>
          <w:sz w:val="28"/>
          <w:szCs w:val="28"/>
        </w:rPr>
        <w:tab/>
      </w:r>
      <w:r w:rsidRPr="00A66A8E">
        <w:rPr>
          <w:rFonts w:ascii="Cambria" w:hAnsi="Cambria"/>
          <w:sz w:val="28"/>
          <w:szCs w:val="28"/>
        </w:rPr>
        <w:tab/>
        <w:t>Sh.200</w:t>
      </w:r>
      <w:r w:rsidR="0041215E" w:rsidRPr="00A66A8E">
        <w:rPr>
          <w:rFonts w:ascii="Cambria" w:hAnsi="Cambria"/>
          <w:sz w:val="28"/>
          <w:szCs w:val="28"/>
        </w:rPr>
        <w:t>, 000</w:t>
      </w:r>
    </w:p>
    <w:p w:rsidR="002B7A44" w:rsidRPr="00A66A8E" w:rsidRDefault="002B7A44" w:rsidP="002B7A44">
      <w:pPr>
        <w:jc w:val="both"/>
        <w:rPr>
          <w:rFonts w:ascii="Cambria" w:hAnsi="Cambria"/>
          <w:sz w:val="28"/>
          <w:szCs w:val="28"/>
        </w:rPr>
      </w:pPr>
      <w:r w:rsidRPr="00A66A8E">
        <w:rPr>
          <w:rFonts w:ascii="Cambria" w:hAnsi="Cambria"/>
          <w:sz w:val="28"/>
          <w:szCs w:val="28"/>
        </w:rPr>
        <w:tab/>
      </w:r>
      <w:r w:rsidRPr="00A66A8E">
        <w:rPr>
          <w:rFonts w:ascii="Cambria" w:hAnsi="Cambria"/>
          <w:sz w:val="28"/>
          <w:szCs w:val="28"/>
        </w:rPr>
        <w:tab/>
        <w:t>-</w:t>
      </w:r>
      <w:r w:rsidRPr="00A66A8E">
        <w:rPr>
          <w:rFonts w:ascii="Cambria" w:hAnsi="Cambria"/>
          <w:sz w:val="28"/>
          <w:szCs w:val="28"/>
        </w:rPr>
        <w:tab/>
        <w:t>Computers</w:t>
      </w:r>
      <w:r w:rsidRPr="00A66A8E">
        <w:rPr>
          <w:rFonts w:ascii="Cambria" w:hAnsi="Cambria"/>
          <w:sz w:val="28"/>
          <w:szCs w:val="28"/>
        </w:rPr>
        <w:tab/>
      </w:r>
      <w:r w:rsidRPr="00A66A8E">
        <w:rPr>
          <w:rFonts w:ascii="Cambria" w:hAnsi="Cambria"/>
          <w:sz w:val="28"/>
          <w:szCs w:val="28"/>
        </w:rPr>
        <w:tab/>
        <w:t>Sh.390</w:t>
      </w:r>
      <w:r w:rsidR="0041215E" w:rsidRPr="00A66A8E">
        <w:rPr>
          <w:rFonts w:ascii="Cambria" w:hAnsi="Cambria"/>
          <w:sz w:val="28"/>
          <w:szCs w:val="28"/>
        </w:rPr>
        <w:t>, 000</w:t>
      </w:r>
    </w:p>
    <w:p w:rsidR="002B7A44" w:rsidRPr="00A66A8E" w:rsidRDefault="002B7A44" w:rsidP="002B7A44">
      <w:pPr>
        <w:jc w:val="both"/>
        <w:rPr>
          <w:rFonts w:ascii="Cambria" w:hAnsi="Cambria"/>
          <w:sz w:val="28"/>
          <w:szCs w:val="28"/>
        </w:rPr>
      </w:pPr>
      <w:r w:rsidRPr="00A66A8E">
        <w:rPr>
          <w:rFonts w:ascii="Cambria" w:hAnsi="Cambria"/>
          <w:sz w:val="28"/>
          <w:szCs w:val="28"/>
        </w:rPr>
        <w:tab/>
      </w:r>
      <w:r w:rsidRPr="00A66A8E">
        <w:rPr>
          <w:rFonts w:ascii="Cambria" w:hAnsi="Cambria"/>
          <w:sz w:val="28"/>
          <w:szCs w:val="28"/>
        </w:rPr>
        <w:tab/>
        <w:t>-</w:t>
      </w:r>
      <w:r w:rsidRPr="00A66A8E">
        <w:rPr>
          <w:rFonts w:ascii="Cambria" w:hAnsi="Cambria"/>
          <w:sz w:val="28"/>
          <w:szCs w:val="28"/>
        </w:rPr>
        <w:tab/>
        <w:t>Stamping machine</w:t>
      </w:r>
      <w:r w:rsidRPr="00A66A8E">
        <w:rPr>
          <w:rFonts w:ascii="Cambria" w:hAnsi="Cambria"/>
          <w:sz w:val="28"/>
          <w:szCs w:val="28"/>
        </w:rPr>
        <w:tab/>
        <w:t>Sh.800</w:t>
      </w:r>
      <w:r w:rsidR="0041215E" w:rsidRPr="00A66A8E">
        <w:rPr>
          <w:rFonts w:ascii="Cambria" w:hAnsi="Cambria"/>
          <w:sz w:val="28"/>
          <w:szCs w:val="28"/>
        </w:rPr>
        <w:t>, 000</w:t>
      </w:r>
    </w:p>
    <w:p w:rsidR="002B7A44" w:rsidRPr="00A66A8E" w:rsidRDefault="002B7A44" w:rsidP="002B7A44">
      <w:pPr>
        <w:jc w:val="both"/>
        <w:rPr>
          <w:rFonts w:ascii="Cambria" w:hAnsi="Cambria"/>
          <w:sz w:val="28"/>
          <w:szCs w:val="28"/>
        </w:rPr>
      </w:pPr>
      <w:r w:rsidRPr="00A66A8E">
        <w:rPr>
          <w:rFonts w:ascii="Cambria" w:hAnsi="Cambria"/>
          <w:sz w:val="28"/>
          <w:szCs w:val="28"/>
        </w:rPr>
        <w:tab/>
      </w:r>
      <w:r w:rsidRPr="00A66A8E">
        <w:rPr>
          <w:rFonts w:ascii="Cambria" w:hAnsi="Cambria"/>
          <w:sz w:val="28"/>
          <w:szCs w:val="28"/>
        </w:rPr>
        <w:tab/>
        <w:t>-</w:t>
      </w:r>
      <w:r w:rsidRPr="00A66A8E">
        <w:rPr>
          <w:rFonts w:ascii="Cambria" w:hAnsi="Cambria"/>
          <w:sz w:val="28"/>
          <w:szCs w:val="28"/>
        </w:rPr>
        <w:tab/>
        <w:t>Land</w:t>
      </w:r>
      <w:r w:rsidRPr="00A66A8E">
        <w:rPr>
          <w:rFonts w:ascii="Cambria" w:hAnsi="Cambria"/>
          <w:sz w:val="28"/>
          <w:szCs w:val="28"/>
        </w:rPr>
        <w:tab/>
      </w:r>
      <w:r w:rsidRPr="00A66A8E">
        <w:rPr>
          <w:rFonts w:ascii="Cambria" w:hAnsi="Cambria"/>
          <w:sz w:val="28"/>
          <w:szCs w:val="28"/>
        </w:rPr>
        <w:tab/>
      </w:r>
      <w:r w:rsidRPr="00A66A8E">
        <w:rPr>
          <w:rFonts w:ascii="Cambria" w:hAnsi="Cambria"/>
          <w:sz w:val="28"/>
          <w:szCs w:val="28"/>
        </w:rPr>
        <w:tab/>
        <w:t>Sh.530</w:t>
      </w:r>
      <w:r w:rsidR="0041215E" w:rsidRPr="00A66A8E">
        <w:rPr>
          <w:rFonts w:ascii="Cambria" w:hAnsi="Cambria"/>
          <w:sz w:val="28"/>
          <w:szCs w:val="28"/>
        </w:rPr>
        <w:t>, 000</w:t>
      </w:r>
    </w:p>
    <w:p w:rsidR="002B7A44" w:rsidRPr="00A66A8E" w:rsidRDefault="002B7A44" w:rsidP="002B7A44">
      <w:pPr>
        <w:jc w:val="both"/>
        <w:rPr>
          <w:rFonts w:ascii="Cambria" w:hAnsi="Cambria"/>
          <w:sz w:val="28"/>
          <w:szCs w:val="28"/>
        </w:rPr>
      </w:pPr>
    </w:p>
    <w:p w:rsidR="002B7A44" w:rsidRPr="00A66A8E" w:rsidRDefault="002B7A44" w:rsidP="002B7A44">
      <w:pPr>
        <w:jc w:val="both"/>
        <w:rPr>
          <w:rFonts w:ascii="Cambria" w:hAnsi="Cambria"/>
          <w:sz w:val="28"/>
          <w:szCs w:val="28"/>
        </w:rPr>
      </w:pPr>
      <w:r w:rsidRPr="00A66A8E">
        <w:rPr>
          <w:rFonts w:ascii="Cambria" w:hAnsi="Cambria"/>
          <w:sz w:val="28"/>
          <w:szCs w:val="28"/>
        </w:rPr>
        <w:t>4.</w:t>
      </w:r>
      <w:r w:rsidRPr="00A66A8E">
        <w:rPr>
          <w:rFonts w:ascii="Cambria" w:hAnsi="Cambria"/>
          <w:sz w:val="28"/>
          <w:szCs w:val="28"/>
        </w:rPr>
        <w:tab/>
        <w:t>A car for use by the directors was involved in an accident and written off.  No recoveries were made.</w:t>
      </w:r>
    </w:p>
    <w:p w:rsidR="002B7A44" w:rsidRPr="00A66A8E" w:rsidRDefault="002B7A44" w:rsidP="002B7A44">
      <w:pPr>
        <w:jc w:val="both"/>
        <w:rPr>
          <w:rFonts w:ascii="Cambria" w:hAnsi="Cambria"/>
          <w:sz w:val="28"/>
          <w:szCs w:val="28"/>
        </w:rPr>
      </w:pPr>
    </w:p>
    <w:p w:rsidR="002B7A44" w:rsidRPr="00A66A8E" w:rsidRDefault="002B7A44" w:rsidP="002B7A44">
      <w:pPr>
        <w:jc w:val="both"/>
        <w:rPr>
          <w:rFonts w:ascii="Cambria" w:hAnsi="Cambria"/>
          <w:sz w:val="28"/>
          <w:szCs w:val="28"/>
        </w:rPr>
      </w:pPr>
      <w:r w:rsidRPr="00A66A8E">
        <w:rPr>
          <w:rFonts w:ascii="Cambria" w:hAnsi="Cambria"/>
          <w:sz w:val="28"/>
          <w:szCs w:val="28"/>
        </w:rPr>
        <w:t>5.</w:t>
      </w:r>
      <w:r w:rsidRPr="00A66A8E">
        <w:rPr>
          <w:rFonts w:ascii="Cambria" w:hAnsi="Cambria"/>
          <w:sz w:val="28"/>
          <w:szCs w:val="28"/>
        </w:rPr>
        <w:tab/>
        <w:t>In December, all computers were sold as one lot for Sh.1</w:t>
      </w:r>
      <w:r w:rsidR="00D46B21" w:rsidRPr="00A66A8E">
        <w:rPr>
          <w:rFonts w:ascii="Cambria" w:hAnsi="Cambria"/>
          <w:sz w:val="28"/>
          <w:szCs w:val="28"/>
        </w:rPr>
        <w:t>, 220,000</w:t>
      </w:r>
      <w:r w:rsidRPr="00A66A8E">
        <w:rPr>
          <w:rFonts w:ascii="Cambria" w:hAnsi="Cambria"/>
          <w:sz w:val="28"/>
          <w:szCs w:val="28"/>
        </w:rPr>
        <w:t>.</w:t>
      </w:r>
    </w:p>
    <w:p w:rsidR="002B7A44" w:rsidRPr="00A66A8E" w:rsidRDefault="002B7A44" w:rsidP="002B7A44">
      <w:pPr>
        <w:jc w:val="both"/>
        <w:rPr>
          <w:rFonts w:ascii="Cambria" w:hAnsi="Cambria"/>
          <w:sz w:val="28"/>
          <w:szCs w:val="28"/>
        </w:rPr>
      </w:pPr>
    </w:p>
    <w:p w:rsidR="002B7A44" w:rsidRPr="00A66A8E" w:rsidRDefault="002B7A44" w:rsidP="002B7A44">
      <w:pPr>
        <w:jc w:val="both"/>
        <w:rPr>
          <w:rFonts w:ascii="Cambria" w:hAnsi="Cambria"/>
          <w:sz w:val="28"/>
          <w:szCs w:val="28"/>
        </w:rPr>
      </w:pPr>
      <w:r w:rsidRPr="00A66A8E">
        <w:rPr>
          <w:rFonts w:ascii="Cambria" w:hAnsi="Cambria"/>
          <w:sz w:val="28"/>
          <w:szCs w:val="28"/>
        </w:rPr>
        <w:t>6.</w:t>
      </w:r>
      <w:r w:rsidRPr="00A66A8E">
        <w:rPr>
          <w:rFonts w:ascii="Cambria" w:hAnsi="Cambria"/>
          <w:sz w:val="28"/>
          <w:szCs w:val="28"/>
        </w:rPr>
        <w:tab/>
        <w:t>Assume 60% as the rate of investment deductions.  For year 2000.</w:t>
      </w:r>
    </w:p>
    <w:p w:rsidR="002B7A44" w:rsidRPr="00A66A8E" w:rsidRDefault="002B7A44" w:rsidP="002B7A44">
      <w:pPr>
        <w:jc w:val="both"/>
        <w:rPr>
          <w:rFonts w:ascii="Cambria" w:hAnsi="Cambria"/>
          <w:sz w:val="28"/>
          <w:szCs w:val="28"/>
        </w:rPr>
      </w:pPr>
    </w:p>
    <w:p w:rsidR="00A03380" w:rsidRDefault="00A03380" w:rsidP="002B7A44">
      <w:pPr>
        <w:spacing w:after="120"/>
        <w:jc w:val="both"/>
        <w:rPr>
          <w:rFonts w:ascii="Cambria" w:hAnsi="Cambria"/>
          <w:b/>
          <w:bCs/>
          <w:sz w:val="28"/>
          <w:szCs w:val="28"/>
          <w:u w:val="single"/>
        </w:rPr>
      </w:pPr>
    </w:p>
    <w:p w:rsidR="002B7A44" w:rsidRPr="000F37E7" w:rsidRDefault="002B7A44" w:rsidP="002B7A44">
      <w:pPr>
        <w:spacing w:after="120"/>
        <w:jc w:val="both"/>
        <w:rPr>
          <w:rFonts w:ascii="Cambria" w:hAnsi="Cambria"/>
          <w:sz w:val="28"/>
          <w:szCs w:val="28"/>
          <w:u w:val="single"/>
        </w:rPr>
      </w:pPr>
      <w:r w:rsidRPr="000F37E7">
        <w:rPr>
          <w:rFonts w:ascii="Cambria" w:hAnsi="Cambria"/>
          <w:b/>
          <w:bCs/>
          <w:sz w:val="28"/>
          <w:szCs w:val="28"/>
          <w:u w:val="single"/>
        </w:rPr>
        <w:lastRenderedPageBreak/>
        <w:t>Required:</w:t>
      </w:r>
    </w:p>
    <w:p w:rsidR="00F2219E" w:rsidRPr="000F37E7" w:rsidRDefault="002B7A44" w:rsidP="00F2219E">
      <w:pPr>
        <w:pStyle w:val="ListParagraph"/>
        <w:numPr>
          <w:ilvl w:val="3"/>
          <w:numId w:val="3"/>
        </w:numPr>
        <w:jc w:val="both"/>
        <w:rPr>
          <w:rFonts w:ascii="Cambria" w:hAnsi="Cambria"/>
          <w:b/>
          <w:sz w:val="28"/>
          <w:szCs w:val="28"/>
        </w:rPr>
      </w:pPr>
      <w:r w:rsidRPr="00A66A8E">
        <w:rPr>
          <w:rFonts w:ascii="Cambria" w:hAnsi="Cambria"/>
          <w:sz w:val="28"/>
          <w:szCs w:val="28"/>
        </w:rPr>
        <w:t>Capital allowances for Timexa Limited for year of Income 2005</w:t>
      </w:r>
      <w:r w:rsidR="000F37E7">
        <w:rPr>
          <w:rFonts w:ascii="Cambria" w:hAnsi="Cambria"/>
          <w:sz w:val="28"/>
          <w:szCs w:val="28"/>
        </w:rPr>
        <w:t xml:space="preserve">                                                         </w:t>
      </w:r>
      <w:r w:rsidRPr="000F37E7">
        <w:rPr>
          <w:rFonts w:ascii="Cambria" w:hAnsi="Cambria"/>
          <w:b/>
          <w:sz w:val="28"/>
          <w:szCs w:val="28"/>
        </w:rPr>
        <w:t>(</w:t>
      </w:r>
      <w:r w:rsidR="00F2219E" w:rsidRPr="000F37E7">
        <w:rPr>
          <w:rFonts w:ascii="Cambria" w:hAnsi="Cambria"/>
          <w:b/>
          <w:sz w:val="28"/>
          <w:szCs w:val="28"/>
        </w:rPr>
        <w:t>10</w:t>
      </w:r>
      <w:r w:rsidRPr="000F37E7">
        <w:rPr>
          <w:rFonts w:ascii="Cambria" w:hAnsi="Cambria"/>
          <w:b/>
          <w:sz w:val="28"/>
          <w:szCs w:val="28"/>
        </w:rPr>
        <w:t>m</w:t>
      </w:r>
      <w:r w:rsidR="000F37E7" w:rsidRPr="000F37E7">
        <w:rPr>
          <w:rFonts w:ascii="Cambria" w:hAnsi="Cambria"/>
          <w:b/>
          <w:sz w:val="28"/>
          <w:szCs w:val="28"/>
        </w:rPr>
        <w:t>ar</w:t>
      </w:r>
      <w:r w:rsidRPr="000F37E7">
        <w:rPr>
          <w:rFonts w:ascii="Cambria" w:hAnsi="Cambria"/>
          <w:b/>
          <w:sz w:val="28"/>
          <w:szCs w:val="28"/>
        </w:rPr>
        <w:t>ks)</w:t>
      </w:r>
    </w:p>
    <w:p w:rsidR="00B5523D" w:rsidRPr="00A66A8E" w:rsidRDefault="00F2219E" w:rsidP="00F2219E">
      <w:pPr>
        <w:pStyle w:val="ListParagraph"/>
        <w:numPr>
          <w:ilvl w:val="3"/>
          <w:numId w:val="3"/>
        </w:numPr>
        <w:jc w:val="both"/>
        <w:rPr>
          <w:rFonts w:ascii="Cambria" w:hAnsi="Cambria"/>
          <w:sz w:val="28"/>
          <w:szCs w:val="28"/>
        </w:rPr>
      </w:pPr>
      <w:r w:rsidRPr="00A66A8E">
        <w:rPr>
          <w:rFonts w:ascii="Cambria" w:hAnsi="Cambria"/>
          <w:spacing w:val="-2"/>
          <w:sz w:val="28"/>
          <w:szCs w:val="28"/>
        </w:rPr>
        <w:t>State five alternative purposes for which a building may be in use in order to qualify for capital deductions as an industrial building.</w:t>
      </w:r>
      <w:r w:rsidR="000F37E7">
        <w:rPr>
          <w:rFonts w:ascii="Cambria" w:hAnsi="Cambria"/>
          <w:spacing w:val="-2"/>
          <w:sz w:val="28"/>
          <w:szCs w:val="28"/>
        </w:rPr>
        <w:t xml:space="preserve">                                               </w:t>
      </w:r>
      <w:r w:rsidRPr="000F37E7">
        <w:rPr>
          <w:rFonts w:ascii="Cambria" w:hAnsi="Cambria"/>
          <w:b/>
          <w:spacing w:val="-2"/>
          <w:sz w:val="28"/>
          <w:szCs w:val="28"/>
        </w:rPr>
        <w:t>(5m</w:t>
      </w:r>
      <w:r w:rsidR="000F37E7" w:rsidRPr="000F37E7">
        <w:rPr>
          <w:rFonts w:ascii="Cambria" w:hAnsi="Cambria"/>
          <w:b/>
          <w:spacing w:val="-2"/>
          <w:sz w:val="28"/>
          <w:szCs w:val="28"/>
        </w:rPr>
        <w:t>ar</w:t>
      </w:r>
      <w:r w:rsidRPr="000F37E7">
        <w:rPr>
          <w:rFonts w:ascii="Cambria" w:hAnsi="Cambria"/>
          <w:b/>
          <w:spacing w:val="-2"/>
          <w:sz w:val="28"/>
          <w:szCs w:val="28"/>
        </w:rPr>
        <w:t>ks)</w:t>
      </w:r>
    </w:p>
    <w:p w:rsidR="00D50B9A" w:rsidRPr="00A66A8E" w:rsidRDefault="00D50B9A" w:rsidP="00D50B9A">
      <w:pPr>
        <w:jc w:val="both"/>
        <w:rPr>
          <w:rFonts w:ascii="Cambria" w:hAnsi="Cambria"/>
          <w:b/>
          <w:sz w:val="28"/>
          <w:szCs w:val="28"/>
        </w:rPr>
      </w:pPr>
      <w:r w:rsidRPr="00A66A8E">
        <w:rPr>
          <w:rFonts w:ascii="Cambria" w:hAnsi="Cambria"/>
          <w:b/>
          <w:sz w:val="28"/>
          <w:szCs w:val="28"/>
        </w:rPr>
        <w:t>QUESTION FOUR</w:t>
      </w:r>
    </w:p>
    <w:p w:rsidR="00B5523D" w:rsidRPr="00A66A8E" w:rsidRDefault="00B5523D" w:rsidP="00B5523D">
      <w:pPr>
        <w:jc w:val="both"/>
        <w:rPr>
          <w:rFonts w:ascii="Cambria" w:hAnsi="Cambria"/>
          <w:sz w:val="28"/>
          <w:szCs w:val="28"/>
        </w:rPr>
      </w:pPr>
    </w:p>
    <w:p w:rsidR="004F68BB" w:rsidRPr="00A66A8E" w:rsidRDefault="004F68BB" w:rsidP="00D50B9A">
      <w:pPr>
        <w:jc w:val="both"/>
        <w:rPr>
          <w:rFonts w:ascii="Cambria" w:hAnsi="Cambria"/>
          <w:sz w:val="28"/>
          <w:szCs w:val="28"/>
        </w:rPr>
      </w:pPr>
      <w:r w:rsidRPr="00A66A8E">
        <w:rPr>
          <w:rFonts w:ascii="Cambria" w:hAnsi="Cambria"/>
          <w:sz w:val="28"/>
          <w:szCs w:val="28"/>
        </w:rPr>
        <w:t>The following purchases and sales were made by Pepo Limited (VAT No</w:t>
      </w:r>
      <w:r w:rsidR="003E041A" w:rsidRPr="00A66A8E">
        <w:rPr>
          <w:rFonts w:ascii="Cambria" w:hAnsi="Cambria"/>
          <w:sz w:val="28"/>
          <w:szCs w:val="28"/>
        </w:rPr>
        <w:t>.</w:t>
      </w:r>
      <w:r w:rsidRPr="00A66A8E">
        <w:rPr>
          <w:rFonts w:ascii="Cambria" w:hAnsi="Cambria"/>
          <w:sz w:val="28"/>
          <w:szCs w:val="28"/>
        </w:rPr>
        <w:t>00012Y) during the first two weeks of January 2006.  Prices shown are inclusive of VAT at the standard rate of 16 percent.</w:t>
      </w:r>
    </w:p>
    <w:p w:rsidR="004F68BB" w:rsidRPr="00A66A8E" w:rsidRDefault="004F68BB" w:rsidP="004F68BB">
      <w:pPr>
        <w:jc w:val="both"/>
        <w:rPr>
          <w:rFonts w:ascii="Cambria" w:hAnsi="Cambria"/>
          <w:sz w:val="28"/>
          <w:szCs w:val="28"/>
        </w:rPr>
      </w:pPr>
    </w:p>
    <w:tbl>
      <w:tblPr>
        <w:tblW w:w="0" w:type="auto"/>
        <w:tblInd w:w="720" w:type="dxa"/>
        <w:tblLook w:val="0000"/>
      </w:tblPr>
      <w:tblGrid>
        <w:gridCol w:w="1508"/>
        <w:gridCol w:w="1450"/>
        <w:gridCol w:w="1464"/>
        <w:gridCol w:w="1484"/>
        <w:gridCol w:w="1465"/>
        <w:gridCol w:w="1485"/>
      </w:tblGrid>
      <w:tr w:rsidR="004F68BB" w:rsidRPr="00A66A8E" w:rsidTr="00C56FE1">
        <w:trPr>
          <w:cantSplit/>
        </w:trPr>
        <w:tc>
          <w:tcPr>
            <w:tcW w:w="1512" w:type="dxa"/>
          </w:tcPr>
          <w:p w:rsidR="004F68BB" w:rsidRPr="00A66A8E" w:rsidRDefault="004F68BB" w:rsidP="00C56FE1">
            <w:pPr>
              <w:jc w:val="both"/>
              <w:rPr>
                <w:rFonts w:ascii="Cambria" w:hAnsi="Cambria"/>
                <w:sz w:val="28"/>
                <w:szCs w:val="28"/>
              </w:rPr>
            </w:pPr>
          </w:p>
        </w:tc>
        <w:tc>
          <w:tcPr>
            <w:tcW w:w="1460" w:type="dxa"/>
          </w:tcPr>
          <w:p w:rsidR="004F68BB" w:rsidRPr="00A66A8E" w:rsidRDefault="004F68BB" w:rsidP="00C56FE1">
            <w:pPr>
              <w:jc w:val="both"/>
              <w:rPr>
                <w:rFonts w:ascii="Cambria" w:hAnsi="Cambria"/>
                <w:sz w:val="28"/>
                <w:szCs w:val="28"/>
              </w:rPr>
            </w:pPr>
          </w:p>
        </w:tc>
        <w:tc>
          <w:tcPr>
            <w:tcW w:w="2963" w:type="dxa"/>
            <w:gridSpan w:val="2"/>
          </w:tcPr>
          <w:p w:rsidR="004F68BB" w:rsidRPr="00A66A8E" w:rsidRDefault="004F68BB" w:rsidP="00C56FE1">
            <w:pPr>
              <w:jc w:val="both"/>
              <w:rPr>
                <w:rFonts w:ascii="Cambria" w:hAnsi="Cambria"/>
                <w:b/>
                <w:bCs/>
                <w:sz w:val="28"/>
                <w:szCs w:val="28"/>
              </w:rPr>
            </w:pPr>
            <w:r w:rsidRPr="00A66A8E">
              <w:rPr>
                <w:rFonts w:ascii="Cambria" w:hAnsi="Cambria"/>
                <w:b/>
                <w:bCs/>
                <w:sz w:val="28"/>
                <w:szCs w:val="28"/>
              </w:rPr>
              <w:t>P U R C H A S E S</w:t>
            </w:r>
          </w:p>
        </w:tc>
        <w:tc>
          <w:tcPr>
            <w:tcW w:w="2965" w:type="dxa"/>
            <w:gridSpan w:val="2"/>
          </w:tcPr>
          <w:p w:rsidR="004F68BB" w:rsidRPr="00A66A8E" w:rsidRDefault="004F68BB" w:rsidP="00C56FE1">
            <w:pPr>
              <w:jc w:val="both"/>
              <w:rPr>
                <w:rFonts w:ascii="Cambria" w:hAnsi="Cambria"/>
                <w:b/>
                <w:bCs/>
                <w:sz w:val="28"/>
                <w:szCs w:val="28"/>
              </w:rPr>
            </w:pPr>
            <w:r w:rsidRPr="00A66A8E">
              <w:rPr>
                <w:rFonts w:ascii="Cambria" w:hAnsi="Cambria"/>
                <w:b/>
                <w:bCs/>
                <w:sz w:val="28"/>
                <w:szCs w:val="28"/>
              </w:rPr>
              <w:t>S A L E S</w:t>
            </w:r>
          </w:p>
        </w:tc>
      </w:tr>
      <w:tr w:rsidR="004F68BB" w:rsidRPr="00A66A8E" w:rsidTr="00C56FE1">
        <w:tc>
          <w:tcPr>
            <w:tcW w:w="1512" w:type="dxa"/>
          </w:tcPr>
          <w:p w:rsidR="004F68BB" w:rsidRPr="00A66A8E" w:rsidRDefault="004F68BB" w:rsidP="00C56FE1">
            <w:pPr>
              <w:jc w:val="both"/>
              <w:rPr>
                <w:rFonts w:ascii="Cambria" w:hAnsi="Cambria"/>
                <w:sz w:val="28"/>
                <w:szCs w:val="28"/>
              </w:rPr>
            </w:pPr>
          </w:p>
        </w:tc>
        <w:tc>
          <w:tcPr>
            <w:tcW w:w="1460" w:type="dxa"/>
          </w:tcPr>
          <w:p w:rsidR="004F68BB" w:rsidRPr="00A66A8E" w:rsidRDefault="004F68BB" w:rsidP="00C56FE1">
            <w:pPr>
              <w:jc w:val="both"/>
              <w:rPr>
                <w:rFonts w:ascii="Cambria" w:hAnsi="Cambria"/>
                <w:sz w:val="28"/>
                <w:szCs w:val="28"/>
              </w:rPr>
            </w:pPr>
          </w:p>
        </w:tc>
        <w:tc>
          <w:tcPr>
            <w:tcW w:w="1472" w:type="dxa"/>
          </w:tcPr>
          <w:p w:rsidR="004F68BB" w:rsidRPr="00A66A8E" w:rsidRDefault="004F68BB" w:rsidP="00C56FE1">
            <w:pPr>
              <w:jc w:val="both"/>
              <w:rPr>
                <w:rFonts w:ascii="Cambria" w:hAnsi="Cambria"/>
                <w:b/>
                <w:bCs/>
                <w:sz w:val="28"/>
                <w:szCs w:val="28"/>
              </w:rPr>
            </w:pPr>
            <w:r w:rsidRPr="00A66A8E">
              <w:rPr>
                <w:rFonts w:ascii="Cambria" w:hAnsi="Cambria"/>
                <w:b/>
                <w:bCs/>
                <w:sz w:val="28"/>
                <w:szCs w:val="28"/>
              </w:rPr>
              <w:t>Unit</w:t>
            </w:r>
          </w:p>
        </w:tc>
        <w:tc>
          <w:tcPr>
            <w:tcW w:w="1491" w:type="dxa"/>
          </w:tcPr>
          <w:p w:rsidR="004F68BB" w:rsidRPr="00A66A8E" w:rsidRDefault="004F68BB" w:rsidP="00C56FE1">
            <w:pPr>
              <w:jc w:val="both"/>
              <w:rPr>
                <w:rFonts w:ascii="Cambria" w:hAnsi="Cambria"/>
                <w:b/>
                <w:bCs/>
                <w:sz w:val="28"/>
                <w:szCs w:val="28"/>
              </w:rPr>
            </w:pPr>
            <w:r w:rsidRPr="00A66A8E">
              <w:rPr>
                <w:rFonts w:ascii="Cambria" w:hAnsi="Cambria"/>
                <w:b/>
                <w:bCs/>
                <w:sz w:val="28"/>
                <w:szCs w:val="28"/>
              </w:rPr>
              <w:t>Price per Unit</w:t>
            </w:r>
          </w:p>
          <w:p w:rsidR="004F68BB" w:rsidRPr="00A66A8E" w:rsidRDefault="004F68BB" w:rsidP="00C56FE1">
            <w:pPr>
              <w:jc w:val="both"/>
              <w:rPr>
                <w:rFonts w:ascii="Cambria" w:hAnsi="Cambria"/>
                <w:b/>
                <w:bCs/>
                <w:sz w:val="28"/>
                <w:szCs w:val="28"/>
              </w:rPr>
            </w:pPr>
            <w:r w:rsidRPr="00A66A8E">
              <w:rPr>
                <w:rFonts w:ascii="Cambria" w:hAnsi="Cambria"/>
                <w:b/>
                <w:bCs/>
                <w:sz w:val="28"/>
                <w:szCs w:val="28"/>
              </w:rPr>
              <w:t>Sh.</w:t>
            </w:r>
          </w:p>
        </w:tc>
        <w:tc>
          <w:tcPr>
            <w:tcW w:w="1473" w:type="dxa"/>
          </w:tcPr>
          <w:p w:rsidR="004F68BB" w:rsidRPr="00A66A8E" w:rsidRDefault="004F68BB" w:rsidP="00C56FE1">
            <w:pPr>
              <w:jc w:val="both"/>
              <w:rPr>
                <w:rFonts w:ascii="Cambria" w:hAnsi="Cambria"/>
                <w:sz w:val="28"/>
                <w:szCs w:val="28"/>
              </w:rPr>
            </w:pPr>
            <w:r w:rsidRPr="00A66A8E">
              <w:rPr>
                <w:rFonts w:ascii="Cambria" w:hAnsi="Cambria"/>
                <w:sz w:val="28"/>
                <w:szCs w:val="28"/>
              </w:rPr>
              <w:t>Unit</w:t>
            </w:r>
          </w:p>
        </w:tc>
        <w:tc>
          <w:tcPr>
            <w:tcW w:w="1492" w:type="dxa"/>
          </w:tcPr>
          <w:p w:rsidR="004F68BB" w:rsidRPr="00A66A8E" w:rsidRDefault="004F68BB" w:rsidP="00C56FE1">
            <w:pPr>
              <w:jc w:val="both"/>
              <w:rPr>
                <w:rFonts w:ascii="Cambria" w:hAnsi="Cambria"/>
                <w:b/>
                <w:bCs/>
                <w:sz w:val="28"/>
                <w:szCs w:val="28"/>
              </w:rPr>
            </w:pPr>
            <w:r w:rsidRPr="00A66A8E">
              <w:rPr>
                <w:rFonts w:ascii="Cambria" w:hAnsi="Cambria"/>
                <w:b/>
                <w:bCs/>
                <w:sz w:val="28"/>
                <w:szCs w:val="28"/>
              </w:rPr>
              <w:t>Price per Unit</w:t>
            </w:r>
          </w:p>
          <w:p w:rsidR="004F68BB" w:rsidRPr="00A66A8E" w:rsidRDefault="004F68BB" w:rsidP="00C56FE1">
            <w:pPr>
              <w:jc w:val="both"/>
              <w:rPr>
                <w:rFonts w:ascii="Cambria" w:hAnsi="Cambria"/>
                <w:b/>
                <w:bCs/>
                <w:sz w:val="28"/>
                <w:szCs w:val="28"/>
              </w:rPr>
            </w:pPr>
            <w:r w:rsidRPr="00A66A8E">
              <w:rPr>
                <w:rFonts w:ascii="Cambria" w:hAnsi="Cambria"/>
                <w:b/>
                <w:bCs/>
                <w:sz w:val="28"/>
                <w:szCs w:val="28"/>
              </w:rPr>
              <w:t>Sh.</w:t>
            </w:r>
          </w:p>
        </w:tc>
      </w:tr>
      <w:tr w:rsidR="004F68BB" w:rsidRPr="00A66A8E" w:rsidTr="00C56FE1">
        <w:tc>
          <w:tcPr>
            <w:tcW w:w="1512" w:type="dxa"/>
          </w:tcPr>
          <w:p w:rsidR="004F68BB" w:rsidRPr="00A66A8E" w:rsidRDefault="004F68BB" w:rsidP="00C56FE1">
            <w:pPr>
              <w:jc w:val="both"/>
              <w:rPr>
                <w:rFonts w:ascii="Cambria" w:hAnsi="Cambria"/>
                <w:sz w:val="28"/>
                <w:szCs w:val="28"/>
              </w:rPr>
            </w:pPr>
            <w:r w:rsidRPr="00A66A8E">
              <w:rPr>
                <w:rFonts w:ascii="Cambria" w:hAnsi="Cambria"/>
                <w:sz w:val="28"/>
                <w:szCs w:val="28"/>
              </w:rPr>
              <w:t>January</w:t>
            </w:r>
          </w:p>
        </w:tc>
        <w:tc>
          <w:tcPr>
            <w:tcW w:w="1460" w:type="dxa"/>
          </w:tcPr>
          <w:p w:rsidR="004F68BB" w:rsidRPr="00A66A8E" w:rsidRDefault="004F68BB" w:rsidP="00C56FE1">
            <w:pPr>
              <w:jc w:val="both"/>
              <w:rPr>
                <w:rFonts w:ascii="Cambria" w:hAnsi="Cambria"/>
                <w:sz w:val="28"/>
                <w:szCs w:val="28"/>
              </w:rPr>
            </w:pPr>
            <w:r w:rsidRPr="00A66A8E">
              <w:rPr>
                <w:rFonts w:ascii="Cambria" w:hAnsi="Cambria"/>
                <w:sz w:val="28"/>
                <w:szCs w:val="28"/>
              </w:rPr>
              <w:t xml:space="preserve">  1</w:t>
            </w: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2</w:t>
            </w: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5</w:t>
            </w: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7</w:t>
            </w:r>
          </w:p>
          <w:p w:rsidR="004F68BB" w:rsidRPr="00A66A8E" w:rsidRDefault="004F68BB" w:rsidP="00C56FE1">
            <w:pPr>
              <w:jc w:val="both"/>
              <w:rPr>
                <w:rFonts w:ascii="Cambria" w:hAnsi="Cambria"/>
                <w:sz w:val="28"/>
                <w:szCs w:val="28"/>
              </w:rPr>
            </w:pPr>
            <w:r w:rsidRPr="00A66A8E">
              <w:rPr>
                <w:rFonts w:ascii="Cambria" w:hAnsi="Cambria"/>
                <w:sz w:val="28"/>
                <w:szCs w:val="28"/>
              </w:rPr>
              <w:t>10</w:t>
            </w:r>
          </w:p>
          <w:p w:rsidR="004F68BB" w:rsidRPr="00A66A8E" w:rsidRDefault="004F68BB" w:rsidP="00C56FE1">
            <w:pPr>
              <w:jc w:val="both"/>
              <w:rPr>
                <w:rFonts w:ascii="Cambria" w:hAnsi="Cambria"/>
                <w:sz w:val="28"/>
                <w:szCs w:val="28"/>
              </w:rPr>
            </w:pPr>
            <w:r w:rsidRPr="00A66A8E">
              <w:rPr>
                <w:rFonts w:ascii="Cambria" w:hAnsi="Cambria"/>
                <w:sz w:val="28"/>
                <w:szCs w:val="28"/>
              </w:rPr>
              <w:t>12</w:t>
            </w:r>
          </w:p>
        </w:tc>
        <w:tc>
          <w:tcPr>
            <w:tcW w:w="1472" w:type="dxa"/>
          </w:tcPr>
          <w:p w:rsidR="004F68BB" w:rsidRPr="00A66A8E" w:rsidRDefault="004F68BB" w:rsidP="00C56FE1">
            <w:pPr>
              <w:jc w:val="both"/>
              <w:rPr>
                <w:rFonts w:ascii="Cambria" w:hAnsi="Cambria"/>
                <w:sz w:val="28"/>
                <w:szCs w:val="28"/>
              </w:rPr>
            </w:pPr>
            <w:r w:rsidRPr="00A66A8E">
              <w:rPr>
                <w:rFonts w:ascii="Cambria" w:hAnsi="Cambria"/>
                <w:sz w:val="28"/>
                <w:szCs w:val="28"/>
              </w:rPr>
              <w:t>100</w:t>
            </w: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75</w:t>
            </w: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r w:rsidRPr="00A66A8E">
              <w:rPr>
                <w:rFonts w:ascii="Cambria" w:hAnsi="Cambria"/>
                <w:sz w:val="28"/>
                <w:szCs w:val="28"/>
                <w:u w:val="single"/>
              </w:rPr>
              <w:t xml:space="preserve">    -</w:t>
            </w:r>
          </w:p>
          <w:p w:rsidR="004F68BB" w:rsidRPr="00A66A8E" w:rsidRDefault="004F68BB" w:rsidP="00C56FE1">
            <w:pPr>
              <w:jc w:val="both"/>
              <w:rPr>
                <w:rFonts w:ascii="Cambria" w:hAnsi="Cambria"/>
                <w:sz w:val="28"/>
                <w:szCs w:val="28"/>
                <w:u w:val="double"/>
              </w:rPr>
            </w:pPr>
            <w:r w:rsidRPr="00A66A8E">
              <w:rPr>
                <w:rFonts w:ascii="Cambria" w:hAnsi="Cambria"/>
                <w:sz w:val="28"/>
                <w:szCs w:val="28"/>
                <w:u w:val="double"/>
              </w:rPr>
              <w:t>175</w:t>
            </w:r>
          </w:p>
        </w:tc>
        <w:tc>
          <w:tcPr>
            <w:tcW w:w="1491" w:type="dxa"/>
          </w:tcPr>
          <w:p w:rsidR="004F68BB" w:rsidRPr="00A66A8E" w:rsidRDefault="004F68BB" w:rsidP="00C56FE1">
            <w:pPr>
              <w:jc w:val="both"/>
              <w:rPr>
                <w:rFonts w:ascii="Cambria" w:hAnsi="Cambria"/>
                <w:sz w:val="28"/>
                <w:szCs w:val="28"/>
              </w:rPr>
            </w:pPr>
            <w:r w:rsidRPr="00A66A8E">
              <w:rPr>
                <w:rFonts w:ascii="Cambria" w:hAnsi="Cambria"/>
                <w:sz w:val="28"/>
                <w:szCs w:val="28"/>
              </w:rPr>
              <w:t>1,400</w:t>
            </w: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r w:rsidRPr="00A66A8E">
              <w:rPr>
                <w:rFonts w:ascii="Cambria" w:hAnsi="Cambria"/>
                <w:sz w:val="28"/>
                <w:szCs w:val="28"/>
              </w:rPr>
              <w:t>1,600</w:t>
            </w:r>
          </w:p>
        </w:tc>
        <w:tc>
          <w:tcPr>
            <w:tcW w:w="1473" w:type="dxa"/>
          </w:tcPr>
          <w:p w:rsidR="004F68BB" w:rsidRPr="00A66A8E" w:rsidRDefault="004F68BB" w:rsidP="00C56FE1">
            <w:pPr>
              <w:jc w:val="both"/>
              <w:rPr>
                <w:rFonts w:ascii="Cambria" w:hAnsi="Cambria"/>
                <w:sz w:val="28"/>
                <w:szCs w:val="28"/>
              </w:rPr>
            </w:pPr>
            <w:r w:rsidRPr="00A66A8E">
              <w:rPr>
                <w:rFonts w:ascii="Cambria" w:hAnsi="Cambria"/>
                <w:sz w:val="28"/>
                <w:szCs w:val="28"/>
              </w:rPr>
              <w:t xml:space="preserve">  10</w:t>
            </w: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20</w:t>
            </w: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50</w:t>
            </w: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r w:rsidRPr="00A66A8E">
              <w:rPr>
                <w:rFonts w:ascii="Cambria" w:hAnsi="Cambria"/>
                <w:sz w:val="28"/>
                <w:szCs w:val="28"/>
              </w:rPr>
              <w:t xml:space="preserve">  20</w:t>
            </w:r>
          </w:p>
          <w:p w:rsidR="004F68BB" w:rsidRPr="00A66A8E" w:rsidRDefault="004F68BB" w:rsidP="00C56FE1">
            <w:pPr>
              <w:jc w:val="both"/>
              <w:rPr>
                <w:rFonts w:ascii="Cambria" w:hAnsi="Cambria"/>
                <w:sz w:val="28"/>
                <w:szCs w:val="28"/>
              </w:rPr>
            </w:pPr>
            <w:r w:rsidRPr="00A66A8E">
              <w:rPr>
                <w:rFonts w:ascii="Cambria" w:hAnsi="Cambria"/>
                <w:sz w:val="28"/>
                <w:szCs w:val="28"/>
                <w:u w:val="single"/>
              </w:rPr>
              <w:t xml:space="preserve">  50</w:t>
            </w:r>
          </w:p>
          <w:p w:rsidR="004F68BB" w:rsidRPr="00A66A8E" w:rsidRDefault="004F68BB" w:rsidP="00C56FE1">
            <w:pPr>
              <w:jc w:val="both"/>
              <w:rPr>
                <w:rFonts w:ascii="Cambria" w:hAnsi="Cambria"/>
                <w:sz w:val="28"/>
                <w:szCs w:val="28"/>
                <w:u w:val="double"/>
              </w:rPr>
            </w:pPr>
            <w:r w:rsidRPr="00A66A8E">
              <w:rPr>
                <w:rFonts w:ascii="Cambria" w:hAnsi="Cambria"/>
                <w:sz w:val="28"/>
                <w:szCs w:val="28"/>
                <w:u w:val="double"/>
              </w:rPr>
              <w:t>150</w:t>
            </w:r>
          </w:p>
        </w:tc>
        <w:tc>
          <w:tcPr>
            <w:tcW w:w="1492" w:type="dxa"/>
          </w:tcPr>
          <w:p w:rsidR="004F68BB" w:rsidRPr="00A66A8E" w:rsidRDefault="004F68BB" w:rsidP="00C56FE1">
            <w:pPr>
              <w:jc w:val="both"/>
              <w:rPr>
                <w:rFonts w:ascii="Cambria" w:hAnsi="Cambria"/>
                <w:sz w:val="28"/>
                <w:szCs w:val="28"/>
              </w:rPr>
            </w:pPr>
            <w:r w:rsidRPr="00A66A8E">
              <w:rPr>
                <w:rFonts w:ascii="Cambria" w:hAnsi="Cambria"/>
                <w:sz w:val="28"/>
                <w:szCs w:val="28"/>
              </w:rPr>
              <w:t>1,800</w:t>
            </w:r>
          </w:p>
          <w:p w:rsidR="004F68BB" w:rsidRPr="00A66A8E" w:rsidRDefault="004F68BB" w:rsidP="00C56FE1">
            <w:pPr>
              <w:jc w:val="both"/>
              <w:rPr>
                <w:rFonts w:ascii="Cambria" w:hAnsi="Cambria"/>
                <w:sz w:val="28"/>
                <w:szCs w:val="28"/>
              </w:rPr>
            </w:pPr>
            <w:r w:rsidRPr="00A66A8E">
              <w:rPr>
                <w:rFonts w:ascii="Cambria" w:hAnsi="Cambria"/>
                <w:sz w:val="28"/>
                <w:szCs w:val="28"/>
              </w:rPr>
              <w:t>1,800</w:t>
            </w:r>
          </w:p>
          <w:p w:rsidR="004F68BB" w:rsidRPr="00A66A8E" w:rsidRDefault="004F68BB" w:rsidP="00C56FE1">
            <w:pPr>
              <w:jc w:val="both"/>
              <w:rPr>
                <w:rFonts w:ascii="Cambria" w:hAnsi="Cambria"/>
                <w:sz w:val="28"/>
                <w:szCs w:val="28"/>
              </w:rPr>
            </w:pPr>
            <w:r w:rsidRPr="00A66A8E">
              <w:rPr>
                <w:rFonts w:ascii="Cambria" w:hAnsi="Cambria"/>
                <w:sz w:val="28"/>
                <w:szCs w:val="28"/>
              </w:rPr>
              <w:t>1,800</w:t>
            </w:r>
          </w:p>
          <w:p w:rsidR="004F68BB" w:rsidRPr="00A66A8E" w:rsidRDefault="004F68BB" w:rsidP="00C56FE1">
            <w:pPr>
              <w:jc w:val="both"/>
              <w:rPr>
                <w:rFonts w:ascii="Cambria" w:hAnsi="Cambria"/>
                <w:sz w:val="28"/>
                <w:szCs w:val="28"/>
              </w:rPr>
            </w:pPr>
          </w:p>
          <w:p w:rsidR="004F68BB" w:rsidRPr="00A66A8E" w:rsidRDefault="004F68BB" w:rsidP="00C56FE1">
            <w:pPr>
              <w:jc w:val="both"/>
              <w:rPr>
                <w:rFonts w:ascii="Cambria" w:hAnsi="Cambria"/>
                <w:sz w:val="28"/>
                <w:szCs w:val="28"/>
              </w:rPr>
            </w:pPr>
            <w:r w:rsidRPr="00A66A8E">
              <w:rPr>
                <w:rFonts w:ascii="Cambria" w:hAnsi="Cambria"/>
                <w:sz w:val="28"/>
                <w:szCs w:val="28"/>
              </w:rPr>
              <w:t>1,800</w:t>
            </w:r>
          </w:p>
          <w:p w:rsidR="004F68BB" w:rsidRPr="00A66A8E" w:rsidRDefault="004F68BB" w:rsidP="00C56FE1">
            <w:pPr>
              <w:jc w:val="both"/>
              <w:rPr>
                <w:rFonts w:ascii="Cambria" w:hAnsi="Cambria"/>
                <w:sz w:val="28"/>
                <w:szCs w:val="28"/>
              </w:rPr>
            </w:pPr>
            <w:r w:rsidRPr="00A66A8E">
              <w:rPr>
                <w:rFonts w:ascii="Cambria" w:hAnsi="Cambria"/>
                <w:sz w:val="28"/>
                <w:szCs w:val="28"/>
              </w:rPr>
              <w:t>2,000</w:t>
            </w:r>
          </w:p>
        </w:tc>
      </w:tr>
    </w:tbl>
    <w:p w:rsidR="004F68BB" w:rsidRPr="00A66A8E" w:rsidRDefault="004F68BB" w:rsidP="004F68BB">
      <w:pPr>
        <w:jc w:val="both"/>
        <w:rPr>
          <w:rFonts w:ascii="Cambria" w:hAnsi="Cambria"/>
          <w:sz w:val="28"/>
          <w:szCs w:val="28"/>
        </w:rPr>
      </w:pPr>
      <w:r w:rsidRPr="00A66A8E">
        <w:rPr>
          <w:rFonts w:ascii="Cambria" w:hAnsi="Cambria"/>
          <w:sz w:val="28"/>
          <w:szCs w:val="28"/>
        </w:rPr>
        <w:t>There were no opening stocks at the beginning of the month.</w:t>
      </w:r>
    </w:p>
    <w:p w:rsidR="004F68BB" w:rsidRPr="00A66A8E" w:rsidRDefault="004F68BB" w:rsidP="004F68BB">
      <w:pPr>
        <w:jc w:val="both"/>
        <w:rPr>
          <w:rFonts w:ascii="Cambria" w:hAnsi="Cambria"/>
          <w:sz w:val="28"/>
          <w:szCs w:val="28"/>
        </w:rPr>
      </w:pPr>
      <w:r w:rsidRPr="00A66A8E">
        <w:rPr>
          <w:rFonts w:ascii="Cambria" w:hAnsi="Cambria"/>
          <w:sz w:val="28"/>
          <w:szCs w:val="28"/>
        </w:rPr>
        <w:t>The physical inventory confirmed that there were 25 units in stock as at 31 January 2006.</w:t>
      </w:r>
    </w:p>
    <w:p w:rsidR="004F68BB" w:rsidRPr="00A66A8E" w:rsidRDefault="004F68BB" w:rsidP="004F68BB">
      <w:pPr>
        <w:jc w:val="both"/>
        <w:rPr>
          <w:rFonts w:ascii="Cambria" w:hAnsi="Cambria"/>
          <w:sz w:val="28"/>
          <w:szCs w:val="28"/>
        </w:rPr>
      </w:pPr>
    </w:p>
    <w:p w:rsidR="004F68BB" w:rsidRPr="00A66A8E" w:rsidRDefault="004F68BB" w:rsidP="004F68BB">
      <w:pPr>
        <w:spacing w:after="120"/>
        <w:jc w:val="both"/>
        <w:rPr>
          <w:rFonts w:ascii="Cambria" w:hAnsi="Cambria"/>
          <w:sz w:val="28"/>
          <w:szCs w:val="28"/>
        </w:rPr>
      </w:pPr>
      <w:r w:rsidRPr="00A66A8E">
        <w:rPr>
          <w:rFonts w:ascii="Cambria" w:hAnsi="Cambria"/>
          <w:b/>
          <w:bCs/>
          <w:sz w:val="28"/>
          <w:szCs w:val="28"/>
        </w:rPr>
        <w:t>Required:</w:t>
      </w:r>
    </w:p>
    <w:p w:rsidR="004F68BB" w:rsidRPr="00A66A8E" w:rsidRDefault="004F68BB" w:rsidP="004F68BB">
      <w:pPr>
        <w:jc w:val="both"/>
        <w:rPr>
          <w:rFonts w:ascii="Cambria" w:hAnsi="Cambria"/>
          <w:sz w:val="28"/>
          <w:szCs w:val="28"/>
        </w:rPr>
      </w:pPr>
      <w:r w:rsidRPr="00A66A8E">
        <w:rPr>
          <w:rFonts w:ascii="Cambria" w:hAnsi="Cambria"/>
          <w:sz w:val="28"/>
          <w:szCs w:val="28"/>
        </w:rPr>
        <w:t xml:space="preserve"> (i)</w:t>
      </w:r>
      <w:r w:rsidRPr="00A66A8E">
        <w:rPr>
          <w:rFonts w:ascii="Cambria" w:hAnsi="Cambria"/>
          <w:sz w:val="28"/>
          <w:szCs w:val="28"/>
        </w:rPr>
        <w:tab/>
        <w:t>The VAT account for</w:t>
      </w:r>
      <w:r w:rsidR="00D50B9A" w:rsidRPr="00A66A8E">
        <w:rPr>
          <w:rFonts w:ascii="Cambria" w:hAnsi="Cambria"/>
          <w:sz w:val="28"/>
          <w:szCs w:val="28"/>
        </w:rPr>
        <w:t xml:space="preserve"> Pepo Limited </w:t>
      </w:r>
      <w:r w:rsidR="000F37E7">
        <w:rPr>
          <w:rFonts w:ascii="Cambria" w:hAnsi="Cambria"/>
          <w:sz w:val="28"/>
          <w:szCs w:val="28"/>
        </w:rPr>
        <w:t xml:space="preserve">                                                    </w:t>
      </w:r>
      <w:r w:rsidR="00D50B9A" w:rsidRPr="000F37E7">
        <w:rPr>
          <w:rFonts w:ascii="Cambria" w:hAnsi="Cambria"/>
          <w:b/>
          <w:sz w:val="28"/>
          <w:szCs w:val="28"/>
        </w:rPr>
        <w:t>(8</w:t>
      </w:r>
      <w:r w:rsidRPr="000F37E7">
        <w:rPr>
          <w:rFonts w:ascii="Cambria" w:hAnsi="Cambria"/>
          <w:b/>
          <w:sz w:val="28"/>
          <w:szCs w:val="28"/>
        </w:rPr>
        <w:t>marks)</w:t>
      </w:r>
    </w:p>
    <w:p w:rsidR="00276BFA" w:rsidRPr="00A66A8E" w:rsidRDefault="004F68BB" w:rsidP="00276BFA">
      <w:pPr>
        <w:jc w:val="both"/>
        <w:rPr>
          <w:rFonts w:ascii="Cambria" w:hAnsi="Cambria"/>
          <w:sz w:val="28"/>
          <w:szCs w:val="28"/>
        </w:rPr>
      </w:pPr>
      <w:r w:rsidRPr="00A66A8E">
        <w:rPr>
          <w:rFonts w:ascii="Cambria" w:hAnsi="Cambria"/>
          <w:sz w:val="28"/>
          <w:szCs w:val="28"/>
        </w:rPr>
        <w:t xml:space="preserve"> (ii)</w:t>
      </w:r>
      <w:r w:rsidRPr="00A66A8E">
        <w:rPr>
          <w:rFonts w:ascii="Cambria" w:hAnsi="Cambria"/>
          <w:sz w:val="28"/>
          <w:szCs w:val="28"/>
        </w:rPr>
        <w:tab/>
        <w:t>What are the requirements with respect to any sales made by Pepo Limited?</w:t>
      </w:r>
      <w:r w:rsidRPr="00A66A8E">
        <w:rPr>
          <w:rFonts w:ascii="Cambria" w:hAnsi="Cambria"/>
          <w:sz w:val="28"/>
          <w:szCs w:val="28"/>
        </w:rPr>
        <w:tab/>
      </w:r>
      <w:r w:rsidR="000F37E7">
        <w:rPr>
          <w:rFonts w:ascii="Cambria" w:hAnsi="Cambria"/>
          <w:sz w:val="28"/>
          <w:szCs w:val="28"/>
        </w:rPr>
        <w:t xml:space="preserve">                                                                                                           </w:t>
      </w:r>
      <w:r w:rsidR="00D50B9A" w:rsidRPr="000F37E7">
        <w:rPr>
          <w:rFonts w:ascii="Cambria" w:hAnsi="Cambria"/>
          <w:b/>
          <w:sz w:val="28"/>
          <w:szCs w:val="28"/>
        </w:rPr>
        <w:t>(5</w:t>
      </w:r>
      <w:r w:rsidRPr="000F37E7">
        <w:rPr>
          <w:rFonts w:ascii="Cambria" w:hAnsi="Cambria"/>
          <w:b/>
          <w:sz w:val="28"/>
          <w:szCs w:val="28"/>
        </w:rPr>
        <w:t xml:space="preserve"> marks)</w:t>
      </w:r>
    </w:p>
    <w:p w:rsidR="00276BFA" w:rsidRPr="00A66A8E" w:rsidRDefault="00276BFA" w:rsidP="00276BFA">
      <w:pPr>
        <w:jc w:val="both"/>
        <w:rPr>
          <w:rFonts w:ascii="Cambria" w:hAnsi="Cambria"/>
          <w:sz w:val="28"/>
          <w:szCs w:val="28"/>
        </w:rPr>
      </w:pPr>
      <w:r w:rsidRPr="00A66A8E">
        <w:rPr>
          <w:rFonts w:ascii="Cambria" w:hAnsi="Cambria"/>
          <w:sz w:val="28"/>
          <w:szCs w:val="28"/>
        </w:rPr>
        <w:t>(iii)</w:t>
      </w:r>
      <w:r w:rsidR="004F68BB" w:rsidRPr="00A66A8E">
        <w:rPr>
          <w:rFonts w:ascii="Cambria" w:hAnsi="Cambria"/>
          <w:sz w:val="28"/>
          <w:szCs w:val="28"/>
        </w:rPr>
        <w:t>Specify when and how VAT computed unde</w:t>
      </w:r>
      <w:r w:rsidRPr="00A66A8E">
        <w:rPr>
          <w:rFonts w:ascii="Cambria" w:hAnsi="Cambria"/>
          <w:sz w:val="28"/>
          <w:szCs w:val="28"/>
        </w:rPr>
        <w:t>r (i) is payable</w:t>
      </w:r>
      <w:r w:rsidR="000F37E7">
        <w:rPr>
          <w:rFonts w:ascii="Cambria" w:hAnsi="Cambria"/>
          <w:sz w:val="28"/>
          <w:szCs w:val="28"/>
        </w:rPr>
        <w:t xml:space="preserve">          </w:t>
      </w:r>
      <w:r w:rsidRPr="000F37E7">
        <w:rPr>
          <w:rFonts w:ascii="Cambria" w:hAnsi="Cambria"/>
          <w:b/>
          <w:sz w:val="28"/>
          <w:szCs w:val="28"/>
        </w:rPr>
        <w:t xml:space="preserve"> (2</w:t>
      </w:r>
      <w:r w:rsidR="004F68BB" w:rsidRPr="000F37E7">
        <w:rPr>
          <w:rFonts w:ascii="Cambria" w:hAnsi="Cambria"/>
          <w:b/>
          <w:sz w:val="28"/>
          <w:szCs w:val="28"/>
        </w:rPr>
        <w:t xml:space="preserve"> mark</w:t>
      </w:r>
      <w:r w:rsidRPr="000F37E7">
        <w:rPr>
          <w:rFonts w:ascii="Cambria" w:hAnsi="Cambria"/>
          <w:b/>
          <w:sz w:val="28"/>
          <w:szCs w:val="28"/>
        </w:rPr>
        <w:t>s)</w:t>
      </w:r>
    </w:p>
    <w:p w:rsidR="00276BFA" w:rsidRPr="00A66A8E" w:rsidRDefault="00276BFA" w:rsidP="00B5523D">
      <w:pPr>
        <w:rPr>
          <w:rFonts w:ascii="Cambria" w:hAnsi="Cambria"/>
          <w:b/>
          <w:sz w:val="28"/>
          <w:szCs w:val="28"/>
        </w:rPr>
      </w:pPr>
    </w:p>
    <w:p w:rsidR="003B73EC" w:rsidRPr="00A66A8E" w:rsidRDefault="00276BFA" w:rsidP="00B5523D">
      <w:pPr>
        <w:rPr>
          <w:rFonts w:ascii="Cambria" w:hAnsi="Cambria"/>
          <w:b/>
          <w:sz w:val="28"/>
          <w:szCs w:val="28"/>
        </w:rPr>
      </w:pPr>
      <w:r w:rsidRPr="00A66A8E">
        <w:rPr>
          <w:rFonts w:ascii="Cambria" w:hAnsi="Cambria"/>
          <w:b/>
          <w:sz w:val="28"/>
          <w:szCs w:val="28"/>
        </w:rPr>
        <w:t>QUESTION FIVE</w:t>
      </w:r>
    </w:p>
    <w:p w:rsidR="003B73EC" w:rsidRPr="00A66A8E" w:rsidRDefault="003B73EC" w:rsidP="00FD4E33">
      <w:pPr>
        <w:jc w:val="both"/>
        <w:rPr>
          <w:rFonts w:ascii="Cambria" w:hAnsi="Cambria"/>
          <w:sz w:val="28"/>
          <w:szCs w:val="28"/>
        </w:rPr>
      </w:pPr>
      <w:r w:rsidRPr="00A66A8E">
        <w:rPr>
          <w:rFonts w:ascii="Cambria" w:hAnsi="Cambria"/>
          <w:sz w:val="28"/>
          <w:szCs w:val="28"/>
        </w:rPr>
        <w:t>You have been invited by a g</w:t>
      </w:r>
      <w:r w:rsidR="00276BFA" w:rsidRPr="00A66A8E">
        <w:rPr>
          <w:rFonts w:ascii="Cambria" w:hAnsi="Cambria"/>
          <w:sz w:val="28"/>
          <w:szCs w:val="28"/>
        </w:rPr>
        <w:t xml:space="preserve">roup of </w:t>
      </w:r>
      <w:r w:rsidRPr="00A66A8E">
        <w:rPr>
          <w:rFonts w:ascii="Cambria" w:hAnsi="Cambria"/>
          <w:sz w:val="28"/>
          <w:szCs w:val="28"/>
        </w:rPr>
        <w:t>students to discuss the matters listed below:</w:t>
      </w:r>
    </w:p>
    <w:p w:rsidR="0065120C" w:rsidRPr="00A66A8E" w:rsidRDefault="003B73EC" w:rsidP="009B43C9">
      <w:pPr>
        <w:ind w:firstLine="720"/>
        <w:jc w:val="both"/>
        <w:rPr>
          <w:rFonts w:ascii="Cambria" w:hAnsi="Cambria"/>
          <w:sz w:val="28"/>
          <w:szCs w:val="28"/>
        </w:rPr>
      </w:pPr>
      <w:r w:rsidRPr="00A66A8E">
        <w:rPr>
          <w:rFonts w:ascii="Cambria" w:hAnsi="Cambria"/>
          <w:sz w:val="28"/>
          <w:szCs w:val="28"/>
        </w:rPr>
        <w:t>In each of the cases provide explanatory notes and computations for use in your discussions with students.</w:t>
      </w:r>
    </w:p>
    <w:p w:rsidR="003B73EC" w:rsidRPr="00A66A8E" w:rsidRDefault="003B73EC" w:rsidP="00FD4E33">
      <w:pPr>
        <w:jc w:val="both"/>
        <w:rPr>
          <w:rFonts w:ascii="Cambria" w:hAnsi="Cambria"/>
          <w:sz w:val="28"/>
          <w:szCs w:val="28"/>
        </w:rPr>
      </w:pPr>
      <w:r w:rsidRPr="00A66A8E">
        <w:rPr>
          <w:rFonts w:ascii="Cambria" w:hAnsi="Cambria"/>
          <w:sz w:val="28"/>
          <w:szCs w:val="28"/>
        </w:rPr>
        <w:lastRenderedPageBreak/>
        <w:tab/>
        <w:t>(i)</w:t>
      </w:r>
      <w:r w:rsidRPr="00A66A8E">
        <w:rPr>
          <w:rFonts w:ascii="Cambria" w:hAnsi="Cambria"/>
          <w:sz w:val="28"/>
          <w:szCs w:val="28"/>
        </w:rPr>
        <w:tab/>
        <w:t>A manager who is on full-time employment where he draws sh.80</w:t>
      </w:r>
      <w:r w:rsidR="00A37BDB" w:rsidRPr="00A66A8E">
        <w:rPr>
          <w:rFonts w:ascii="Cambria" w:hAnsi="Cambria"/>
          <w:sz w:val="28"/>
          <w:szCs w:val="28"/>
        </w:rPr>
        <w:t>, 000</w:t>
      </w:r>
      <w:r w:rsidRPr="00A66A8E">
        <w:rPr>
          <w:rFonts w:ascii="Cambria" w:hAnsi="Cambria"/>
          <w:sz w:val="28"/>
          <w:szCs w:val="28"/>
        </w:rPr>
        <w:t xml:space="preserve"> per month.  He is housed by the employer in a rented house where rent payable to the landlord is Sh.720</w:t>
      </w:r>
      <w:r w:rsidR="00FD4E33" w:rsidRPr="00A66A8E">
        <w:rPr>
          <w:rFonts w:ascii="Cambria" w:hAnsi="Cambria"/>
          <w:sz w:val="28"/>
          <w:szCs w:val="28"/>
        </w:rPr>
        <w:t>, 000</w:t>
      </w:r>
      <w:r w:rsidR="00DF3B43" w:rsidRPr="00A66A8E">
        <w:rPr>
          <w:rFonts w:ascii="Cambria" w:hAnsi="Cambria"/>
          <w:sz w:val="28"/>
          <w:szCs w:val="28"/>
        </w:rPr>
        <w:t xml:space="preserve"> per annum. </w:t>
      </w:r>
      <w:r w:rsidR="000F37E7">
        <w:rPr>
          <w:rFonts w:ascii="Cambria" w:hAnsi="Cambria"/>
          <w:sz w:val="28"/>
          <w:szCs w:val="28"/>
        </w:rPr>
        <w:t xml:space="preserve">                              </w:t>
      </w:r>
      <w:r w:rsidR="0065120C" w:rsidRPr="000F37E7">
        <w:rPr>
          <w:rFonts w:ascii="Cambria" w:hAnsi="Cambria"/>
          <w:b/>
          <w:sz w:val="28"/>
          <w:szCs w:val="28"/>
        </w:rPr>
        <w:t>(4</w:t>
      </w:r>
      <w:r w:rsidRPr="000F37E7">
        <w:rPr>
          <w:rFonts w:ascii="Cambria" w:hAnsi="Cambria"/>
          <w:b/>
          <w:sz w:val="28"/>
          <w:szCs w:val="28"/>
        </w:rPr>
        <w:t xml:space="preserve"> marks)</w:t>
      </w:r>
    </w:p>
    <w:p w:rsidR="003B73EC" w:rsidRPr="00A66A8E" w:rsidRDefault="003B73EC" w:rsidP="003B73EC">
      <w:pPr>
        <w:jc w:val="both"/>
        <w:rPr>
          <w:rFonts w:ascii="Cambria" w:hAnsi="Cambria"/>
          <w:sz w:val="28"/>
          <w:szCs w:val="28"/>
        </w:rPr>
      </w:pPr>
      <w:r w:rsidRPr="00A66A8E">
        <w:rPr>
          <w:rFonts w:ascii="Cambria" w:hAnsi="Cambria"/>
          <w:sz w:val="28"/>
          <w:szCs w:val="28"/>
        </w:rPr>
        <w:tab/>
        <w:t>(ii)</w:t>
      </w:r>
      <w:r w:rsidRPr="00A66A8E">
        <w:rPr>
          <w:rFonts w:ascii="Cambria" w:hAnsi="Cambria"/>
          <w:sz w:val="28"/>
          <w:szCs w:val="28"/>
        </w:rPr>
        <w:tab/>
        <w:t>The manager makes an annual contribution of Sh.84</w:t>
      </w:r>
      <w:r w:rsidR="00A549E5" w:rsidRPr="00A66A8E">
        <w:rPr>
          <w:rFonts w:ascii="Cambria" w:hAnsi="Cambria"/>
          <w:sz w:val="28"/>
          <w:szCs w:val="28"/>
        </w:rPr>
        <w:t>, 000</w:t>
      </w:r>
      <w:r w:rsidRPr="00A66A8E">
        <w:rPr>
          <w:rFonts w:ascii="Cambria" w:hAnsi="Cambria"/>
          <w:sz w:val="28"/>
          <w:szCs w:val="28"/>
        </w:rPr>
        <w:t xml:space="preserve"> to a registered pension fund</w:t>
      </w:r>
      <w:r w:rsidRPr="000F37E7">
        <w:rPr>
          <w:rFonts w:ascii="Cambria" w:hAnsi="Cambria"/>
          <w:b/>
          <w:sz w:val="28"/>
          <w:szCs w:val="28"/>
        </w:rPr>
        <w:t>.</w:t>
      </w:r>
      <w:r w:rsidR="000F37E7">
        <w:rPr>
          <w:rFonts w:ascii="Cambria" w:hAnsi="Cambria"/>
          <w:b/>
          <w:sz w:val="28"/>
          <w:szCs w:val="28"/>
        </w:rPr>
        <w:t xml:space="preserve">                                                                                 </w:t>
      </w:r>
      <w:r w:rsidR="0065120C" w:rsidRPr="000F37E7">
        <w:rPr>
          <w:rFonts w:ascii="Cambria" w:hAnsi="Cambria"/>
          <w:b/>
          <w:sz w:val="28"/>
          <w:szCs w:val="28"/>
        </w:rPr>
        <w:t>(3</w:t>
      </w:r>
      <w:r w:rsidRPr="000F37E7">
        <w:rPr>
          <w:rFonts w:ascii="Cambria" w:hAnsi="Cambria"/>
          <w:b/>
          <w:sz w:val="28"/>
          <w:szCs w:val="28"/>
        </w:rPr>
        <w:t xml:space="preserve"> marks)</w:t>
      </w:r>
    </w:p>
    <w:p w:rsidR="003B73EC" w:rsidRPr="00A66A8E" w:rsidRDefault="003B73EC" w:rsidP="003B73EC">
      <w:pPr>
        <w:jc w:val="both"/>
        <w:rPr>
          <w:rFonts w:ascii="Cambria" w:hAnsi="Cambria"/>
          <w:sz w:val="28"/>
          <w:szCs w:val="28"/>
        </w:rPr>
      </w:pPr>
    </w:p>
    <w:p w:rsidR="003B73EC" w:rsidRPr="00A66A8E" w:rsidRDefault="003B73EC" w:rsidP="003B73EC">
      <w:pPr>
        <w:jc w:val="both"/>
        <w:rPr>
          <w:rFonts w:ascii="Cambria" w:hAnsi="Cambria"/>
          <w:sz w:val="28"/>
          <w:szCs w:val="28"/>
        </w:rPr>
      </w:pPr>
      <w:r w:rsidRPr="00A66A8E">
        <w:rPr>
          <w:rFonts w:ascii="Cambria" w:hAnsi="Cambria"/>
          <w:sz w:val="28"/>
          <w:szCs w:val="28"/>
        </w:rPr>
        <w:tab/>
        <w:t>(iii)</w:t>
      </w:r>
      <w:r w:rsidRPr="00A66A8E">
        <w:rPr>
          <w:rFonts w:ascii="Cambria" w:hAnsi="Cambria"/>
          <w:sz w:val="28"/>
          <w:szCs w:val="28"/>
        </w:rPr>
        <w:tab/>
        <w:t>The manager is provided with a motor car whose purchase cost was Sh.1</w:t>
      </w:r>
      <w:r w:rsidR="0047455B" w:rsidRPr="00A66A8E">
        <w:rPr>
          <w:rFonts w:ascii="Cambria" w:hAnsi="Cambria"/>
          <w:sz w:val="28"/>
          <w:szCs w:val="28"/>
        </w:rPr>
        <w:t>, 200,000</w:t>
      </w:r>
      <w:r w:rsidRPr="000F37E7">
        <w:rPr>
          <w:rFonts w:ascii="Cambria" w:hAnsi="Cambria"/>
          <w:b/>
          <w:sz w:val="28"/>
          <w:szCs w:val="28"/>
        </w:rPr>
        <w:t>.</w:t>
      </w:r>
      <w:r w:rsidR="000F37E7">
        <w:rPr>
          <w:rFonts w:ascii="Cambria" w:hAnsi="Cambria"/>
          <w:b/>
          <w:sz w:val="28"/>
          <w:szCs w:val="28"/>
        </w:rPr>
        <w:t xml:space="preserve">                                                                                              </w:t>
      </w:r>
      <w:r w:rsidR="00266C2A" w:rsidRPr="000F37E7">
        <w:rPr>
          <w:rFonts w:ascii="Cambria" w:hAnsi="Cambria"/>
          <w:b/>
          <w:sz w:val="28"/>
          <w:szCs w:val="28"/>
        </w:rPr>
        <w:t>(2</w:t>
      </w:r>
      <w:r w:rsidRPr="000F37E7">
        <w:rPr>
          <w:rFonts w:ascii="Cambria" w:hAnsi="Cambria"/>
          <w:b/>
          <w:sz w:val="28"/>
          <w:szCs w:val="28"/>
        </w:rPr>
        <w:t xml:space="preserve"> marks)</w:t>
      </w:r>
    </w:p>
    <w:p w:rsidR="003B73EC" w:rsidRPr="00A66A8E" w:rsidRDefault="003B73EC" w:rsidP="003B73EC">
      <w:pPr>
        <w:jc w:val="both"/>
        <w:rPr>
          <w:rFonts w:ascii="Cambria" w:hAnsi="Cambria"/>
          <w:sz w:val="28"/>
          <w:szCs w:val="28"/>
        </w:rPr>
      </w:pPr>
    </w:p>
    <w:p w:rsidR="003B73EC" w:rsidRPr="00A66A8E" w:rsidRDefault="00A33121" w:rsidP="003B73EC">
      <w:pPr>
        <w:ind w:left="720" w:hanging="720"/>
        <w:jc w:val="both"/>
        <w:rPr>
          <w:rFonts w:ascii="Cambria" w:hAnsi="Cambria"/>
          <w:sz w:val="28"/>
          <w:szCs w:val="28"/>
        </w:rPr>
      </w:pPr>
      <w:r w:rsidRPr="00A66A8E">
        <w:rPr>
          <w:rFonts w:ascii="Cambria" w:hAnsi="Cambria"/>
          <w:sz w:val="28"/>
          <w:szCs w:val="28"/>
        </w:rPr>
        <w:t>(iv)</w:t>
      </w:r>
      <w:r w:rsidR="003B73EC" w:rsidRPr="00A66A8E">
        <w:rPr>
          <w:rFonts w:ascii="Cambria" w:hAnsi="Cambria"/>
          <w:sz w:val="28"/>
          <w:szCs w:val="28"/>
        </w:rPr>
        <w:tab/>
        <w:t>A high school boy aged 15 years inherits Sh.300</w:t>
      </w:r>
      <w:r w:rsidR="002133C8" w:rsidRPr="00A66A8E">
        <w:rPr>
          <w:rFonts w:ascii="Cambria" w:hAnsi="Cambria"/>
          <w:sz w:val="28"/>
          <w:szCs w:val="28"/>
        </w:rPr>
        <w:t>, 000</w:t>
      </w:r>
      <w:r w:rsidR="003B73EC" w:rsidRPr="00A66A8E">
        <w:rPr>
          <w:rFonts w:ascii="Cambria" w:hAnsi="Cambria"/>
          <w:sz w:val="28"/>
          <w:szCs w:val="28"/>
        </w:rPr>
        <w:t xml:space="preserve"> from his grandfather and wins Sh.100</w:t>
      </w:r>
      <w:r w:rsidR="002133C8" w:rsidRPr="00A66A8E">
        <w:rPr>
          <w:rFonts w:ascii="Cambria" w:hAnsi="Cambria"/>
          <w:sz w:val="28"/>
          <w:szCs w:val="28"/>
        </w:rPr>
        <w:t>, 000</w:t>
      </w:r>
      <w:r w:rsidR="003B73EC" w:rsidRPr="00A66A8E">
        <w:rPr>
          <w:rFonts w:ascii="Cambria" w:hAnsi="Cambria"/>
          <w:sz w:val="28"/>
          <w:szCs w:val="28"/>
        </w:rPr>
        <w:t xml:space="preserve"> i</w:t>
      </w:r>
      <w:r w:rsidR="002133C8" w:rsidRPr="00A66A8E">
        <w:rPr>
          <w:rFonts w:ascii="Cambria" w:hAnsi="Cambria"/>
          <w:sz w:val="28"/>
          <w:szCs w:val="28"/>
        </w:rPr>
        <w:t>n the national lottery.</w:t>
      </w:r>
      <w:r w:rsidR="002133C8" w:rsidRPr="00A66A8E">
        <w:rPr>
          <w:rFonts w:ascii="Cambria" w:hAnsi="Cambria"/>
          <w:sz w:val="28"/>
          <w:szCs w:val="28"/>
        </w:rPr>
        <w:tab/>
      </w:r>
      <w:r w:rsidR="007239AB" w:rsidRPr="000F37E7">
        <w:rPr>
          <w:rFonts w:ascii="Cambria" w:hAnsi="Cambria"/>
          <w:b/>
          <w:sz w:val="28"/>
          <w:szCs w:val="28"/>
        </w:rPr>
        <w:t>(3</w:t>
      </w:r>
      <w:r w:rsidR="003B73EC" w:rsidRPr="000F37E7">
        <w:rPr>
          <w:rFonts w:ascii="Cambria" w:hAnsi="Cambria"/>
          <w:b/>
          <w:sz w:val="28"/>
          <w:szCs w:val="28"/>
        </w:rPr>
        <w:t xml:space="preserve"> marks)</w:t>
      </w:r>
    </w:p>
    <w:p w:rsidR="003B73EC" w:rsidRPr="00A66A8E" w:rsidRDefault="003B73EC" w:rsidP="003B73EC">
      <w:pPr>
        <w:jc w:val="both"/>
        <w:rPr>
          <w:rFonts w:ascii="Cambria" w:hAnsi="Cambria"/>
          <w:sz w:val="28"/>
          <w:szCs w:val="28"/>
        </w:rPr>
      </w:pPr>
    </w:p>
    <w:p w:rsidR="003B73EC" w:rsidRPr="00A66A8E" w:rsidRDefault="00CD3A42" w:rsidP="003B73EC">
      <w:pPr>
        <w:rPr>
          <w:rFonts w:ascii="Cambria" w:hAnsi="Cambria"/>
          <w:sz w:val="28"/>
          <w:szCs w:val="28"/>
        </w:rPr>
      </w:pPr>
      <w:r w:rsidRPr="00A66A8E">
        <w:rPr>
          <w:rFonts w:ascii="Cambria" w:hAnsi="Cambria"/>
          <w:sz w:val="28"/>
          <w:szCs w:val="28"/>
        </w:rPr>
        <w:t>(v)</w:t>
      </w:r>
      <w:r w:rsidR="003B73EC" w:rsidRPr="00A66A8E">
        <w:rPr>
          <w:rFonts w:ascii="Cambria" w:hAnsi="Cambria"/>
          <w:sz w:val="28"/>
          <w:szCs w:val="28"/>
        </w:rPr>
        <w:tab/>
        <w:t>A retired civil servant on an annual pension of Sh.180</w:t>
      </w:r>
      <w:r w:rsidR="009E3BAE" w:rsidRPr="00A66A8E">
        <w:rPr>
          <w:rFonts w:ascii="Cambria" w:hAnsi="Cambria"/>
          <w:sz w:val="28"/>
          <w:szCs w:val="28"/>
        </w:rPr>
        <w:t>, 000</w:t>
      </w:r>
      <w:r w:rsidR="003B73EC" w:rsidRPr="00A66A8E">
        <w:rPr>
          <w:rFonts w:ascii="Cambria" w:hAnsi="Cambria"/>
          <w:sz w:val="28"/>
          <w:szCs w:val="28"/>
        </w:rPr>
        <w:t xml:space="preserve"> per annum signed a service contract with effect from 1 January 2005.  The contract was for three years at an annual salary of Sh.440</w:t>
      </w:r>
      <w:r w:rsidR="00301D73" w:rsidRPr="00A66A8E">
        <w:rPr>
          <w:rFonts w:ascii="Cambria" w:hAnsi="Cambria"/>
          <w:sz w:val="28"/>
          <w:szCs w:val="28"/>
        </w:rPr>
        <w:t>, 000</w:t>
      </w:r>
      <w:r w:rsidR="003B73EC" w:rsidRPr="00A66A8E">
        <w:rPr>
          <w:rFonts w:ascii="Cambria" w:hAnsi="Cambria"/>
          <w:sz w:val="28"/>
          <w:szCs w:val="28"/>
        </w:rPr>
        <w:t>.  The contract was terminated by the employer on 31 December 2005.  The employee was paid compensation amounting to Sh.560</w:t>
      </w:r>
      <w:r w:rsidRPr="00A66A8E">
        <w:rPr>
          <w:rFonts w:ascii="Cambria" w:hAnsi="Cambria"/>
          <w:sz w:val="28"/>
          <w:szCs w:val="28"/>
        </w:rPr>
        <w:t>, 000</w:t>
      </w:r>
      <w:r w:rsidR="003A5161" w:rsidRPr="00A66A8E">
        <w:rPr>
          <w:rFonts w:ascii="Cambria" w:hAnsi="Cambria"/>
          <w:sz w:val="28"/>
          <w:szCs w:val="28"/>
        </w:rPr>
        <w:t xml:space="preserve">. </w:t>
      </w:r>
      <w:r w:rsidR="000F37E7">
        <w:rPr>
          <w:rFonts w:ascii="Cambria" w:hAnsi="Cambria"/>
          <w:sz w:val="28"/>
          <w:szCs w:val="28"/>
        </w:rPr>
        <w:t xml:space="preserve">                                               </w:t>
      </w:r>
      <w:r w:rsidR="003A5161" w:rsidRPr="000F37E7">
        <w:rPr>
          <w:rFonts w:ascii="Cambria" w:hAnsi="Cambria"/>
          <w:b/>
          <w:sz w:val="28"/>
          <w:szCs w:val="28"/>
        </w:rPr>
        <w:t>(</w:t>
      </w:r>
      <w:r w:rsidR="007239AB" w:rsidRPr="000F37E7">
        <w:rPr>
          <w:rFonts w:ascii="Cambria" w:hAnsi="Cambria"/>
          <w:b/>
          <w:sz w:val="28"/>
          <w:szCs w:val="28"/>
        </w:rPr>
        <w:t>3m</w:t>
      </w:r>
      <w:r w:rsidR="000F37E7" w:rsidRPr="000F37E7">
        <w:rPr>
          <w:rFonts w:ascii="Cambria" w:hAnsi="Cambria"/>
          <w:b/>
          <w:sz w:val="28"/>
          <w:szCs w:val="28"/>
        </w:rPr>
        <w:t>arks)</w:t>
      </w:r>
      <w:r w:rsidR="003B73EC" w:rsidRPr="00A66A8E">
        <w:rPr>
          <w:rFonts w:ascii="Cambria" w:hAnsi="Cambria"/>
          <w:sz w:val="28"/>
          <w:szCs w:val="28"/>
        </w:rPr>
        <w:tab/>
      </w:r>
    </w:p>
    <w:p w:rsidR="0099584E" w:rsidRDefault="0099584E" w:rsidP="00B5523D">
      <w:pPr>
        <w:rPr>
          <w:rFonts w:ascii="Cambria" w:hAnsi="Cambria"/>
          <w:sz w:val="28"/>
          <w:szCs w:val="28"/>
        </w:rPr>
      </w:pPr>
    </w:p>
    <w:p w:rsidR="000F37E7" w:rsidRDefault="000F37E7" w:rsidP="00B5523D">
      <w:pPr>
        <w:rPr>
          <w:rFonts w:ascii="Cambria" w:hAnsi="Cambria"/>
          <w:sz w:val="28"/>
          <w:szCs w:val="28"/>
        </w:rPr>
      </w:pPr>
    </w:p>
    <w:p w:rsidR="000F37E7" w:rsidRDefault="000F37E7" w:rsidP="00B5523D">
      <w:pPr>
        <w:rPr>
          <w:rFonts w:ascii="Cambria" w:hAnsi="Cambria"/>
          <w:sz w:val="28"/>
          <w:szCs w:val="28"/>
        </w:rPr>
      </w:pPr>
    </w:p>
    <w:p w:rsidR="000F37E7" w:rsidRPr="008C568C" w:rsidRDefault="000F37E7" w:rsidP="00B5523D">
      <w:pPr>
        <w:rPr>
          <w:sz w:val="28"/>
          <w:szCs w:val="28"/>
        </w:rPr>
      </w:pPr>
    </w:p>
    <w:p w:rsidR="008C568C" w:rsidRDefault="008C568C" w:rsidP="00B5523D">
      <w:pPr>
        <w:rPr>
          <w:sz w:val="28"/>
          <w:szCs w:val="28"/>
        </w:rPr>
      </w:pPr>
    </w:p>
    <w:p w:rsidR="0099584E" w:rsidRPr="008C568C" w:rsidRDefault="00DB6D82" w:rsidP="00B5523D">
      <w:pPr>
        <w:rPr>
          <w:sz w:val="28"/>
          <w:szCs w:val="28"/>
        </w:rPr>
      </w:pPr>
      <w:r w:rsidRPr="008C568C">
        <w:rPr>
          <w:sz w:val="28"/>
          <w:szCs w:val="28"/>
        </w:rPr>
        <w:t>APPENDIX 1</w:t>
      </w:r>
    </w:p>
    <w:p w:rsidR="0099584E" w:rsidRPr="008C568C" w:rsidRDefault="0099584E" w:rsidP="0099584E">
      <w:pPr>
        <w:jc w:val="both"/>
        <w:rPr>
          <w:sz w:val="28"/>
          <w:szCs w:val="28"/>
        </w:rPr>
      </w:pPr>
      <w:r w:rsidRPr="008C568C">
        <w:rPr>
          <w:b/>
          <w:bCs/>
          <w:sz w:val="28"/>
          <w:szCs w:val="28"/>
        </w:rPr>
        <w:t>RATES OF TAX</w:t>
      </w:r>
      <w:r w:rsidRPr="008C568C">
        <w:rPr>
          <w:sz w:val="28"/>
          <w:szCs w:val="28"/>
        </w:rPr>
        <w:t xml:space="preserve"> (Including wife’s employment, self employment and professional income rates of tax).</w:t>
      </w:r>
    </w:p>
    <w:p w:rsidR="0099584E" w:rsidRPr="008C568C" w:rsidRDefault="0099584E" w:rsidP="0099584E">
      <w:pPr>
        <w:jc w:val="both"/>
        <w:rPr>
          <w:sz w:val="28"/>
          <w:szCs w:val="28"/>
        </w:rPr>
      </w:pPr>
      <w:r w:rsidRPr="008C568C">
        <w:rPr>
          <w:sz w:val="28"/>
          <w:szCs w:val="28"/>
        </w:rPr>
        <w:t>YEAR OF INCOME 2005.</w:t>
      </w:r>
    </w:p>
    <w:p w:rsidR="0099584E" w:rsidRPr="008C568C" w:rsidRDefault="0099584E" w:rsidP="0099584E">
      <w:pPr>
        <w:jc w:val="both"/>
        <w:rPr>
          <w:sz w:val="28"/>
          <w:szCs w:val="28"/>
        </w:rPr>
      </w:pPr>
    </w:p>
    <w:p w:rsidR="0099584E" w:rsidRPr="008C568C" w:rsidRDefault="0099584E" w:rsidP="0099584E">
      <w:pPr>
        <w:jc w:val="both"/>
        <w:rPr>
          <w:b/>
          <w:sz w:val="28"/>
          <w:szCs w:val="28"/>
        </w:rPr>
      </w:pPr>
      <w:r w:rsidRPr="008C568C">
        <w:rPr>
          <w:b/>
          <w:sz w:val="28"/>
          <w:szCs w:val="28"/>
        </w:rPr>
        <w:t>Taxable Employment Benefits - Year 2005</w:t>
      </w:r>
    </w:p>
    <w:p w:rsidR="0099584E" w:rsidRPr="008C568C" w:rsidRDefault="0099584E" w:rsidP="0099584E">
      <w:pPr>
        <w:jc w:val="both"/>
        <w:rPr>
          <w:sz w:val="28"/>
          <w:szCs w:val="28"/>
        </w:rPr>
      </w:pPr>
    </w:p>
    <w:tbl>
      <w:tblPr>
        <w:tblW w:w="9058" w:type="dxa"/>
        <w:tblLook w:val="01E0"/>
      </w:tblPr>
      <w:tblGrid>
        <w:gridCol w:w="1390"/>
        <w:gridCol w:w="671"/>
        <w:gridCol w:w="1237"/>
        <w:gridCol w:w="1620"/>
        <w:gridCol w:w="540"/>
        <w:gridCol w:w="1260"/>
        <w:gridCol w:w="2340"/>
      </w:tblGrid>
      <w:tr w:rsidR="0099584E" w:rsidRPr="008C568C" w:rsidTr="00C56FE1">
        <w:tc>
          <w:tcPr>
            <w:tcW w:w="3298" w:type="dxa"/>
            <w:gridSpan w:val="3"/>
          </w:tcPr>
          <w:p w:rsidR="0099584E" w:rsidRPr="008C568C" w:rsidRDefault="0099584E" w:rsidP="00C56FE1">
            <w:pPr>
              <w:jc w:val="both"/>
              <w:rPr>
                <w:b/>
                <w:sz w:val="28"/>
                <w:szCs w:val="28"/>
              </w:rPr>
            </w:pPr>
            <w:r w:rsidRPr="008C568C">
              <w:rPr>
                <w:b/>
                <w:sz w:val="28"/>
                <w:szCs w:val="28"/>
              </w:rPr>
              <w:t>Monthly taxable pay</w:t>
            </w:r>
          </w:p>
          <w:p w:rsidR="0099584E" w:rsidRPr="008C568C" w:rsidRDefault="0099584E" w:rsidP="00C56FE1">
            <w:pPr>
              <w:jc w:val="both"/>
              <w:rPr>
                <w:b/>
                <w:sz w:val="28"/>
                <w:szCs w:val="28"/>
              </w:rPr>
            </w:pPr>
            <w:r w:rsidRPr="008C568C">
              <w:rPr>
                <w:b/>
                <w:sz w:val="28"/>
                <w:szCs w:val="28"/>
              </w:rPr>
              <w:t>(shillings)</w:t>
            </w:r>
          </w:p>
        </w:tc>
        <w:tc>
          <w:tcPr>
            <w:tcW w:w="3420" w:type="dxa"/>
            <w:gridSpan w:val="3"/>
          </w:tcPr>
          <w:p w:rsidR="0099584E" w:rsidRPr="008C568C" w:rsidRDefault="0099584E" w:rsidP="00C56FE1">
            <w:pPr>
              <w:jc w:val="both"/>
              <w:rPr>
                <w:b/>
                <w:sz w:val="28"/>
                <w:szCs w:val="28"/>
              </w:rPr>
            </w:pPr>
            <w:r w:rsidRPr="008C568C">
              <w:rPr>
                <w:b/>
                <w:sz w:val="28"/>
                <w:szCs w:val="28"/>
              </w:rPr>
              <w:t>Annual taxable pay</w:t>
            </w:r>
          </w:p>
          <w:p w:rsidR="0099584E" w:rsidRPr="008C568C" w:rsidRDefault="0099584E" w:rsidP="00C56FE1">
            <w:pPr>
              <w:jc w:val="both"/>
              <w:rPr>
                <w:b/>
                <w:sz w:val="28"/>
                <w:szCs w:val="28"/>
              </w:rPr>
            </w:pPr>
            <w:r w:rsidRPr="008C568C">
              <w:rPr>
                <w:b/>
                <w:sz w:val="28"/>
                <w:szCs w:val="28"/>
              </w:rPr>
              <w:t>(shillings)</w:t>
            </w:r>
          </w:p>
        </w:tc>
        <w:tc>
          <w:tcPr>
            <w:tcW w:w="2340" w:type="dxa"/>
          </w:tcPr>
          <w:p w:rsidR="0099584E" w:rsidRPr="008C568C" w:rsidRDefault="0099584E" w:rsidP="00C56FE1">
            <w:pPr>
              <w:jc w:val="both"/>
              <w:rPr>
                <w:b/>
                <w:sz w:val="28"/>
                <w:szCs w:val="28"/>
              </w:rPr>
            </w:pPr>
            <w:r w:rsidRPr="008C568C">
              <w:rPr>
                <w:b/>
                <w:sz w:val="28"/>
                <w:szCs w:val="28"/>
              </w:rPr>
              <w:t>Rates of tax % in each shilling</w:t>
            </w:r>
          </w:p>
        </w:tc>
      </w:tr>
      <w:tr w:rsidR="0099584E" w:rsidRPr="008C568C" w:rsidTr="00C56FE1">
        <w:tc>
          <w:tcPr>
            <w:tcW w:w="1390" w:type="dxa"/>
          </w:tcPr>
          <w:p w:rsidR="0099584E" w:rsidRPr="008C568C" w:rsidRDefault="0099584E" w:rsidP="00C56FE1">
            <w:pPr>
              <w:jc w:val="both"/>
              <w:rPr>
                <w:sz w:val="28"/>
                <w:szCs w:val="28"/>
              </w:rPr>
            </w:pPr>
            <w:r w:rsidRPr="008C568C">
              <w:rPr>
                <w:sz w:val="28"/>
                <w:szCs w:val="28"/>
              </w:rPr>
              <w:t>1</w:t>
            </w:r>
          </w:p>
        </w:tc>
        <w:tc>
          <w:tcPr>
            <w:tcW w:w="671" w:type="dxa"/>
          </w:tcPr>
          <w:p w:rsidR="0099584E" w:rsidRPr="008C568C" w:rsidRDefault="0099584E" w:rsidP="00C56FE1">
            <w:pPr>
              <w:jc w:val="both"/>
              <w:rPr>
                <w:sz w:val="28"/>
                <w:szCs w:val="28"/>
              </w:rPr>
            </w:pPr>
            <w:r w:rsidRPr="008C568C">
              <w:rPr>
                <w:sz w:val="28"/>
                <w:szCs w:val="28"/>
              </w:rPr>
              <w:t>-</w:t>
            </w:r>
          </w:p>
        </w:tc>
        <w:tc>
          <w:tcPr>
            <w:tcW w:w="1237" w:type="dxa"/>
          </w:tcPr>
          <w:p w:rsidR="0099584E" w:rsidRPr="008C568C" w:rsidRDefault="0099584E" w:rsidP="00C56FE1">
            <w:pPr>
              <w:jc w:val="both"/>
              <w:rPr>
                <w:sz w:val="28"/>
                <w:szCs w:val="28"/>
              </w:rPr>
            </w:pPr>
            <w:r w:rsidRPr="008C568C">
              <w:rPr>
                <w:sz w:val="28"/>
                <w:szCs w:val="28"/>
              </w:rPr>
              <w:t>10,164</w:t>
            </w:r>
          </w:p>
        </w:tc>
        <w:tc>
          <w:tcPr>
            <w:tcW w:w="1620" w:type="dxa"/>
          </w:tcPr>
          <w:p w:rsidR="0099584E" w:rsidRPr="008C568C" w:rsidRDefault="0099584E" w:rsidP="00C56FE1">
            <w:pPr>
              <w:jc w:val="both"/>
              <w:rPr>
                <w:sz w:val="28"/>
                <w:szCs w:val="28"/>
              </w:rPr>
            </w:pPr>
            <w:r w:rsidRPr="008C568C">
              <w:rPr>
                <w:sz w:val="28"/>
                <w:szCs w:val="28"/>
              </w:rPr>
              <w:t>1</w:t>
            </w:r>
          </w:p>
        </w:tc>
        <w:tc>
          <w:tcPr>
            <w:tcW w:w="540" w:type="dxa"/>
          </w:tcPr>
          <w:p w:rsidR="0099584E" w:rsidRPr="008C568C" w:rsidRDefault="0099584E" w:rsidP="00C56FE1">
            <w:pPr>
              <w:jc w:val="both"/>
              <w:rPr>
                <w:sz w:val="28"/>
                <w:szCs w:val="28"/>
              </w:rPr>
            </w:pPr>
            <w:r w:rsidRPr="008C568C">
              <w:rPr>
                <w:sz w:val="28"/>
                <w:szCs w:val="28"/>
              </w:rPr>
              <w:t>-</w:t>
            </w:r>
          </w:p>
        </w:tc>
        <w:tc>
          <w:tcPr>
            <w:tcW w:w="1260" w:type="dxa"/>
          </w:tcPr>
          <w:p w:rsidR="0099584E" w:rsidRPr="008C568C" w:rsidRDefault="0099584E" w:rsidP="00C56FE1">
            <w:pPr>
              <w:jc w:val="both"/>
              <w:rPr>
                <w:sz w:val="28"/>
                <w:szCs w:val="28"/>
              </w:rPr>
            </w:pPr>
            <w:r w:rsidRPr="008C568C">
              <w:rPr>
                <w:sz w:val="28"/>
                <w:szCs w:val="28"/>
              </w:rPr>
              <w:t>121,968</w:t>
            </w:r>
          </w:p>
        </w:tc>
        <w:tc>
          <w:tcPr>
            <w:tcW w:w="2340" w:type="dxa"/>
          </w:tcPr>
          <w:p w:rsidR="0099584E" w:rsidRPr="008C568C" w:rsidRDefault="0099584E" w:rsidP="00C56FE1">
            <w:pPr>
              <w:jc w:val="both"/>
              <w:rPr>
                <w:sz w:val="28"/>
                <w:szCs w:val="28"/>
              </w:rPr>
            </w:pPr>
            <w:r w:rsidRPr="008C568C">
              <w:rPr>
                <w:sz w:val="28"/>
                <w:szCs w:val="28"/>
              </w:rPr>
              <w:t>10%</w:t>
            </w:r>
          </w:p>
        </w:tc>
      </w:tr>
      <w:tr w:rsidR="0099584E" w:rsidRPr="008C568C" w:rsidTr="00C56FE1">
        <w:tc>
          <w:tcPr>
            <w:tcW w:w="1390" w:type="dxa"/>
          </w:tcPr>
          <w:p w:rsidR="0099584E" w:rsidRPr="008C568C" w:rsidRDefault="0099584E" w:rsidP="00C56FE1">
            <w:pPr>
              <w:jc w:val="both"/>
              <w:rPr>
                <w:sz w:val="28"/>
                <w:szCs w:val="28"/>
              </w:rPr>
            </w:pPr>
            <w:r w:rsidRPr="008C568C">
              <w:rPr>
                <w:sz w:val="28"/>
                <w:szCs w:val="28"/>
              </w:rPr>
              <w:t>10,165</w:t>
            </w:r>
          </w:p>
        </w:tc>
        <w:tc>
          <w:tcPr>
            <w:tcW w:w="671" w:type="dxa"/>
          </w:tcPr>
          <w:p w:rsidR="0099584E" w:rsidRPr="008C568C" w:rsidRDefault="0099584E" w:rsidP="00C56FE1">
            <w:pPr>
              <w:jc w:val="both"/>
              <w:rPr>
                <w:sz w:val="28"/>
                <w:szCs w:val="28"/>
              </w:rPr>
            </w:pPr>
            <w:r w:rsidRPr="008C568C">
              <w:rPr>
                <w:sz w:val="28"/>
                <w:szCs w:val="28"/>
              </w:rPr>
              <w:t>-</w:t>
            </w:r>
          </w:p>
        </w:tc>
        <w:tc>
          <w:tcPr>
            <w:tcW w:w="1237" w:type="dxa"/>
          </w:tcPr>
          <w:p w:rsidR="0099584E" w:rsidRPr="008C568C" w:rsidRDefault="0099584E" w:rsidP="00C56FE1">
            <w:pPr>
              <w:jc w:val="both"/>
              <w:rPr>
                <w:sz w:val="28"/>
                <w:szCs w:val="28"/>
              </w:rPr>
            </w:pPr>
            <w:r w:rsidRPr="008C568C">
              <w:rPr>
                <w:sz w:val="28"/>
                <w:szCs w:val="28"/>
              </w:rPr>
              <w:t>19,740</w:t>
            </w:r>
          </w:p>
        </w:tc>
        <w:tc>
          <w:tcPr>
            <w:tcW w:w="1620" w:type="dxa"/>
          </w:tcPr>
          <w:p w:rsidR="0099584E" w:rsidRPr="008C568C" w:rsidRDefault="0099584E" w:rsidP="00C56FE1">
            <w:pPr>
              <w:jc w:val="both"/>
              <w:rPr>
                <w:sz w:val="28"/>
                <w:szCs w:val="28"/>
              </w:rPr>
            </w:pPr>
            <w:r w:rsidRPr="008C568C">
              <w:rPr>
                <w:sz w:val="28"/>
                <w:szCs w:val="28"/>
              </w:rPr>
              <w:t>121,969</w:t>
            </w:r>
          </w:p>
        </w:tc>
        <w:tc>
          <w:tcPr>
            <w:tcW w:w="540" w:type="dxa"/>
          </w:tcPr>
          <w:p w:rsidR="0099584E" w:rsidRPr="008C568C" w:rsidRDefault="0099584E" w:rsidP="00C56FE1">
            <w:pPr>
              <w:jc w:val="both"/>
              <w:rPr>
                <w:sz w:val="28"/>
                <w:szCs w:val="28"/>
              </w:rPr>
            </w:pPr>
            <w:r w:rsidRPr="008C568C">
              <w:rPr>
                <w:sz w:val="28"/>
                <w:szCs w:val="28"/>
              </w:rPr>
              <w:t>-</w:t>
            </w:r>
          </w:p>
        </w:tc>
        <w:tc>
          <w:tcPr>
            <w:tcW w:w="1260" w:type="dxa"/>
          </w:tcPr>
          <w:p w:rsidR="0099584E" w:rsidRPr="008C568C" w:rsidRDefault="0099584E" w:rsidP="00C56FE1">
            <w:pPr>
              <w:jc w:val="both"/>
              <w:rPr>
                <w:sz w:val="28"/>
                <w:szCs w:val="28"/>
              </w:rPr>
            </w:pPr>
            <w:r w:rsidRPr="008C568C">
              <w:rPr>
                <w:sz w:val="28"/>
                <w:szCs w:val="28"/>
              </w:rPr>
              <w:t>236,880</w:t>
            </w:r>
          </w:p>
        </w:tc>
        <w:tc>
          <w:tcPr>
            <w:tcW w:w="2340" w:type="dxa"/>
          </w:tcPr>
          <w:p w:rsidR="0099584E" w:rsidRPr="008C568C" w:rsidRDefault="0099584E" w:rsidP="00C56FE1">
            <w:pPr>
              <w:jc w:val="both"/>
              <w:rPr>
                <w:sz w:val="28"/>
                <w:szCs w:val="28"/>
              </w:rPr>
            </w:pPr>
            <w:r w:rsidRPr="008C568C">
              <w:rPr>
                <w:sz w:val="28"/>
                <w:szCs w:val="28"/>
              </w:rPr>
              <w:t>15%</w:t>
            </w:r>
          </w:p>
        </w:tc>
      </w:tr>
      <w:tr w:rsidR="0099584E" w:rsidRPr="008C568C" w:rsidTr="00C56FE1">
        <w:tc>
          <w:tcPr>
            <w:tcW w:w="1390" w:type="dxa"/>
          </w:tcPr>
          <w:p w:rsidR="0099584E" w:rsidRPr="008C568C" w:rsidRDefault="0099584E" w:rsidP="00C56FE1">
            <w:pPr>
              <w:jc w:val="both"/>
              <w:rPr>
                <w:sz w:val="28"/>
                <w:szCs w:val="28"/>
              </w:rPr>
            </w:pPr>
            <w:r w:rsidRPr="008C568C">
              <w:rPr>
                <w:sz w:val="28"/>
                <w:szCs w:val="28"/>
              </w:rPr>
              <w:t>19,741</w:t>
            </w:r>
          </w:p>
        </w:tc>
        <w:tc>
          <w:tcPr>
            <w:tcW w:w="671" w:type="dxa"/>
          </w:tcPr>
          <w:p w:rsidR="0099584E" w:rsidRPr="008C568C" w:rsidRDefault="0099584E" w:rsidP="00C56FE1">
            <w:pPr>
              <w:jc w:val="both"/>
              <w:rPr>
                <w:sz w:val="28"/>
                <w:szCs w:val="28"/>
              </w:rPr>
            </w:pPr>
            <w:r w:rsidRPr="008C568C">
              <w:rPr>
                <w:sz w:val="28"/>
                <w:szCs w:val="28"/>
              </w:rPr>
              <w:t>-</w:t>
            </w:r>
          </w:p>
        </w:tc>
        <w:tc>
          <w:tcPr>
            <w:tcW w:w="1237" w:type="dxa"/>
          </w:tcPr>
          <w:p w:rsidR="0099584E" w:rsidRPr="008C568C" w:rsidRDefault="0099584E" w:rsidP="00C56FE1">
            <w:pPr>
              <w:jc w:val="both"/>
              <w:rPr>
                <w:sz w:val="28"/>
                <w:szCs w:val="28"/>
              </w:rPr>
            </w:pPr>
            <w:r w:rsidRPr="008C568C">
              <w:rPr>
                <w:sz w:val="28"/>
                <w:szCs w:val="28"/>
              </w:rPr>
              <w:t>29,316</w:t>
            </w:r>
          </w:p>
        </w:tc>
        <w:tc>
          <w:tcPr>
            <w:tcW w:w="1620" w:type="dxa"/>
          </w:tcPr>
          <w:p w:rsidR="0099584E" w:rsidRPr="008C568C" w:rsidRDefault="0099584E" w:rsidP="00C56FE1">
            <w:pPr>
              <w:jc w:val="both"/>
              <w:rPr>
                <w:sz w:val="28"/>
                <w:szCs w:val="28"/>
              </w:rPr>
            </w:pPr>
            <w:r w:rsidRPr="008C568C">
              <w:rPr>
                <w:sz w:val="28"/>
                <w:szCs w:val="28"/>
              </w:rPr>
              <w:t>236,881</w:t>
            </w:r>
          </w:p>
        </w:tc>
        <w:tc>
          <w:tcPr>
            <w:tcW w:w="540" w:type="dxa"/>
          </w:tcPr>
          <w:p w:rsidR="0099584E" w:rsidRPr="008C568C" w:rsidRDefault="0099584E" w:rsidP="00C56FE1">
            <w:pPr>
              <w:jc w:val="both"/>
              <w:rPr>
                <w:sz w:val="28"/>
                <w:szCs w:val="28"/>
              </w:rPr>
            </w:pPr>
            <w:r w:rsidRPr="008C568C">
              <w:rPr>
                <w:sz w:val="28"/>
                <w:szCs w:val="28"/>
              </w:rPr>
              <w:t>-</w:t>
            </w:r>
          </w:p>
        </w:tc>
        <w:tc>
          <w:tcPr>
            <w:tcW w:w="1260" w:type="dxa"/>
          </w:tcPr>
          <w:p w:rsidR="0099584E" w:rsidRPr="008C568C" w:rsidRDefault="0099584E" w:rsidP="00C56FE1">
            <w:pPr>
              <w:jc w:val="both"/>
              <w:rPr>
                <w:sz w:val="28"/>
                <w:szCs w:val="28"/>
              </w:rPr>
            </w:pPr>
            <w:r w:rsidRPr="008C568C">
              <w:rPr>
                <w:sz w:val="28"/>
                <w:szCs w:val="28"/>
              </w:rPr>
              <w:t>351,792</w:t>
            </w:r>
          </w:p>
        </w:tc>
        <w:tc>
          <w:tcPr>
            <w:tcW w:w="2340" w:type="dxa"/>
          </w:tcPr>
          <w:p w:rsidR="0099584E" w:rsidRPr="008C568C" w:rsidRDefault="0099584E" w:rsidP="00C56FE1">
            <w:pPr>
              <w:jc w:val="both"/>
              <w:rPr>
                <w:sz w:val="28"/>
                <w:szCs w:val="28"/>
              </w:rPr>
            </w:pPr>
            <w:r w:rsidRPr="008C568C">
              <w:rPr>
                <w:sz w:val="28"/>
                <w:szCs w:val="28"/>
              </w:rPr>
              <w:t>20%</w:t>
            </w:r>
          </w:p>
        </w:tc>
      </w:tr>
      <w:tr w:rsidR="0099584E" w:rsidRPr="008C568C" w:rsidTr="00C56FE1">
        <w:tc>
          <w:tcPr>
            <w:tcW w:w="1390" w:type="dxa"/>
          </w:tcPr>
          <w:p w:rsidR="0099584E" w:rsidRPr="008C568C" w:rsidRDefault="0099584E" w:rsidP="00C56FE1">
            <w:pPr>
              <w:jc w:val="both"/>
              <w:rPr>
                <w:sz w:val="28"/>
                <w:szCs w:val="28"/>
              </w:rPr>
            </w:pPr>
            <w:r w:rsidRPr="008C568C">
              <w:rPr>
                <w:sz w:val="28"/>
                <w:szCs w:val="28"/>
              </w:rPr>
              <w:t>29,317</w:t>
            </w:r>
          </w:p>
        </w:tc>
        <w:tc>
          <w:tcPr>
            <w:tcW w:w="671" w:type="dxa"/>
          </w:tcPr>
          <w:p w:rsidR="0099584E" w:rsidRPr="008C568C" w:rsidRDefault="0099584E" w:rsidP="00C56FE1">
            <w:pPr>
              <w:jc w:val="both"/>
              <w:rPr>
                <w:sz w:val="28"/>
                <w:szCs w:val="28"/>
              </w:rPr>
            </w:pPr>
            <w:r w:rsidRPr="008C568C">
              <w:rPr>
                <w:sz w:val="28"/>
                <w:szCs w:val="28"/>
              </w:rPr>
              <w:t>-</w:t>
            </w:r>
          </w:p>
        </w:tc>
        <w:tc>
          <w:tcPr>
            <w:tcW w:w="1237" w:type="dxa"/>
          </w:tcPr>
          <w:p w:rsidR="0099584E" w:rsidRPr="008C568C" w:rsidRDefault="0099584E" w:rsidP="00C56FE1">
            <w:pPr>
              <w:jc w:val="both"/>
              <w:rPr>
                <w:sz w:val="28"/>
                <w:szCs w:val="28"/>
              </w:rPr>
            </w:pPr>
            <w:r w:rsidRPr="008C568C">
              <w:rPr>
                <w:sz w:val="28"/>
                <w:szCs w:val="28"/>
              </w:rPr>
              <w:t>38,892</w:t>
            </w:r>
          </w:p>
        </w:tc>
        <w:tc>
          <w:tcPr>
            <w:tcW w:w="1620" w:type="dxa"/>
          </w:tcPr>
          <w:p w:rsidR="0099584E" w:rsidRPr="008C568C" w:rsidRDefault="0099584E" w:rsidP="00C56FE1">
            <w:pPr>
              <w:jc w:val="both"/>
              <w:rPr>
                <w:sz w:val="28"/>
                <w:szCs w:val="28"/>
              </w:rPr>
            </w:pPr>
            <w:r w:rsidRPr="008C568C">
              <w:rPr>
                <w:sz w:val="28"/>
                <w:szCs w:val="28"/>
              </w:rPr>
              <w:t>351,793</w:t>
            </w:r>
          </w:p>
        </w:tc>
        <w:tc>
          <w:tcPr>
            <w:tcW w:w="540" w:type="dxa"/>
          </w:tcPr>
          <w:p w:rsidR="0099584E" w:rsidRPr="008C568C" w:rsidRDefault="0099584E" w:rsidP="00C56FE1">
            <w:pPr>
              <w:jc w:val="both"/>
              <w:rPr>
                <w:sz w:val="28"/>
                <w:szCs w:val="28"/>
              </w:rPr>
            </w:pPr>
            <w:r w:rsidRPr="008C568C">
              <w:rPr>
                <w:sz w:val="28"/>
                <w:szCs w:val="28"/>
              </w:rPr>
              <w:t>-</w:t>
            </w:r>
          </w:p>
        </w:tc>
        <w:tc>
          <w:tcPr>
            <w:tcW w:w="1260" w:type="dxa"/>
          </w:tcPr>
          <w:p w:rsidR="0099584E" w:rsidRPr="008C568C" w:rsidRDefault="0099584E" w:rsidP="00C56FE1">
            <w:pPr>
              <w:jc w:val="both"/>
              <w:rPr>
                <w:sz w:val="28"/>
                <w:szCs w:val="28"/>
              </w:rPr>
            </w:pPr>
            <w:r w:rsidRPr="008C568C">
              <w:rPr>
                <w:sz w:val="28"/>
                <w:szCs w:val="28"/>
              </w:rPr>
              <w:t>466,704</w:t>
            </w:r>
          </w:p>
        </w:tc>
        <w:tc>
          <w:tcPr>
            <w:tcW w:w="2340" w:type="dxa"/>
          </w:tcPr>
          <w:p w:rsidR="0099584E" w:rsidRPr="008C568C" w:rsidRDefault="0099584E" w:rsidP="00C56FE1">
            <w:pPr>
              <w:jc w:val="both"/>
              <w:rPr>
                <w:sz w:val="28"/>
                <w:szCs w:val="28"/>
              </w:rPr>
            </w:pPr>
            <w:r w:rsidRPr="008C568C">
              <w:rPr>
                <w:sz w:val="28"/>
                <w:szCs w:val="28"/>
              </w:rPr>
              <w:t>25%</w:t>
            </w:r>
          </w:p>
        </w:tc>
      </w:tr>
      <w:tr w:rsidR="0099584E" w:rsidRPr="008C568C" w:rsidTr="00C56FE1">
        <w:tc>
          <w:tcPr>
            <w:tcW w:w="1390" w:type="dxa"/>
          </w:tcPr>
          <w:p w:rsidR="0099584E" w:rsidRPr="008C568C" w:rsidRDefault="0099584E" w:rsidP="00C56FE1">
            <w:pPr>
              <w:jc w:val="both"/>
              <w:rPr>
                <w:sz w:val="28"/>
                <w:szCs w:val="28"/>
              </w:rPr>
            </w:pPr>
            <w:r w:rsidRPr="008C568C">
              <w:rPr>
                <w:sz w:val="28"/>
                <w:szCs w:val="28"/>
              </w:rPr>
              <w:t>Excess over</w:t>
            </w:r>
          </w:p>
        </w:tc>
        <w:tc>
          <w:tcPr>
            <w:tcW w:w="671" w:type="dxa"/>
          </w:tcPr>
          <w:p w:rsidR="0099584E" w:rsidRPr="008C568C" w:rsidRDefault="0099584E" w:rsidP="00C56FE1">
            <w:pPr>
              <w:jc w:val="both"/>
              <w:rPr>
                <w:sz w:val="28"/>
                <w:szCs w:val="28"/>
              </w:rPr>
            </w:pPr>
            <w:r w:rsidRPr="008C568C">
              <w:rPr>
                <w:sz w:val="28"/>
                <w:szCs w:val="28"/>
              </w:rPr>
              <w:t>-</w:t>
            </w:r>
          </w:p>
        </w:tc>
        <w:tc>
          <w:tcPr>
            <w:tcW w:w="1237" w:type="dxa"/>
          </w:tcPr>
          <w:p w:rsidR="0099584E" w:rsidRPr="008C568C" w:rsidRDefault="0099584E" w:rsidP="00C56FE1">
            <w:pPr>
              <w:jc w:val="both"/>
              <w:rPr>
                <w:sz w:val="28"/>
                <w:szCs w:val="28"/>
              </w:rPr>
            </w:pPr>
            <w:r w:rsidRPr="008C568C">
              <w:rPr>
                <w:sz w:val="28"/>
                <w:szCs w:val="28"/>
              </w:rPr>
              <w:t>38,892</w:t>
            </w:r>
          </w:p>
        </w:tc>
        <w:tc>
          <w:tcPr>
            <w:tcW w:w="1620" w:type="dxa"/>
          </w:tcPr>
          <w:p w:rsidR="0099584E" w:rsidRPr="008C568C" w:rsidRDefault="0099584E" w:rsidP="00C56FE1">
            <w:pPr>
              <w:jc w:val="both"/>
              <w:rPr>
                <w:sz w:val="28"/>
                <w:szCs w:val="28"/>
              </w:rPr>
            </w:pPr>
            <w:r w:rsidRPr="008C568C">
              <w:rPr>
                <w:sz w:val="28"/>
                <w:szCs w:val="28"/>
              </w:rPr>
              <w:t>Excess over</w:t>
            </w:r>
          </w:p>
        </w:tc>
        <w:tc>
          <w:tcPr>
            <w:tcW w:w="540" w:type="dxa"/>
          </w:tcPr>
          <w:p w:rsidR="0099584E" w:rsidRPr="008C568C" w:rsidRDefault="0099584E" w:rsidP="00C56FE1">
            <w:pPr>
              <w:jc w:val="both"/>
              <w:rPr>
                <w:sz w:val="28"/>
                <w:szCs w:val="28"/>
              </w:rPr>
            </w:pPr>
            <w:r w:rsidRPr="008C568C">
              <w:rPr>
                <w:sz w:val="28"/>
                <w:szCs w:val="28"/>
              </w:rPr>
              <w:t>-</w:t>
            </w:r>
          </w:p>
        </w:tc>
        <w:tc>
          <w:tcPr>
            <w:tcW w:w="1260" w:type="dxa"/>
          </w:tcPr>
          <w:p w:rsidR="0099584E" w:rsidRPr="008C568C" w:rsidRDefault="0099584E" w:rsidP="00C56FE1">
            <w:pPr>
              <w:jc w:val="both"/>
              <w:rPr>
                <w:sz w:val="28"/>
                <w:szCs w:val="28"/>
              </w:rPr>
            </w:pPr>
            <w:r w:rsidRPr="008C568C">
              <w:rPr>
                <w:sz w:val="28"/>
                <w:szCs w:val="28"/>
              </w:rPr>
              <w:t>466,704</w:t>
            </w:r>
          </w:p>
        </w:tc>
        <w:tc>
          <w:tcPr>
            <w:tcW w:w="2340" w:type="dxa"/>
          </w:tcPr>
          <w:p w:rsidR="0099584E" w:rsidRPr="008C568C" w:rsidRDefault="0099584E" w:rsidP="00C56FE1">
            <w:pPr>
              <w:jc w:val="both"/>
              <w:rPr>
                <w:sz w:val="28"/>
                <w:szCs w:val="28"/>
              </w:rPr>
            </w:pPr>
            <w:r w:rsidRPr="008C568C">
              <w:rPr>
                <w:sz w:val="28"/>
                <w:szCs w:val="28"/>
              </w:rPr>
              <w:t>30%</w:t>
            </w:r>
          </w:p>
        </w:tc>
      </w:tr>
    </w:tbl>
    <w:p w:rsidR="0099584E" w:rsidRPr="008C568C" w:rsidRDefault="0099584E" w:rsidP="0099584E">
      <w:pPr>
        <w:jc w:val="both"/>
        <w:rPr>
          <w:sz w:val="28"/>
          <w:szCs w:val="28"/>
        </w:rPr>
      </w:pPr>
    </w:p>
    <w:p w:rsidR="0099584E" w:rsidRPr="008C568C" w:rsidRDefault="0099584E" w:rsidP="0099584E">
      <w:pPr>
        <w:jc w:val="both"/>
        <w:rPr>
          <w:b/>
          <w:bCs/>
          <w:sz w:val="28"/>
          <w:szCs w:val="28"/>
        </w:rPr>
      </w:pPr>
      <w:r w:rsidRPr="008C568C">
        <w:rPr>
          <w:b/>
          <w:bCs/>
          <w:sz w:val="28"/>
          <w:szCs w:val="28"/>
        </w:rPr>
        <w:t>Personal relief Shs. 1,162 per month (Shs. 13,944 per annum)</w:t>
      </w:r>
    </w:p>
    <w:p w:rsidR="0099584E" w:rsidRPr="008C568C" w:rsidRDefault="0099584E" w:rsidP="0099584E">
      <w:pPr>
        <w:jc w:val="both"/>
        <w:rPr>
          <w:bCs/>
          <w:sz w:val="28"/>
          <w:szCs w:val="28"/>
        </w:rPr>
      </w:pPr>
    </w:p>
    <w:tbl>
      <w:tblPr>
        <w:tblW w:w="9422" w:type="dxa"/>
        <w:tblLook w:val="01E0"/>
      </w:tblPr>
      <w:tblGrid>
        <w:gridCol w:w="1338"/>
        <w:gridCol w:w="858"/>
        <w:gridCol w:w="1193"/>
        <w:gridCol w:w="636"/>
        <w:gridCol w:w="887"/>
        <w:gridCol w:w="355"/>
        <w:gridCol w:w="998"/>
        <w:gridCol w:w="599"/>
        <w:gridCol w:w="1243"/>
        <w:gridCol w:w="1315"/>
      </w:tblGrid>
      <w:tr w:rsidR="0099584E" w:rsidRPr="008C568C" w:rsidTr="00C56FE1">
        <w:tc>
          <w:tcPr>
            <w:tcW w:w="1352" w:type="dxa"/>
          </w:tcPr>
          <w:p w:rsidR="0099584E" w:rsidRPr="008C568C" w:rsidRDefault="0099584E" w:rsidP="00C56FE1">
            <w:pPr>
              <w:jc w:val="both"/>
              <w:rPr>
                <w:bCs/>
                <w:sz w:val="28"/>
                <w:szCs w:val="28"/>
              </w:rPr>
            </w:pPr>
          </w:p>
        </w:tc>
        <w:tc>
          <w:tcPr>
            <w:tcW w:w="2254" w:type="dxa"/>
            <w:gridSpan w:val="2"/>
          </w:tcPr>
          <w:p w:rsidR="0099584E" w:rsidRPr="008C568C" w:rsidRDefault="0099584E" w:rsidP="00C56FE1">
            <w:pPr>
              <w:jc w:val="both"/>
              <w:rPr>
                <w:bCs/>
                <w:sz w:val="28"/>
                <w:szCs w:val="28"/>
              </w:rPr>
            </w:pPr>
          </w:p>
        </w:tc>
        <w:tc>
          <w:tcPr>
            <w:tcW w:w="5816" w:type="dxa"/>
            <w:gridSpan w:val="7"/>
          </w:tcPr>
          <w:p w:rsidR="0099584E" w:rsidRPr="008C568C" w:rsidRDefault="0099584E" w:rsidP="00C56FE1">
            <w:pPr>
              <w:jc w:val="both"/>
              <w:rPr>
                <w:b/>
                <w:bCs/>
                <w:sz w:val="28"/>
                <w:szCs w:val="28"/>
              </w:rPr>
            </w:pPr>
            <w:r w:rsidRPr="008C568C">
              <w:rPr>
                <w:b/>
                <w:bCs/>
                <w:sz w:val="28"/>
                <w:szCs w:val="28"/>
              </w:rPr>
              <w:t>Prescribed benefit rates of motor vehicles provided by employer</w:t>
            </w:r>
          </w:p>
        </w:tc>
      </w:tr>
      <w:tr w:rsidR="0099584E" w:rsidRPr="008C568C" w:rsidTr="00C56FE1">
        <w:tc>
          <w:tcPr>
            <w:tcW w:w="1352" w:type="dxa"/>
          </w:tcPr>
          <w:p w:rsidR="0099584E" w:rsidRPr="008C568C" w:rsidRDefault="0099584E" w:rsidP="00C56FE1">
            <w:pPr>
              <w:jc w:val="both"/>
              <w:rPr>
                <w:bCs/>
                <w:sz w:val="28"/>
                <w:szCs w:val="28"/>
              </w:rPr>
            </w:pPr>
          </w:p>
        </w:tc>
        <w:tc>
          <w:tcPr>
            <w:tcW w:w="2254" w:type="dxa"/>
            <w:gridSpan w:val="2"/>
          </w:tcPr>
          <w:p w:rsidR="0099584E" w:rsidRPr="008C568C" w:rsidRDefault="0099584E" w:rsidP="00C56FE1">
            <w:pPr>
              <w:jc w:val="both"/>
              <w:rPr>
                <w:bCs/>
                <w:sz w:val="28"/>
                <w:szCs w:val="28"/>
              </w:rPr>
            </w:pPr>
          </w:p>
        </w:tc>
        <w:tc>
          <w:tcPr>
            <w:tcW w:w="496" w:type="dxa"/>
          </w:tcPr>
          <w:p w:rsidR="0099584E" w:rsidRPr="008C568C" w:rsidRDefault="0099584E" w:rsidP="00C56FE1">
            <w:pPr>
              <w:jc w:val="both"/>
              <w:rPr>
                <w:bCs/>
                <w:sz w:val="28"/>
                <w:szCs w:val="28"/>
              </w:rPr>
            </w:pPr>
          </w:p>
        </w:tc>
        <w:tc>
          <w:tcPr>
            <w:tcW w:w="2284" w:type="dxa"/>
            <w:gridSpan w:val="3"/>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1352" w:type="dxa"/>
          </w:tcPr>
          <w:p w:rsidR="0099584E" w:rsidRPr="008C568C" w:rsidRDefault="0099584E" w:rsidP="00C56FE1">
            <w:pPr>
              <w:jc w:val="both"/>
              <w:rPr>
                <w:bCs/>
                <w:sz w:val="28"/>
                <w:szCs w:val="28"/>
              </w:rPr>
            </w:pPr>
          </w:p>
        </w:tc>
        <w:tc>
          <w:tcPr>
            <w:tcW w:w="2254" w:type="dxa"/>
            <w:gridSpan w:val="2"/>
          </w:tcPr>
          <w:p w:rsidR="0099584E" w:rsidRPr="008C568C" w:rsidRDefault="0099584E" w:rsidP="00C56FE1">
            <w:pPr>
              <w:jc w:val="both"/>
              <w:rPr>
                <w:bCs/>
                <w:sz w:val="28"/>
                <w:szCs w:val="28"/>
              </w:rPr>
            </w:pPr>
          </w:p>
        </w:tc>
        <w:tc>
          <w:tcPr>
            <w:tcW w:w="496" w:type="dxa"/>
          </w:tcPr>
          <w:p w:rsidR="0099584E" w:rsidRPr="008C568C" w:rsidRDefault="0099584E" w:rsidP="00C56FE1">
            <w:pPr>
              <w:jc w:val="both"/>
              <w:rPr>
                <w:bCs/>
                <w:sz w:val="28"/>
                <w:szCs w:val="28"/>
              </w:rPr>
            </w:pPr>
          </w:p>
        </w:tc>
        <w:tc>
          <w:tcPr>
            <w:tcW w:w="2284" w:type="dxa"/>
            <w:gridSpan w:val="3"/>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
                <w:bCs/>
                <w:sz w:val="28"/>
                <w:szCs w:val="28"/>
              </w:rPr>
            </w:pPr>
            <w:r w:rsidRPr="008C568C">
              <w:rPr>
                <w:b/>
                <w:bCs/>
                <w:sz w:val="28"/>
                <w:szCs w:val="28"/>
              </w:rPr>
              <w:t xml:space="preserve">Monthly rates </w:t>
            </w:r>
          </w:p>
          <w:p w:rsidR="0099584E" w:rsidRPr="008C568C" w:rsidRDefault="0099584E" w:rsidP="00C56FE1">
            <w:pPr>
              <w:jc w:val="both"/>
              <w:rPr>
                <w:b/>
                <w:bCs/>
                <w:sz w:val="28"/>
                <w:szCs w:val="28"/>
              </w:rPr>
            </w:pPr>
            <w:r w:rsidRPr="008C568C">
              <w:rPr>
                <w:b/>
                <w:bCs/>
                <w:sz w:val="28"/>
                <w:szCs w:val="28"/>
              </w:rPr>
              <w:t>(Sh.)</w:t>
            </w:r>
          </w:p>
        </w:tc>
        <w:tc>
          <w:tcPr>
            <w:tcW w:w="1354" w:type="dxa"/>
          </w:tcPr>
          <w:p w:rsidR="0099584E" w:rsidRPr="008C568C" w:rsidRDefault="0099584E" w:rsidP="00C56FE1">
            <w:pPr>
              <w:jc w:val="both"/>
              <w:rPr>
                <w:b/>
                <w:bCs/>
                <w:sz w:val="28"/>
                <w:szCs w:val="28"/>
              </w:rPr>
            </w:pPr>
            <w:r w:rsidRPr="008C568C">
              <w:rPr>
                <w:b/>
                <w:bCs/>
                <w:sz w:val="28"/>
                <w:szCs w:val="28"/>
              </w:rPr>
              <w:t xml:space="preserve">Annual rates </w:t>
            </w:r>
          </w:p>
          <w:p w:rsidR="0099584E" w:rsidRPr="008C568C" w:rsidRDefault="0099584E" w:rsidP="00C56FE1">
            <w:pPr>
              <w:jc w:val="both"/>
              <w:rPr>
                <w:b/>
                <w:bCs/>
                <w:sz w:val="28"/>
                <w:szCs w:val="28"/>
              </w:rPr>
            </w:pPr>
            <w:r w:rsidRPr="008C568C">
              <w:rPr>
                <w:b/>
                <w:bCs/>
                <w:sz w:val="28"/>
                <w:szCs w:val="28"/>
              </w:rPr>
              <w:t>(Sh.)</w:t>
            </w:r>
          </w:p>
        </w:tc>
      </w:tr>
      <w:tr w:rsidR="0099584E" w:rsidRPr="008C568C" w:rsidTr="00C56FE1">
        <w:tc>
          <w:tcPr>
            <w:tcW w:w="3606" w:type="dxa"/>
            <w:gridSpan w:val="3"/>
          </w:tcPr>
          <w:p w:rsidR="0099584E" w:rsidRPr="008C568C" w:rsidRDefault="0099584E" w:rsidP="00C56FE1">
            <w:pPr>
              <w:jc w:val="both"/>
              <w:rPr>
                <w:b/>
                <w:bCs/>
                <w:sz w:val="28"/>
                <w:szCs w:val="28"/>
              </w:rPr>
            </w:pPr>
            <w:r w:rsidRPr="008C568C">
              <w:rPr>
                <w:b/>
                <w:bCs/>
                <w:sz w:val="28"/>
                <w:szCs w:val="28"/>
              </w:rPr>
              <w:t>Capital allowances:</w:t>
            </w:r>
          </w:p>
        </w:tc>
        <w:tc>
          <w:tcPr>
            <w:tcW w:w="496" w:type="dxa"/>
          </w:tcPr>
          <w:p w:rsidR="0099584E" w:rsidRPr="008C568C" w:rsidRDefault="0099584E" w:rsidP="00C56FE1">
            <w:pPr>
              <w:jc w:val="both"/>
              <w:rPr>
                <w:bCs/>
                <w:sz w:val="28"/>
                <w:szCs w:val="28"/>
              </w:rPr>
            </w:pPr>
            <w:r w:rsidRPr="008C568C">
              <w:rPr>
                <w:bCs/>
                <w:sz w:val="28"/>
                <w:szCs w:val="28"/>
              </w:rPr>
              <w:t>(i)</w:t>
            </w:r>
          </w:p>
        </w:tc>
        <w:tc>
          <w:tcPr>
            <w:tcW w:w="2284" w:type="dxa"/>
            <w:gridSpan w:val="3"/>
          </w:tcPr>
          <w:p w:rsidR="0099584E" w:rsidRPr="008C568C" w:rsidRDefault="0099584E" w:rsidP="00C56FE1">
            <w:pPr>
              <w:jc w:val="both"/>
              <w:rPr>
                <w:bCs/>
                <w:sz w:val="28"/>
                <w:szCs w:val="28"/>
              </w:rPr>
            </w:pPr>
            <w:r w:rsidRPr="008C568C">
              <w:rPr>
                <w:bCs/>
                <w:sz w:val="28"/>
                <w:szCs w:val="28"/>
              </w:rPr>
              <w:t>Saloon, Hatch Backs and Estates</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3606" w:type="dxa"/>
            <w:gridSpan w:val="3"/>
          </w:tcPr>
          <w:p w:rsidR="0099584E" w:rsidRPr="008C568C" w:rsidRDefault="0099584E" w:rsidP="00C56FE1">
            <w:pPr>
              <w:jc w:val="both"/>
              <w:rPr>
                <w:b/>
                <w:bCs/>
                <w:sz w:val="28"/>
                <w:szCs w:val="28"/>
              </w:rPr>
            </w:pPr>
            <w:r w:rsidRPr="008C568C">
              <w:rPr>
                <w:b/>
                <w:bCs/>
                <w:sz w:val="28"/>
                <w:szCs w:val="28"/>
              </w:rPr>
              <w:t>Wear and tear allowances</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Upto</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1200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3,600</w:t>
            </w:r>
          </w:p>
        </w:tc>
        <w:tc>
          <w:tcPr>
            <w:tcW w:w="1354" w:type="dxa"/>
          </w:tcPr>
          <w:p w:rsidR="0099584E" w:rsidRPr="008C568C" w:rsidRDefault="0099584E" w:rsidP="00C56FE1">
            <w:pPr>
              <w:jc w:val="both"/>
              <w:rPr>
                <w:bCs/>
                <w:sz w:val="28"/>
                <w:szCs w:val="28"/>
              </w:rPr>
            </w:pPr>
            <w:r w:rsidRPr="008C568C">
              <w:rPr>
                <w:bCs/>
                <w:sz w:val="28"/>
                <w:szCs w:val="28"/>
              </w:rPr>
              <w:t>43,200</w:t>
            </w:r>
          </w:p>
        </w:tc>
      </w:tr>
      <w:tr w:rsidR="0099584E" w:rsidRPr="008C568C" w:rsidTr="00C56FE1">
        <w:tc>
          <w:tcPr>
            <w:tcW w:w="1352" w:type="dxa"/>
          </w:tcPr>
          <w:p w:rsidR="0099584E" w:rsidRPr="008C568C" w:rsidRDefault="0099584E" w:rsidP="00C56FE1">
            <w:pPr>
              <w:jc w:val="both"/>
              <w:rPr>
                <w:bCs/>
                <w:sz w:val="28"/>
                <w:szCs w:val="28"/>
              </w:rPr>
            </w:pPr>
            <w:r w:rsidRPr="008C568C">
              <w:rPr>
                <w:bCs/>
                <w:sz w:val="28"/>
                <w:szCs w:val="28"/>
              </w:rPr>
              <w:t>Class I</w:t>
            </w:r>
          </w:p>
        </w:tc>
        <w:tc>
          <w:tcPr>
            <w:tcW w:w="2254" w:type="dxa"/>
            <w:gridSpan w:val="2"/>
          </w:tcPr>
          <w:p w:rsidR="0099584E" w:rsidRPr="008C568C" w:rsidRDefault="0099584E" w:rsidP="00C56FE1">
            <w:pPr>
              <w:jc w:val="both"/>
              <w:rPr>
                <w:bCs/>
                <w:sz w:val="28"/>
                <w:szCs w:val="28"/>
              </w:rPr>
            </w:pPr>
            <w:r w:rsidRPr="008C568C">
              <w:rPr>
                <w:bCs/>
                <w:sz w:val="28"/>
                <w:szCs w:val="28"/>
              </w:rPr>
              <w:t>37.5%</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1201</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1500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4,200</w:t>
            </w:r>
          </w:p>
        </w:tc>
        <w:tc>
          <w:tcPr>
            <w:tcW w:w="1354" w:type="dxa"/>
          </w:tcPr>
          <w:p w:rsidR="0099584E" w:rsidRPr="008C568C" w:rsidRDefault="0099584E" w:rsidP="00C56FE1">
            <w:pPr>
              <w:jc w:val="both"/>
              <w:rPr>
                <w:bCs/>
                <w:sz w:val="28"/>
                <w:szCs w:val="28"/>
              </w:rPr>
            </w:pPr>
            <w:r w:rsidRPr="008C568C">
              <w:rPr>
                <w:bCs/>
                <w:sz w:val="28"/>
                <w:szCs w:val="28"/>
              </w:rPr>
              <w:t>50,400</w:t>
            </w:r>
          </w:p>
        </w:tc>
      </w:tr>
      <w:tr w:rsidR="0099584E" w:rsidRPr="008C568C" w:rsidTr="00C56FE1">
        <w:tc>
          <w:tcPr>
            <w:tcW w:w="1352" w:type="dxa"/>
          </w:tcPr>
          <w:p w:rsidR="0099584E" w:rsidRPr="008C568C" w:rsidRDefault="0099584E" w:rsidP="00C56FE1">
            <w:pPr>
              <w:jc w:val="both"/>
              <w:rPr>
                <w:bCs/>
                <w:sz w:val="28"/>
                <w:szCs w:val="28"/>
              </w:rPr>
            </w:pPr>
            <w:r w:rsidRPr="008C568C">
              <w:rPr>
                <w:bCs/>
                <w:sz w:val="28"/>
                <w:szCs w:val="28"/>
              </w:rPr>
              <w:t>Class II</w:t>
            </w:r>
          </w:p>
        </w:tc>
        <w:tc>
          <w:tcPr>
            <w:tcW w:w="2254" w:type="dxa"/>
            <w:gridSpan w:val="2"/>
          </w:tcPr>
          <w:p w:rsidR="0099584E" w:rsidRPr="008C568C" w:rsidRDefault="0099584E" w:rsidP="00C56FE1">
            <w:pPr>
              <w:jc w:val="both"/>
              <w:rPr>
                <w:bCs/>
                <w:sz w:val="28"/>
                <w:szCs w:val="28"/>
              </w:rPr>
            </w:pPr>
            <w:r w:rsidRPr="008C568C">
              <w:rPr>
                <w:bCs/>
                <w:sz w:val="28"/>
                <w:szCs w:val="28"/>
              </w:rPr>
              <w:t>30%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1501</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1750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5,800</w:t>
            </w:r>
          </w:p>
        </w:tc>
        <w:tc>
          <w:tcPr>
            <w:tcW w:w="1354" w:type="dxa"/>
          </w:tcPr>
          <w:p w:rsidR="0099584E" w:rsidRPr="008C568C" w:rsidRDefault="0099584E" w:rsidP="00C56FE1">
            <w:pPr>
              <w:jc w:val="both"/>
              <w:rPr>
                <w:bCs/>
                <w:sz w:val="28"/>
                <w:szCs w:val="28"/>
              </w:rPr>
            </w:pPr>
            <w:r w:rsidRPr="008C568C">
              <w:rPr>
                <w:bCs/>
                <w:sz w:val="28"/>
                <w:szCs w:val="28"/>
              </w:rPr>
              <w:t>69,600</w:t>
            </w:r>
          </w:p>
        </w:tc>
      </w:tr>
      <w:tr w:rsidR="0099584E" w:rsidRPr="008C568C" w:rsidTr="00C56FE1">
        <w:tc>
          <w:tcPr>
            <w:tcW w:w="1352" w:type="dxa"/>
          </w:tcPr>
          <w:p w:rsidR="0099584E" w:rsidRPr="008C568C" w:rsidRDefault="0099584E" w:rsidP="00C56FE1">
            <w:pPr>
              <w:jc w:val="both"/>
              <w:rPr>
                <w:bCs/>
                <w:sz w:val="28"/>
                <w:szCs w:val="28"/>
              </w:rPr>
            </w:pPr>
            <w:r w:rsidRPr="008C568C">
              <w:rPr>
                <w:bCs/>
                <w:sz w:val="28"/>
                <w:szCs w:val="28"/>
              </w:rPr>
              <w:t>Class III</w:t>
            </w:r>
          </w:p>
        </w:tc>
        <w:tc>
          <w:tcPr>
            <w:tcW w:w="2254" w:type="dxa"/>
            <w:gridSpan w:val="2"/>
          </w:tcPr>
          <w:p w:rsidR="0099584E" w:rsidRPr="008C568C" w:rsidRDefault="0099584E" w:rsidP="00C56FE1">
            <w:pPr>
              <w:jc w:val="both"/>
              <w:rPr>
                <w:bCs/>
                <w:sz w:val="28"/>
                <w:szCs w:val="28"/>
              </w:rPr>
            </w:pPr>
            <w:r w:rsidRPr="008C568C">
              <w:rPr>
                <w:bCs/>
                <w:sz w:val="28"/>
                <w:szCs w:val="28"/>
              </w:rPr>
              <w:t>25%</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1751</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2000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7,200</w:t>
            </w:r>
          </w:p>
        </w:tc>
        <w:tc>
          <w:tcPr>
            <w:tcW w:w="1354" w:type="dxa"/>
          </w:tcPr>
          <w:p w:rsidR="0099584E" w:rsidRPr="008C568C" w:rsidRDefault="0099584E" w:rsidP="00C56FE1">
            <w:pPr>
              <w:jc w:val="both"/>
              <w:rPr>
                <w:bCs/>
                <w:sz w:val="28"/>
                <w:szCs w:val="28"/>
              </w:rPr>
            </w:pPr>
            <w:r w:rsidRPr="008C568C">
              <w:rPr>
                <w:bCs/>
                <w:sz w:val="28"/>
                <w:szCs w:val="28"/>
              </w:rPr>
              <w:t>86,400</w:t>
            </w:r>
          </w:p>
        </w:tc>
      </w:tr>
      <w:tr w:rsidR="0099584E" w:rsidRPr="008C568C" w:rsidTr="00C56FE1">
        <w:tc>
          <w:tcPr>
            <w:tcW w:w="1352" w:type="dxa"/>
          </w:tcPr>
          <w:p w:rsidR="0099584E" w:rsidRPr="008C568C" w:rsidRDefault="0099584E" w:rsidP="00C56FE1">
            <w:pPr>
              <w:jc w:val="both"/>
              <w:rPr>
                <w:bCs/>
                <w:sz w:val="28"/>
                <w:szCs w:val="28"/>
              </w:rPr>
            </w:pPr>
            <w:r w:rsidRPr="008C568C">
              <w:rPr>
                <w:bCs/>
                <w:sz w:val="28"/>
                <w:szCs w:val="28"/>
              </w:rPr>
              <w:t>Class IV</w:t>
            </w:r>
          </w:p>
        </w:tc>
        <w:tc>
          <w:tcPr>
            <w:tcW w:w="2254" w:type="dxa"/>
            <w:gridSpan w:val="2"/>
          </w:tcPr>
          <w:p w:rsidR="0099584E" w:rsidRPr="008C568C" w:rsidRDefault="0099584E" w:rsidP="00C56FE1">
            <w:pPr>
              <w:jc w:val="both"/>
              <w:rPr>
                <w:bCs/>
                <w:sz w:val="28"/>
                <w:szCs w:val="28"/>
              </w:rPr>
            </w:pPr>
            <w:r w:rsidRPr="008C568C">
              <w:rPr>
                <w:bCs/>
                <w:sz w:val="28"/>
                <w:szCs w:val="28"/>
              </w:rPr>
              <w:t>12.5%</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2001</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3000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8,600</w:t>
            </w:r>
          </w:p>
        </w:tc>
        <w:tc>
          <w:tcPr>
            <w:tcW w:w="1354" w:type="dxa"/>
          </w:tcPr>
          <w:p w:rsidR="0099584E" w:rsidRPr="008C568C" w:rsidRDefault="0099584E" w:rsidP="00C56FE1">
            <w:pPr>
              <w:jc w:val="both"/>
              <w:rPr>
                <w:bCs/>
                <w:sz w:val="28"/>
                <w:szCs w:val="28"/>
              </w:rPr>
            </w:pPr>
            <w:r w:rsidRPr="008C568C">
              <w:rPr>
                <w:bCs/>
                <w:sz w:val="28"/>
                <w:szCs w:val="28"/>
              </w:rPr>
              <w:t>103,200</w:t>
            </w:r>
          </w:p>
        </w:tc>
      </w:tr>
      <w:tr w:rsidR="0099584E" w:rsidRPr="008C568C" w:rsidTr="00C56FE1">
        <w:tc>
          <w:tcPr>
            <w:tcW w:w="3606" w:type="dxa"/>
            <w:gridSpan w:val="3"/>
          </w:tcPr>
          <w:p w:rsidR="0099584E" w:rsidRPr="008C568C" w:rsidRDefault="0099584E" w:rsidP="00C56FE1">
            <w:pPr>
              <w:jc w:val="both"/>
              <w:rPr>
                <w:bCs/>
                <w:sz w:val="28"/>
                <w:szCs w:val="28"/>
              </w:rPr>
            </w:pPr>
            <w:r w:rsidRPr="008C568C">
              <w:rPr>
                <w:b/>
                <w:bCs/>
                <w:sz w:val="28"/>
                <w:szCs w:val="28"/>
              </w:rPr>
              <w:t>Industrial building allowance</w:t>
            </w:r>
            <w:r w:rsidRPr="008C568C">
              <w:rPr>
                <w:bCs/>
                <w:sz w:val="28"/>
                <w:szCs w:val="28"/>
              </w:rPr>
              <w:t>:</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Over</w:t>
            </w:r>
          </w:p>
        </w:tc>
        <w:tc>
          <w:tcPr>
            <w:tcW w:w="358" w:type="dxa"/>
          </w:tcPr>
          <w:p w:rsidR="0099584E" w:rsidRPr="008C568C" w:rsidRDefault="0099584E" w:rsidP="00C56FE1">
            <w:pPr>
              <w:jc w:val="both"/>
              <w:rPr>
                <w:bCs/>
                <w:sz w:val="28"/>
                <w:szCs w:val="28"/>
              </w:rPr>
            </w:pPr>
            <w:r w:rsidRPr="008C568C">
              <w:rPr>
                <w:bCs/>
                <w:sz w:val="28"/>
                <w:szCs w:val="28"/>
              </w:rPr>
              <w:t>-</w:t>
            </w:r>
          </w:p>
        </w:tc>
        <w:tc>
          <w:tcPr>
            <w:tcW w:w="1033" w:type="dxa"/>
          </w:tcPr>
          <w:p w:rsidR="0099584E" w:rsidRPr="008C568C" w:rsidRDefault="0099584E" w:rsidP="00C56FE1">
            <w:pPr>
              <w:jc w:val="both"/>
              <w:rPr>
                <w:bCs/>
                <w:sz w:val="28"/>
                <w:szCs w:val="28"/>
              </w:rPr>
            </w:pPr>
            <w:r w:rsidRPr="008C568C">
              <w:rPr>
                <w:bCs/>
                <w:sz w:val="28"/>
                <w:szCs w:val="28"/>
              </w:rPr>
              <w:t>3000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14,400</w:t>
            </w:r>
          </w:p>
        </w:tc>
        <w:tc>
          <w:tcPr>
            <w:tcW w:w="1354" w:type="dxa"/>
          </w:tcPr>
          <w:p w:rsidR="0099584E" w:rsidRPr="008C568C" w:rsidRDefault="0099584E" w:rsidP="00C56FE1">
            <w:pPr>
              <w:jc w:val="both"/>
              <w:rPr>
                <w:bCs/>
                <w:sz w:val="28"/>
                <w:szCs w:val="28"/>
              </w:rPr>
            </w:pPr>
            <w:r w:rsidRPr="008C568C">
              <w:rPr>
                <w:bCs/>
                <w:sz w:val="28"/>
                <w:szCs w:val="28"/>
              </w:rPr>
              <w:t>172,800</w:t>
            </w: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   Industrial buildings</w:t>
            </w:r>
          </w:p>
        </w:tc>
        <w:tc>
          <w:tcPr>
            <w:tcW w:w="1245" w:type="dxa"/>
          </w:tcPr>
          <w:p w:rsidR="0099584E" w:rsidRPr="008C568C" w:rsidRDefault="0099584E" w:rsidP="00C56FE1">
            <w:pPr>
              <w:jc w:val="both"/>
              <w:rPr>
                <w:bCs/>
                <w:sz w:val="28"/>
                <w:szCs w:val="28"/>
              </w:rPr>
            </w:pPr>
            <w:r w:rsidRPr="008C568C">
              <w:rPr>
                <w:bCs/>
                <w:sz w:val="28"/>
                <w:szCs w:val="28"/>
              </w:rPr>
              <w:t>2.5%</w:t>
            </w:r>
          </w:p>
        </w:tc>
        <w:tc>
          <w:tcPr>
            <w:tcW w:w="496" w:type="dxa"/>
          </w:tcPr>
          <w:p w:rsidR="0099584E" w:rsidRPr="008C568C" w:rsidRDefault="0099584E" w:rsidP="00C56FE1">
            <w:pPr>
              <w:jc w:val="both"/>
              <w:rPr>
                <w:bCs/>
                <w:sz w:val="28"/>
                <w:szCs w:val="28"/>
              </w:rPr>
            </w:pPr>
            <w:r w:rsidRPr="008C568C">
              <w:rPr>
                <w:bCs/>
                <w:sz w:val="28"/>
                <w:szCs w:val="28"/>
              </w:rPr>
              <w:t>(ii)</w:t>
            </w:r>
          </w:p>
        </w:tc>
        <w:tc>
          <w:tcPr>
            <w:tcW w:w="2284" w:type="dxa"/>
            <w:gridSpan w:val="3"/>
          </w:tcPr>
          <w:p w:rsidR="0099584E" w:rsidRPr="008C568C" w:rsidRDefault="0099584E" w:rsidP="00C56FE1">
            <w:pPr>
              <w:jc w:val="both"/>
              <w:rPr>
                <w:bCs/>
                <w:sz w:val="28"/>
                <w:szCs w:val="28"/>
              </w:rPr>
            </w:pPr>
            <w:r w:rsidRPr="008C568C">
              <w:rPr>
                <w:bCs/>
                <w:sz w:val="28"/>
                <w:szCs w:val="28"/>
              </w:rPr>
              <w:t>Pick-ups, Panel Van (Unconverted)</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   Hotels</w:t>
            </w:r>
          </w:p>
        </w:tc>
        <w:tc>
          <w:tcPr>
            <w:tcW w:w="1245" w:type="dxa"/>
          </w:tcPr>
          <w:p w:rsidR="0099584E" w:rsidRPr="008C568C" w:rsidRDefault="0099584E" w:rsidP="00C56FE1">
            <w:pPr>
              <w:jc w:val="both"/>
              <w:rPr>
                <w:bCs/>
                <w:sz w:val="28"/>
                <w:szCs w:val="28"/>
              </w:rPr>
            </w:pPr>
            <w:r w:rsidRPr="008C568C">
              <w:rPr>
                <w:bCs/>
                <w:sz w:val="28"/>
                <w:szCs w:val="28"/>
              </w:rPr>
              <w:t>4.0%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2361" w:type="dxa"/>
            <w:gridSpan w:val="2"/>
          </w:tcPr>
          <w:p w:rsidR="0099584E" w:rsidRPr="008C568C" w:rsidRDefault="0099584E" w:rsidP="00C56FE1">
            <w:pPr>
              <w:jc w:val="both"/>
              <w:rPr>
                <w:b/>
                <w:bCs/>
                <w:sz w:val="28"/>
                <w:szCs w:val="28"/>
              </w:rPr>
            </w:pPr>
            <w:r w:rsidRPr="008C568C">
              <w:rPr>
                <w:b/>
                <w:bCs/>
                <w:sz w:val="28"/>
                <w:szCs w:val="28"/>
              </w:rPr>
              <w:t>Farm works allowance</w:t>
            </w:r>
          </w:p>
        </w:tc>
        <w:tc>
          <w:tcPr>
            <w:tcW w:w="1245" w:type="dxa"/>
          </w:tcPr>
          <w:p w:rsidR="0099584E" w:rsidRPr="008C568C" w:rsidRDefault="0099584E" w:rsidP="00C56FE1">
            <w:pPr>
              <w:jc w:val="both"/>
              <w:rPr>
                <w:bCs/>
                <w:sz w:val="28"/>
                <w:szCs w:val="28"/>
              </w:rPr>
            </w:pPr>
            <w:r w:rsidRPr="008C568C">
              <w:rPr>
                <w:bCs/>
                <w:sz w:val="28"/>
                <w:szCs w:val="28"/>
              </w:rPr>
              <w:t>33.3%</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Upto</w:t>
            </w: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r w:rsidRPr="008C568C">
              <w:rPr>
                <w:bCs/>
                <w:sz w:val="28"/>
                <w:szCs w:val="28"/>
              </w:rPr>
              <w:t>1750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3,600</w:t>
            </w:r>
          </w:p>
        </w:tc>
        <w:tc>
          <w:tcPr>
            <w:tcW w:w="1354" w:type="dxa"/>
          </w:tcPr>
          <w:p w:rsidR="0099584E" w:rsidRPr="008C568C" w:rsidRDefault="0099584E" w:rsidP="00C56FE1">
            <w:pPr>
              <w:jc w:val="both"/>
              <w:rPr>
                <w:bCs/>
                <w:sz w:val="28"/>
                <w:szCs w:val="28"/>
              </w:rPr>
            </w:pPr>
            <w:r w:rsidRPr="008C568C">
              <w:rPr>
                <w:bCs/>
                <w:sz w:val="28"/>
                <w:szCs w:val="28"/>
              </w:rPr>
              <w:t>43,200</w:t>
            </w:r>
          </w:p>
        </w:tc>
      </w:tr>
      <w:tr w:rsidR="0099584E" w:rsidRPr="008C568C" w:rsidTr="00C56FE1">
        <w:tc>
          <w:tcPr>
            <w:tcW w:w="3606" w:type="dxa"/>
            <w:gridSpan w:val="3"/>
          </w:tcPr>
          <w:p w:rsidR="0099584E" w:rsidRPr="008C568C" w:rsidRDefault="0099584E" w:rsidP="00C56FE1">
            <w:pPr>
              <w:jc w:val="both"/>
              <w:rPr>
                <w:b/>
                <w:bCs/>
                <w:sz w:val="28"/>
                <w:szCs w:val="28"/>
              </w:rPr>
            </w:pPr>
            <w:r w:rsidRPr="008C568C">
              <w:rPr>
                <w:b/>
                <w:bCs/>
                <w:sz w:val="28"/>
                <w:szCs w:val="28"/>
              </w:rPr>
              <w:t>Investment deduction allowance:</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r w:rsidRPr="008C568C">
              <w:rPr>
                <w:bCs/>
                <w:sz w:val="28"/>
                <w:szCs w:val="28"/>
              </w:rPr>
              <w:t>Over</w:t>
            </w: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r w:rsidRPr="008C568C">
              <w:rPr>
                <w:bCs/>
                <w:sz w:val="28"/>
                <w:szCs w:val="28"/>
              </w:rPr>
              <w:t>1750 cc</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4,200</w:t>
            </w:r>
          </w:p>
        </w:tc>
        <w:tc>
          <w:tcPr>
            <w:tcW w:w="1354" w:type="dxa"/>
          </w:tcPr>
          <w:p w:rsidR="0099584E" w:rsidRPr="008C568C" w:rsidRDefault="0099584E" w:rsidP="00C56FE1">
            <w:pPr>
              <w:jc w:val="both"/>
              <w:rPr>
                <w:bCs/>
                <w:sz w:val="28"/>
                <w:szCs w:val="28"/>
              </w:rPr>
            </w:pPr>
            <w:r w:rsidRPr="008C568C">
              <w:rPr>
                <w:bCs/>
                <w:sz w:val="28"/>
                <w:szCs w:val="28"/>
              </w:rPr>
              <w:t>50,400</w:t>
            </w: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   2003          -</w:t>
            </w:r>
          </w:p>
        </w:tc>
        <w:tc>
          <w:tcPr>
            <w:tcW w:w="1245" w:type="dxa"/>
          </w:tcPr>
          <w:p w:rsidR="0099584E" w:rsidRPr="008C568C" w:rsidRDefault="0099584E" w:rsidP="00C56FE1">
            <w:pPr>
              <w:jc w:val="both"/>
              <w:rPr>
                <w:bCs/>
                <w:sz w:val="28"/>
                <w:szCs w:val="28"/>
              </w:rPr>
            </w:pPr>
            <w:r w:rsidRPr="008C568C">
              <w:rPr>
                <w:bCs/>
                <w:sz w:val="28"/>
                <w:szCs w:val="28"/>
              </w:rPr>
              <w:t>70%</w:t>
            </w:r>
          </w:p>
        </w:tc>
        <w:tc>
          <w:tcPr>
            <w:tcW w:w="496" w:type="dxa"/>
          </w:tcPr>
          <w:p w:rsidR="0099584E" w:rsidRPr="008C568C" w:rsidRDefault="0099584E" w:rsidP="00C56FE1">
            <w:pPr>
              <w:jc w:val="both"/>
              <w:rPr>
                <w:bCs/>
                <w:sz w:val="28"/>
                <w:szCs w:val="28"/>
              </w:rPr>
            </w:pPr>
            <w:r w:rsidRPr="008C568C">
              <w:rPr>
                <w:bCs/>
                <w:sz w:val="28"/>
                <w:szCs w:val="28"/>
              </w:rPr>
              <w:t>(iii)</w:t>
            </w:r>
          </w:p>
        </w:tc>
        <w:tc>
          <w:tcPr>
            <w:tcW w:w="2284" w:type="dxa"/>
            <w:gridSpan w:val="3"/>
          </w:tcPr>
          <w:p w:rsidR="0099584E" w:rsidRPr="008C568C" w:rsidRDefault="0099584E" w:rsidP="00C56FE1">
            <w:pPr>
              <w:jc w:val="both"/>
              <w:rPr>
                <w:bCs/>
                <w:sz w:val="28"/>
                <w:szCs w:val="28"/>
              </w:rPr>
            </w:pPr>
            <w:r w:rsidRPr="008C568C">
              <w:rPr>
                <w:bCs/>
                <w:sz w:val="28"/>
                <w:szCs w:val="28"/>
              </w:rPr>
              <w:t>Land Rovers/Cruisers</w:t>
            </w: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r w:rsidRPr="008C568C">
              <w:rPr>
                <w:bCs/>
                <w:sz w:val="28"/>
                <w:szCs w:val="28"/>
              </w:rPr>
              <w:t>7,200</w:t>
            </w:r>
          </w:p>
        </w:tc>
        <w:tc>
          <w:tcPr>
            <w:tcW w:w="1354" w:type="dxa"/>
          </w:tcPr>
          <w:p w:rsidR="0099584E" w:rsidRPr="008C568C" w:rsidRDefault="0099584E" w:rsidP="00C56FE1">
            <w:pPr>
              <w:jc w:val="both"/>
              <w:rPr>
                <w:bCs/>
                <w:sz w:val="28"/>
                <w:szCs w:val="28"/>
              </w:rPr>
            </w:pPr>
            <w:r w:rsidRPr="008C568C">
              <w:rPr>
                <w:bCs/>
                <w:sz w:val="28"/>
                <w:szCs w:val="28"/>
              </w:rPr>
              <w:t>86,400</w:t>
            </w: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   2004          -</w:t>
            </w:r>
          </w:p>
        </w:tc>
        <w:tc>
          <w:tcPr>
            <w:tcW w:w="1245" w:type="dxa"/>
          </w:tcPr>
          <w:p w:rsidR="0099584E" w:rsidRPr="008C568C" w:rsidRDefault="0099584E" w:rsidP="00C56FE1">
            <w:pPr>
              <w:jc w:val="both"/>
              <w:rPr>
                <w:bCs/>
                <w:sz w:val="28"/>
                <w:szCs w:val="28"/>
              </w:rPr>
            </w:pPr>
            <w:r w:rsidRPr="008C568C">
              <w:rPr>
                <w:bCs/>
                <w:sz w:val="28"/>
                <w:szCs w:val="28"/>
              </w:rPr>
              <w:t>100%</w:t>
            </w:r>
          </w:p>
        </w:tc>
        <w:tc>
          <w:tcPr>
            <w:tcW w:w="496" w:type="dxa"/>
          </w:tcPr>
          <w:p w:rsidR="0099584E" w:rsidRPr="008C568C" w:rsidRDefault="0099584E" w:rsidP="00C56FE1">
            <w:pPr>
              <w:jc w:val="both"/>
              <w:rPr>
                <w:bCs/>
                <w:sz w:val="28"/>
                <w:szCs w:val="28"/>
              </w:rPr>
            </w:pPr>
          </w:p>
        </w:tc>
        <w:tc>
          <w:tcPr>
            <w:tcW w:w="5320" w:type="dxa"/>
            <w:gridSpan w:val="6"/>
          </w:tcPr>
          <w:p w:rsidR="0099584E" w:rsidRPr="008C568C" w:rsidRDefault="0099584E" w:rsidP="00C56FE1">
            <w:pPr>
              <w:jc w:val="both"/>
              <w:rPr>
                <w:bCs/>
                <w:sz w:val="28"/>
                <w:szCs w:val="28"/>
              </w:rPr>
            </w:pPr>
            <w:r w:rsidRPr="008C568C">
              <w:rPr>
                <w:bCs/>
                <w:sz w:val="28"/>
                <w:szCs w:val="28"/>
              </w:rPr>
              <w:t>OR 2% of the initial capital cost of the vehicle for each month, whichever is higher.</w:t>
            </w: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   2005         -</w:t>
            </w:r>
          </w:p>
        </w:tc>
        <w:tc>
          <w:tcPr>
            <w:tcW w:w="1245" w:type="dxa"/>
          </w:tcPr>
          <w:p w:rsidR="0099584E" w:rsidRPr="008C568C" w:rsidRDefault="0099584E" w:rsidP="00C56FE1">
            <w:pPr>
              <w:jc w:val="both"/>
              <w:rPr>
                <w:bCs/>
                <w:sz w:val="28"/>
                <w:szCs w:val="28"/>
              </w:rPr>
            </w:pPr>
            <w:r w:rsidRPr="008C568C">
              <w:rPr>
                <w:bCs/>
                <w:sz w:val="28"/>
                <w:szCs w:val="28"/>
              </w:rPr>
              <w:t>100%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3606" w:type="dxa"/>
            <w:gridSpan w:val="3"/>
          </w:tcPr>
          <w:p w:rsidR="0099584E" w:rsidRPr="008C568C" w:rsidRDefault="0099584E" w:rsidP="00C56FE1">
            <w:pPr>
              <w:jc w:val="both"/>
              <w:rPr>
                <w:b/>
                <w:bCs/>
                <w:sz w:val="28"/>
                <w:szCs w:val="28"/>
              </w:rPr>
            </w:pPr>
            <w:r w:rsidRPr="008C568C">
              <w:rPr>
                <w:b/>
                <w:bCs/>
                <w:sz w:val="28"/>
                <w:szCs w:val="28"/>
              </w:rPr>
              <w:t>Shipping investment deduction 40%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3606" w:type="dxa"/>
            <w:gridSpan w:val="3"/>
          </w:tcPr>
          <w:p w:rsidR="0099584E" w:rsidRPr="008C568C" w:rsidRDefault="0099584E" w:rsidP="00C56FE1">
            <w:pPr>
              <w:jc w:val="both"/>
              <w:rPr>
                <w:b/>
                <w:bCs/>
                <w:sz w:val="28"/>
                <w:szCs w:val="28"/>
              </w:rPr>
            </w:pPr>
            <w:r w:rsidRPr="008C568C">
              <w:rPr>
                <w:b/>
                <w:bCs/>
                <w:sz w:val="28"/>
                <w:szCs w:val="28"/>
              </w:rPr>
              <w:t>Mining allowance:</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Year 1</w:t>
            </w:r>
          </w:p>
        </w:tc>
        <w:tc>
          <w:tcPr>
            <w:tcW w:w="1245" w:type="dxa"/>
          </w:tcPr>
          <w:p w:rsidR="0099584E" w:rsidRPr="008C568C" w:rsidRDefault="0099584E" w:rsidP="00C56FE1">
            <w:pPr>
              <w:jc w:val="both"/>
              <w:rPr>
                <w:bCs/>
                <w:sz w:val="28"/>
                <w:szCs w:val="28"/>
              </w:rPr>
            </w:pPr>
            <w:r w:rsidRPr="008C568C">
              <w:rPr>
                <w:bCs/>
                <w:sz w:val="28"/>
                <w:szCs w:val="28"/>
              </w:rPr>
              <w:t>40%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r w:rsidR="0099584E" w:rsidRPr="008C568C" w:rsidTr="00C56FE1">
        <w:tc>
          <w:tcPr>
            <w:tcW w:w="2361" w:type="dxa"/>
            <w:gridSpan w:val="2"/>
          </w:tcPr>
          <w:p w:rsidR="0099584E" w:rsidRPr="008C568C" w:rsidRDefault="0099584E" w:rsidP="00C56FE1">
            <w:pPr>
              <w:jc w:val="both"/>
              <w:rPr>
                <w:bCs/>
                <w:sz w:val="28"/>
                <w:szCs w:val="28"/>
              </w:rPr>
            </w:pPr>
            <w:r w:rsidRPr="008C568C">
              <w:rPr>
                <w:bCs/>
                <w:sz w:val="28"/>
                <w:szCs w:val="28"/>
              </w:rPr>
              <w:t xml:space="preserve">Year 2 </w:t>
            </w:r>
            <w:r w:rsidR="00D80C8B">
              <w:rPr>
                <w:bCs/>
                <w:sz w:val="28"/>
                <w:szCs w:val="28"/>
              </w:rPr>
              <w:t>–</w:t>
            </w:r>
            <w:r w:rsidRPr="008C568C">
              <w:rPr>
                <w:bCs/>
                <w:sz w:val="28"/>
                <w:szCs w:val="28"/>
              </w:rPr>
              <w:t xml:space="preserve"> 7</w:t>
            </w:r>
          </w:p>
        </w:tc>
        <w:tc>
          <w:tcPr>
            <w:tcW w:w="1245" w:type="dxa"/>
          </w:tcPr>
          <w:p w:rsidR="0099584E" w:rsidRPr="008C568C" w:rsidRDefault="0099584E" w:rsidP="00C56FE1">
            <w:pPr>
              <w:jc w:val="both"/>
              <w:rPr>
                <w:bCs/>
                <w:sz w:val="28"/>
                <w:szCs w:val="28"/>
              </w:rPr>
            </w:pPr>
            <w:r w:rsidRPr="008C568C">
              <w:rPr>
                <w:bCs/>
                <w:sz w:val="28"/>
                <w:szCs w:val="28"/>
              </w:rPr>
              <w:t>10%</w:t>
            </w:r>
          </w:p>
        </w:tc>
        <w:tc>
          <w:tcPr>
            <w:tcW w:w="496" w:type="dxa"/>
          </w:tcPr>
          <w:p w:rsidR="0099584E" w:rsidRPr="008C568C" w:rsidRDefault="0099584E" w:rsidP="00C56FE1">
            <w:pPr>
              <w:jc w:val="both"/>
              <w:rPr>
                <w:bCs/>
                <w:sz w:val="28"/>
                <w:szCs w:val="28"/>
              </w:rPr>
            </w:pPr>
          </w:p>
        </w:tc>
        <w:tc>
          <w:tcPr>
            <w:tcW w:w="893" w:type="dxa"/>
          </w:tcPr>
          <w:p w:rsidR="0099584E" w:rsidRPr="008C568C" w:rsidRDefault="0099584E" w:rsidP="00C56FE1">
            <w:pPr>
              <w:jc w:val="both"/>
              <w:rPr>
                <w:bCs/>
                <w:sz w:val="28"/>
                <w:szCs w:val="28"/>
              </w:rPr>
            </w:pPr>
          </w:p>
        </w:tc>
        <w:tc>
          <w:tcPr>
            <w:tcW w:w="358" w:type="dxa"/>
          </w:tcPr>
          <w:p w:rsidR="0099584E" w:rsidRPr="008C568C" w:rsidRDefault="0099584E" w:rsidP="00C56FE1">
            <w:pPr>
              <w:jc w:val="both"/>
              <w:rPr>
                <w:bCs/>
                <w:sz w:val="28"/>
                <w:szCs w:val="28"/>
              </w:rPr>
            </w:pPr>
          </w:p>
        </w:tc>
        <w:tc>
          <w:tcPr>
            <w:tcW w:w="1033" w:type="dxa"/>
          </w:tcPr>
          <w:p w:rsidR="0099584E" w:rsidRPr="008C568C" w:rsidRDefault="0099584E" w:rsidP="00C56FE1">
            <w:pPr>
              <w:jc w:val="both"/>
              <w:rPr>
                <w:bCs/>
                <w:sz w:val="28"/>
                <w:szCs w:val="28"/>
              </w:rPr>
            </w:pPr>
          </w:p>
        </w:tc>
        <w:tc>
          <w:tcPr>
            <w:tcW w:w="677" w:type="dxa"/>
          </w:tcPr>
          <w:p w:rsidR="0099584E" w:rsidRPr="008C568C" w:rsidRDefault="0099584E" w:rsidP="00C56FE1">
            <w:pPr>
              <w:jc w:val="both"/>
              <w:rPr>
                <w:bCs/>
                <w:sz w:val="28"/>
                <w:szCs w:val="28"/>
              </w:rPr>
            </w:pPr>
          </w:p>
        </w:tc>
        <w:tc>
          <w:tcPr>
            <w:tcW w:w="1005" w:type="dxa"/>
          </w:tcPr>
          <w:p w:rsidR="0099584E" w:rsidRPr="008C568C" w:rsidRDefault="0099584E" w:rsidP="00C56FE1">
            <w:pPr>
              <w:jc w:val="both"/>
              <w:rPr>
                <w:bCs/>
                <w:sz w:val="28"/>
                <w:szCs w:val="28"/>
              </w:rPr>
            </w:pPr>
          </w:p>
        </w:tc>
        <w:tc>
          <w:tcPr>
            <w:tcW w:w="1354" w:type="dxa"/>
          </w:tcPr>
          <w:p w:rsidR="0099584E" w:rsidRPr="008C568C" w:rsidRDefault="0099584E" w:rsidP="00C56FE1">
            <w:pPr>
              <w:jc w:val="both"/>
              <w:rPr>
                <w:bCs/>
                <w:sz w:val="28"/>
                <w:szCs w:val="28"/>
              </w:rPr>
            </w:pPr>
          </w:p>
        </w:tc>
      </w:tr>
    </w:tbl>
    <w:p w:rsidR="0099584E" w:rsidRPr="008C568C" w:rsidRDefault="0099584E" w:rsidP="0099584E">
      <w:pPr>
        <w:jc w:val="both"/>
        <w:rPr>
          <w:bCs/>
          <w:sz w:val="28"/>
          <w:szCs w:val="28"/>
        </w:rPr>
      </w:pPr>
    </w:p>
    <w:p w:rsidR="0099584E" w:rsidRPr="008C568C" w:rsidRDefault="0099584E" w:rsidP="0099584E">
      <w:pPr>
        <w:jc w:val="both"/>
        <w:rPr>
          <w:b/>
          <w:bCs/>
          <w:sz w:val="28"/>
          <w:szCs w:val="28"/>
        </w:rPr>
      </w:pPr>
      <w:r w:rsidRPr="008C568C">
        <w:rPr>
          <w:b/>
          <w:bCs/>
          <w:sz w:val="28"/>
          <w:szCs w:val="28"/>
        </w:rPr>
        <w:lastRenderedPageBreak/>
        <w:t>Commissioner’s prescribed benefit rates</w:t>
      </w:r>
    </w:p>
    <w:p w:rsidR="0099584E" w:rsidRPr="008C568C" w:rsidRDefault="0099584E" w:rsidP="0099584E">
      <w:pPr>
        <w:jc w:val="both"/>
        <w:rPr>
          <w:bCs/>
          <w:sz w:val="28"/>
          <w:szCs w:val="28"/>
        </w:rPr>
      </w:pPr>
    </w:p>
    <w:p w:rsidR="0099584E" w:rsidRPr="008C568C" w:rsidRDefault="0099584E" w:rsidP="0099584E">
      <w:pPr>
        <w:jc w:val="both"/>
        <w:rPr>
          <w:b/>
          <w:bCs/>
          <w:sz w:val="28"/>
          <w:szCs w:val="28"/>
        </w:rPr>
      </w:pPr>
      <w:r w:rsidRPr="008C568C">
        <w:rPr>
          <w:b/>
          <w:bCs/>
          <w:sz w:val="28"/>
          <w:szCs w:val="28"/>
        </w:rPr>
        <w:t>Services</w:t>
      </w:r>
      <w:r w:rsidRPr="008C568C">
        <w:rPr>
          <w:b/>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
          <w:bCs/>
          <w:sz w:val="28"/>
          <w:szCs w:val="28"/>
        </w:rPr>
        <w:t>Monthly rates</w:t>
      </w:r>
      <w:r w:rsidRPr="008C568C">
        <w:rPr>
          <w:b/>
          <w:bCs/>
          <w:sz w:val="28"/>
          <w:szCs w:val="28"/>
        </w:rPr>
        <w:tab/>
      </w:r>
      <w:r w:rsidRPr="008C568C">
        <w:rPr>
          <w:b/>
          <w:bCs/>
          <w:sz w:val="28"/>
          <w:szCs w:val="28"/>
        </w:rPr>
        <w:tab/>
        <w:t>Annual rates</w:t>
      </w:r>
    </w:p>
    <w:p w:rsidR="0099584E" w:rsidRPr="008C568C" w:rsidRDefault="0099584E" w:rsidP="0099584E">
      <w:pPr>
        <w:jc w:val="both"/>
        <w:rPr>
          <w:b/>
          <w:bCs/>
          <w:sz w:val="28"/>
          <w:szCs w:val="28"/>
        </w:rPr>
      </w:pPr>
      <w:r w:rsidRPr="008C568C">
        <w:rPr>
          <w:b/>
          <w:bCs/>
          <w:sz w:val="28"/>
          <w:szCs w:val="28"/>
        </w:rPr>
        <w:tab/>
      </w:r>
      <w:r w:rsidRPr="008C568C">
        <w:rPr>
          <w:b/>
          <w:bCs/>
          <w:sz w:val="28"/>
          <w:szCs w:val="28"/>
        </w:rPr>
        <w:tab/>
      </w:r>
      <w:r w:rsidRPr="008C568C">
        <w:rPr>
          <w:b/>
          <w:bCs/>
          <w:sz w:val="28"/>
          <w:szCs w:val="28"/>
        </w:rPr>
        <w:tab/>
      </w:r>
      <w:r w:rsidRPr="008C568C">
        <w:rPr>
          <w:b/>
          <w:bCs/>
          <w:sz w:val="28"/>
          <w:szCs w:val="28"/>
        </w:rPr>
        <w:tab/>
      </w:r>
      <w:r w:rsidRPr="008C568C">
        <w:rPr>
          <w:b/>
          <w:bCs/>
          <w:sz w:val="28"/>
          <w:szCs w:val="28"/>
        </w:rPr>
        <w:tab/>
      </w:r>
      <w:r w:rsidRPr="008C568C">
        <w:rPr>
          <w:b/>
          <w:bCs/>
          <w:sz w:val="28"/>
          <w:szCs w:val="28"/>
        </w:rPr>
        <w:tab/>
      </w:r>
      <w:r w:rsidRPr="008C568C">
        <w:rPr>
          <w:b/>
          <w:bCs/>
          <w:sz w:val="28"/>
          <w:szCs w:val="28"/>
        </w:rPr>
        <w:tab/>
      </w:r>
      <w:r w:rsidRPr="008C568C">
        <w:rPr>
          <w:b/>
          <w:bCs/>
          <w:sz w:val="28"/>
          <w:szCs w:val="28"/>
        </w:rPr>
        <w:tab/>
        <w:t>Sh.</w:t>
      </w:r>
      <w:r w:rsidRPr="008C568C">
        <w:rPr>
          <w:b/>
          <w:bCs/>
          <w:sz w:val="28"/>
          <w:szCs w:val="28"/>
        </w:rPr>
        <w:tab/>
      </w:r>
      <w:r w:rsidRPr="008C568C">
        <w:rPr>
          <w:b/>
          <w:bCs/>
          <w:sz w:val="28"/>
          <w:szCs w:val="28"/>
        </w:rPr>
        <w:tab/>
      </w:r>
      <w:r w:rsidRPr="008C568C">
        <w:rPr>
          <w:b/>
          <w:bCs/>
          <w:sz w:val="28"/>
          <w:szCs w:val="28"/>
        </w:rPr>
        <w:tab/>
        <w:t>Sh.</w:t>
      </w:r>
    </w:p>
    <w:p w:rsidR="0099584E" w:rsidRPr="008C568C" w:rsidRDefault="0099584E" w:rsidP="0099584E">
      <w:pPr>
        <w:jc w:val="both"/>
        <w:rPr>
          <w:bCs/>
          <w:sz w:val="28"/>
          <w:szCs w:val="28"/>
        </w:rPr>
      </w:pPr>
      <w:r w:rsidRPr="008C568C">
        <w:rPr>
          <w:bCs/>
          <w:sz w:val="28"/>
          <w:szCs w:val="28"/>
        </w:rPr>
        <w:t>(i)</w:t>
      </w:r>
      <w:r w:rsidRPr="008C568C">
        <w:rPr>
          <w:bCs/>
          <w:sz w:val="28"/>
          <w:szCs w:val="28"/>
        </w:rPr>
        <w:tab/>
        <w:t>Electricity (Communal or from a generator)</w:t>
      </w:r>
      <w:r w:rsidRPr="008C568C">
        <w:rPr>
          <w:bCs/>
          <w:sz w:val="28"/>
          <w:szCs w:val="28"/>
        </w:rPr>
        <w:tab/>
      </w:r>
      <w:r w:rsidRPr="008C568C">
        <w:rPr>
          <w:bCs/>
          <w:sz w:val="28"/>
          <w:szCs w:val="28"/>
        </w:rPr>
        <w:tab/>
        <w:t>1,500</w:t>
      </w:r>
      <w:r w:rsidRPr="008C568C">
        <w:rPr>
          <w:bCs/>
          <w:sz w:val="28"/>
          <w:szCs w:val="28"/>
        </w:rPr>
        <w:tab/>
      </w:r>
      <w:r w:rsidRPr="008C568C">
        <w:rPr>
          <w:bCs/>
          <w:sz w:val="28"/>
          <w:szCs w:val="28"/>
        </w:rPr>
        <w:tab/>
      </w:r>
      <w:r w:rsidRPr="008C568C">
        <w:rPr>
          <w:bCs/>
          <w:sz w:val="28"/>
          <w:szCs w:val="28"/>
        </w:rPr>
        <w:tab/>
        <w:t>18,000</w:t>
      </w:r>
    </w:p>
    <w:p w:rsidR="0099584E" w:rsidRPr="008C568C" w:rsidRDefault="0099584E" w:rsidP="0099584E">
      <w:pPr>
        <w:jc w:val="both"/>
        <w:rPr>
          <w:bCs/>
          <w:sz w:val="28"/>
          <w:szCs w:val="28"/>
        </w:rPr>
      </w:pPr>
      <w:r w:rsidRPr="008C568C">
        <w:rPr>
          <w:bCs/>
          <w:sz w:val="28"/>
          <w:szCs w:val="28"/>
        </w:rPr>
        <w:t>(ii)</w:t>
      </w:r>
      <w:r w:rsidRPr="008C568C">
        <w:rPr>
          <w:bCs/>
          <w:sz w:val="28"/>
          <w:szCs w:val="28"/>
        </w:rPr>
        <w:tab/>
        <w:t>Water (Communal or from a borehole)</w:t>
      </w:r>
      <w:r w:rsidRPr="008C568C">
        <w:rPr>
          <w:bCs/>
          <w:sz w:val="28"/>
          <w:szCs w:val="28"/>
        </w:rPr>
        <w:tab/>
      </w:r>
      <w:r w:rsidRPr="008C568C">
        <w:rPr>
          <w:bCs/>
          <w:sz w:val="28"/>
          <w:szCs w:val="28"/>
        </w:rPr>
        <w:tab/>
      </w:r>
      <w:r w:rsidRPr="008C568C">
        <w:rPr>
          <w:bCs/>
          <w:sz w:val="28"/>
          <w:szCs w:val="28"/>
        </w:rPr>
        <w:tab/>
        <w:t xml:space="preserve">  500</w:t>
      </w:r>
      <w:r w:rsidRPr="008C568C">
        <w:rPr>
          <w:bCs/>
          <w:sz w:val="28"/>
          <w:szCs w:val="28"/>
        </w:rPr>
        <w:tab/>
      </w:r>
      <w:r w:rsidRPr="008C568C">
        <w:rPr>
          <w:bCs/>
          <w:sz w:val="28"/>
          <w:szCs w:val="28"/>
        </w:rPr>
        <w:tab/>
      </w:r>
      <w:r w:rsidRPr="008C568C">
        <w:rPr>
          <w:bCs/>
          <w:sz w:val="28"/>
          <w:szCs w:val="28"/>
        </w:rPr>
        <w:tab/>
        <w:t xml:space="preserve">  6,000</w:t>
      </w:r>
    </w:p>
    <w:p w:rsidR="0099584E" w:rsidRPr="008C568C" w:rsidRDefault="0099584E" w:rsidP="0099584E">
      <w:pPr>
        <w:jc w:val="both"/>
        <w:rPr>
          <w:bCs/>
          <w:sz w:val="28"/>
          <w:szCs w:val="28"/>
        </w:rPr>
      </w:pPr>
      <w:r w:rsidRPr="008C568C">
        <w:rPr>
          <w:bCs/>
          <w:sz w:val="28"/>
          <w:szCs w:val="28"/>
        </w:rPr>
        <w:t>(iii)</w:t>
      </w:r>
      <w:r w:rsidRPr="008C568C">
        <w:rPr>
          <w:bCs/>
          <w:sz w:val="28"/>
          <w:szCs w:val="28"/>
        </w:rPr>
        <w:tab/>
        <w:t>Provision of furniture (1% of cost to employer)</w:t>
      </w:r>
    </w:p>
    <w:p w:rsidR="0099584E" w:rsidRPr="008C568C" w:rsidRDefault="0099584E" w:rsidP="0099584E">
      <w:pPr>
        <w:jc w:val="both"/>
        <w:rPr>
          <w:bCs/>
          <w:sz w:val="28"/>
          <w:szCs w:val="28"/>
        </w:rPr>
      </w:pPr>
      <w:r w:rsidRPr="008C568C">
        <w:rPr>
          <w:bCs/>
          <w:sz w:val="28"/>
          <w:szCs w:val="28"/>
        </w:rPr>
        <w:tab/>
        <w:t>If hired, the cost of hire should be brought to charge</w:t>
      </w:r>
    </w:p>
    <w:p w:rsidR="0099584E" w:rsidRPr="008C568C" w:rsidRDefault="0099584E" w:rsidP="0099584E">
      <w:pPr>
        <w:jc w:val="both"/>
        <w:rPr>
          <w:bCs/>
          <w:sz w:val="28"/>
          <w:szCs w:val="28"/>
        </w:rPr>
      </w:pPr>
      <w:r w:rsidRPr="008C568C">
        <w:rPr>
          <w:bCs/>
          <w:sz w:val="28"/>
          <w:szCs w:val="28"/>
        </w:rPr>
        <w:t>(iv)</w:t>
      </w:r>
      <w:r w:rsidRPr="008C568C">
        <w:rPr>
          <w:bCs/>
          <w:sz w:val="28"/>
          <w:szCs w:val="28"/>
        </w:rPr>
        <w:tab/>
        <w:t>Telephone (Landline and mobile phones)</w:t>
      </w:r>
      <w:r w:rsidRPr="008C568C">
        <w:rPr>
          <w:bCs/>
          <w:sz w:val="28"/>
          <w:szCs w:val="28"/>
        </w:rPr>
        <w:tab/>
      </w:r>
      <w:r w:rsidRPr="008C568C">
        <w:rPr>
          <w:bCs/>
          <w:sz w:val="28"/>
          <w:szCs w:val="28"/>
        </w:rPr>
        <w:tab/>
      </w:r>
      <w:r w:rsidRPr="008C568C">
        <w:rPr>
          <w:bCs/>
          <w:sz w:val="28"/>
          <w:szCs w:val="28"/>
        </w:rPr>
        <w:tab/>
        <w:t>30% of bills</w:t>
      </w:r>
    </w:p>
    <w:p w:rsidR="0099584E" w:rsidRPr="008C568C" w:rsidRDefault="0099584E" w:rsidP="0099584E">
      <w:pPr>
        <w:jc w:val="both"/>
        <w:rPr>
          <w:bCs/>
          <w:sz w:val="28"/>
          <w:szCs w:val="28"/>
        </w:rPr>
      </w:pPr>
    </w:p>
    <w:p w:rsidR="0099584E" w:rsidRPr="008C568C" w:rsidRDefault="0099584E" w:rsidP="0099584E">
      <w:pPr>
        <w:jc w:val="both"/>
        <w:rPr>
          <w:b/>
          <w:bCs/>
          <w:sz w:val="28"/>
          <w:szCs w:val="28"/>
        </w:rPr>
      </w:pPr>
      <w:r w:rsidRPr="008C568C">
        <w:rPr>
          <w:b/>
          <w:bCs/>
          <w:sz w:val="28"/>
          <w:szCs w:val="28"/>
        </w:rPr>
        <w:t>Agricultural employees: Reduced rates of benefits</w:t>
      </w:r>
    </w:p>
    <w:p w:rsidR="0099584E" w:rsidRPr="008C568C" w:rsidRDefault="0099584E" w:rsidP="0099584E">
      <w:pPr>
        <w:jc w:val="both"/>
        <w:rPr>
          <w:bCs/>
          <w:sz w:val="28"/>
          <w:szCs w:val="28"/>
        </w:rPr>
      </w:pPr>
      <w:r w:rsidRPr="008C568C">
        <w:rPr>
          <w:bCs/>
          <w:sz w:val="28"/>
          <w:szCs w:val="28"/>
        </w:rPr>
        <w:t>(i)</w:t>
      </w:r>
      <w:r w:rsidRPr="008C568C">
        <w:rPr>
          <w:bCs/>
          <w:sz w:val="28"/>
          <w:szCs w:val="28"/>
        </w:rPr>
        <w:tab/>
        <w:t>Water</w:t>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t>200</w:t>
      </w:r>
      <w:r w:rsidRPr="008C568C">
        <w:rPr>
          <w:bCs/>
          <w:sz w:val="28"/>
          <w:szCs w:val="28"/>
        </w:rPr>
        <w:tab/>
      </w:r>
      <w:r w:rsidRPr="008C568C">
        <w:rPr>
          <w:bCs/>
          <w:sz w:val="28"/>
          <w:szCs w:val="28"/>
        </w:rPr>
        <w:tab/>
      </w:r>
      <w:r w:rsidRPr="008C568C">
        <w:rPr>
          <w:bCs/>
          <w:sz w:val="28"/>
          <w:szCs w:val="28"/>
        </w:rPr>
        <w:tab/>
        <w:t>2,400</w:t>
      </w:r>
    </w:p>
    <w:p w:rsidR="0099584E" w:rsidRPr="008C568C" w:rsidRDefault="0099584E" w:rsidP="0099584E">
      <w:pPr>
        <w:jc w:val="both"/>
        <w:rPr>
          <w:bCs/>
          <w:sz w:val="28"/>
          <w:szCs w:val="28"/>
        </w:rPr>
      </w:pPr>
      <w:r w:rsidRPr="008C568C">
        <w:rPr>
          <w:bCs/>
          <w:sz w:val="28"/>
          <w:szCs w:val="28"/>
        </w:rPr>
        <w:t>(ii)</w:t>
      </w:r>
      <w:r w:rsidRPr="008C568C">
        <w:rPr>
          <w:bCs/>
          <w:sz w:val="28"/>
          <w:szCs w:val="28"/>
        </w:rPr>
        <w:tab/>
        <w:t>Electricity</w:t>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r>
      <w:r w:rsidRPr="008C568C">
        <w:rPr>
          <w:bCs/>
          <w:sz w:val="28"/>
          <w:szCs w:val="28"/>
        </w:rPr>
        <w:tab/>
        <w:t>900</w:t>
      </w:r>
      <w:r w:rsidRPr="008C568C">
        <w:rPr>
          <w:bCs/>
          <w:sz w:val="28"/>
          <w:szCs w:val="28"/>
        </w:rPr>
        <w:tab/>
      </w:r>
      <w:r w:rsidRPr="008C568C">
        <w:rPr>
          <w:bCs/>
          <w:sz w:val="28"/>
          <w:szCs w:val="28"/>
        </w:rPr>
        <w:tab/>
      </w:r>
      <w:r w:rsidRPr="008C568C">
        <w:rPr>
          <w:bCs/>
          <w:sz w:val="28"/>
          <w:szCs w:val="28"/>
        </w:rPr>
        <w:tab/>
        <w:t>10,800</w:t>
      </w:r>
    </w:p>
    <w:p w:rsidR="0099584E" w:rsidRPr="008C568C" w:rsidRDefault="0099584E" w:rsidP="0099584E">
      <w:pPr>
        <w:jc w:val="both"/>
        <w:rPr>
          <w:bCs/>
          <w:sz w:val="28"/>
          <w:szCs w:val="28"/>
        </w:rPr>
      </w:pPr>
    </w:p>
    <w:p w:rsidR="0099584E" w:rsidRPr="008C568C" w:rsidRDefault="0099584E" w:rsidP="0099584E">
      <w:pPr>
        <w:jc w:val="both"/>
        <w:rPr>
          <w:b/>
          <w:bCs/>
          <w:sz w:val="28"/>
          <w:szCs w:val="28"/>
        </w:rPr>
      </w:pPr>
      <w:r w:rsidRPr="008C568C">
        <w:rPr>
          <w:b/>
          <w:bCs/>
          <w:sz w:val="28"/>
          <w:szCs w:val="28"/>
        </w:rPr>
        <w:t>Low interest rate employment benefit:</w:t>
      </w:r>
    </w:p>
    <w:p w:rsidR="0099584E" w:rsidRPr="008C568C" w:rsidRDefault="0099584E" w:rsidP="0099584E">
      <w:pPr>
        <w:jc w:val="both"/>
        <w:rPr>
          <w:bCs/>
          <w:sz w:val="28"/>
          <w:szCs w:val="28"/>
        </w:rPr>
      </w:pPr>
      <w:r w:rsidRPr="008C568C">
        <w:rPr>
          <w:bCs/>
          <w:sz w:val="28"/>
          <w:szCs w:val="28"/>
        </w:rPr>
        <w:t>The benefit is the difference between the interest charged by the employer and the prescribed rate of interest.</w:t>
      </w:r>
    </w:p>
    <w:p w:rsidR="0099584E" w:rsidRPr="008C568C" w:rsidRDefault="0099584E" w:rsidP="0099584E">
      <w:pPr>
        <w:jc w:val="both"/>
        <w:rPr>
          <w:bCs/>
          <w:sz w:val="28"/>
          <w:szCs w:val="28"/>
        </w:rPr>
      </w:pPr>
    </w:p>
    <w:p w:rsidR="0099584E" w:rsidRPr="008C568C" w:rsidRDefault="0099584E" w:rsidP="0099584E">
      <w:pPr>
        <w:jc w:val="both"/>
        <w:rPr>
          <w:b/>
          <w:bCs/>
          <w:sz w:val="28"/>
          <w:szCs w:val="28"/>
        </w:rPr>
      </w:pPr>
      <w:r w:rsidRPr="008C568C">
        <w:rPr>
          <w:b/>
          <w:bCs/>
          <w:sz w:val="28"/>
          <w:szCs w:val="28"/>
        </w:rPr>
        <w:t>Other benefits:</w:t>
      </w:r>
    </w:p>
    <w:p w:rsidR="0099584E" w:rsidRPr="008C568C" w:rsidRDefault="0099584E" w:rsidP="0099584E">
      <w:pPr>
        <w:jc w:val="both"/>
        <w:rPr>
          <w:bCs/>
          <w:sz w:val="28"/>
          <w:szCs w:val="28"/>
        </w:rPr>
      </w:pPr>
      <w:r w:rsidRPr="008C568C">
        <w:rPr>
          <w:bCs/>
          <w:sz w:val="28"/>
          <w:szCs w:val="28"/>
        </w:rPr>
        <w:t>Other benefits, for example servants, security, staff meals etc are taxable at the higher of fair market value and actual cost to employer.</w:t>
      </w:r>
    </w:p>
    <w:p w:rsidR="0099584E" w:rsidRPr="008C568C" w:rsidRDefault="0099584E" w:rsidP="0099584E">
      <w:pPr>
        <w:jc w:val="both"/>
        <w:rPr>
          <w:bCs/>
          <w:sz w:val="28"/>
          <w:szCs w:val="28"/>
        </w:rPr>
      </w:pPr>
    </w:p>
    <w:p w:rsidR="0099584E" w:rsidRPr="008C568C" w:rsidRDefault="0099584E" w:rsidP="0099584E">
      <w:pPr>
        <w:pStyle w:val="Footer"/>
        <w:tabs>
          <w:tab w:val="clear" w:pos="4320"/>
          <w:tab w:val="clear" w:pos="8640"/>
          <w:tab w:val="left" w:pos="360"/>
          <w:tab w:val="left" w:pos="720"/>
          <w:tab w:val="left" w:pos="1530"/>
          <w:tab w:val="left" w:pos="3510"/>
          <w:tab w:val="decimal" w:pos="5760"/>
          <w:tab w:val="right" w:pos="9069"/>
        </w:tabs>
        <w:spacing w:after="60"/>
        <w:jc w:val="both"/>
        <w:rPr>
          <w:b/>
          <w:sz w:val="28"/>
          <w:szCs w:val="28"/>
        </w:rPr>
      </w:pPr>
      <w:r w:rsidRPr="008C568C">
        <w:rPr>
          <w:b/>
          <w:sz w:val="28"/>
          <w:szCs w:val="28"/>
        </w:rPr>
        <w:t>The current VAT rate is 16%</w:t>
      </w:r>
    </w:p>
    <w:p w:rsidR="0099584E" w:rsidRPr="008C568C" w:rsidRDefault="0099584E" w:rsidP="0099584E">
      <w:pPr>
        <w:pStyle w:val="BodyText"/>
        <w:spacing w:after="0" w:line="240" w:lineRule="auto"/>
        <w:jc w:val="both"/>
        <w:rPr>
          <w:bCs/>
          <w:sz w:val="28"/>
          <w:szCs w:val="28"/>
          <w:lang w:val="en-US"/>
        </w:rPr>
      </w:pPr>
    </w:p>
    <w:p w:rsidR="0099584E" w:rsidRPr="008C568C" w:rsidRDefault="0099584E" w:rsidP="00B5523D">
      <w:pPr>
        <w:rPr>
          <w:sz w:val="28"/>
          <w:szCs w:val="28"/>
        </w:rPr>
      </w:pPr>
      <w:bookmarkStart w:id="0" w:name="_GoBack"/>
      <w:bookmarkEnd w:id="0"/>
    </w:p>
    <w:sectPr w:rsidR="0099584E" w:rsidRPr="008C568C" w:rsidSect="00D56A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699" w:rsidRDefault="00FF1699" w:rsidP="00827702">
      <w:r>
        <w:separator/>
      </w:r>
    </w:p>
  </w:endnote>
  <w:endnote w:type="continuationSeparator" w:id="1">
    <w:p w:rsidR="00FF1699" w:rsidRDefault="00FF1699" w:rsidP="00827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02" w:rsidRDefault="00827702">
    <w:pPr>
      <w:pStyle w:val="Footer"/>
      <w:pBdr>
        <w:top w:val="thinThickSmallGap" w:sz="24" w:space="1" w:color="622423" w:themeColor="accent2" w:themeShade="7F"/>
      </w:pBdr>
      <w:rPr>
        <w:rFonts w:asciiTheme="majorHAnsi" w:hAnsiTheme="majorHAnsi"/>
      </w:rPr>
    </w:pPr>
    <w:r>
      <w:rPr>
        <w:rFonts w:asciiTheme="majorHAnsi" w:hAnsiTheme="majorHAnsi"/>
      </w:rPr>
      <w:t>BBM 303: TAXATION I</w:t>
    </w:r>
    <w:r>
      <w:rPr>
        <w:rFonts w:asciiTheme="majorHAnsi" w:hAnsiTheme="majorHAnsi"/>
      </w:rPr>
      <w:ptab w:relativeTo="margin" w:alignment="right" w:leader="none"/>
    </w:r>
    <w:r>
      <w:rPr>
        <w:rFonts w:asciiTheme="majorHAnsi" w:hAnsiTheme="majorHAnsi"/>
      </w:rPr>
      <w:t xml:space="preserve">Page </w:t>
    </w:r>
    <w:fldSimple w:instr=" PAGE   \* MERGEFORMAT ">
      <w:r w:rsidR="00A03380" w:rsidRPr="00A03380">
        <w:rPr>
          <w:rFonts w:asciiTheme="majorHAnsi" w:hAnsiTheme="majorHAnsi"/>
          <w:noProof/>
        </w:rPr>
        <w:t>6</w:t>
      </w:r>
    </w:fldSimple>
  </w:p>
  <w:p w:rsidR="00827702" w:rsidRDefault="00827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699" w:rsidRDefault="00FF1699" w:rsidP="00827702">
      <w:r>
        <w:separator/>
      </w:r>
    </w:p>
  </w:footnote>
  <w:footnote w:type="continuationSeparator" w:id="1">
    <w:p w:rsidR="00FF1699" w:rsidRDefault="00FF1699" w:rsidP="00827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E46EC4"/>
    <w:multiLevelType w:val="hybridMultilevel"/>
    <w:tmpl w:val="63621BA0"/>
    <w:lvl w:ilvl="0" w:tplc="F07686A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3A03F7"/>
    <w:multiLevelType w:val="hybridMultilevel"/>
    <w:tmpl w:val="3A123090"/>
    <w:lvl w:ilvl="0" w:tplc="38604546">
      <w:start w:val="1"/>
      <w:numFmt w:val="decimal"/>
      <w:lvlText w:val="%1."/>
      <w:lvlJc w:val="left"/>
      <w:pPr>
        <w:tabs>
          <w:tab w:val="num" w:pos="1080"/>
        </w:tabs>
        <w:ind w:left="1080" w:hanging="720"/>
      </w:pPr>
      <w:rPr>
        <w:rFonts w:hint="default"/>
      </w:rPr>
    </w:lvl>
    <w:lvl w:ilvl="1" w:tplc="51464124">
      <w:start w:val="1"/>
      <w:numFmt w:val="lowerLetter"/>
      <w:lvlText w:val="(%2)"/>
      <w:lvlJc w:val="left"/>
      <w:pPr>
        <w:tabs>
          <w:tab w:val="num" w:pos="1440"/>
        </w:tabs>
        <w:ind w:left="1440" w:hanging="360"/>
      </w:pPr>
      <w:rPr>
        <w:rFonts w:hint="default"/>
      </w:rPr>
    </w:lvl>
    <w:lvl w:ilvl="2" w:tplc="C01C6794">
      <w:start w:val="1"/>
      <w:numFmt w:val="lowerRoman"/>
      <w:lvlText w:val="%3)"/>
      <w:lvlJc w:val="left"/>
      <w:pPr>
        <w:tabs>
          <w:tab w:val="num" w:pos="2700"/>
        </w:tabs>
        <w:ind w:left="2700" w:hanging="720"/>
      </w:pPr>
      <w:rPr>
        <w:rFonts w:ascii="Cambria" w:eastAsia="Times New Roman" w:hAnsi="Cambria" w:cs="Times New Roman" w:hint="default"/>
      </w:rPr>
    </w:lvl>
    <w:lvl w:ilvl="3" w:tplc="8DD6C726">
      <w:start w:val="1"/>
      <w:numFmt w:val="lowerRoman"/>
      <w:lvlText w:val="(%4)"/>
      <w:lvlJc w:val="left"/>
      <w:pPr>
        <w:tabs>
          <w:tab w:val="num" w:pos="2610"/>
        </w:tabs>
        <w:ind w:left="2610" w:hanging="72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6526A7"/>
    <w:multiLevelType w:val="hybridMultilevel"/>
    <w:tmpl w:val="0290B840"/>
    <w:lvl w:ilvl="0" w:tplc="A9E0A074">
      <w:start w:val="1"/>
      <w:numFmt w:val="bullet"/>
      <w:lvlText w:val="-"/>
      <w:lvlJc w:val="left"/>
      <w:pPr>
        <w:tabs>
          <w:tab w:val="num" w:pos="1080"/>
        </w:tabs>
        <w:ind w:left="1080" w:hanging="360"/>
      </w:pPr>
      <w:rPr>
        <w:rFonts w:ascii="Courier New" w:hAnsi="Courier New" w:hint="default"/>
      </w:rPr>
    </w:lvl>
    <w:lvl w:ilvl="1" w:tplc="F93C0CF8">
      <w:start w:val="3"/>
      <w:numFmt w:val="bullet"/>
      <w:lvlText w:val="-"/>
      <w:lvlJc w:val="left"/>
      <w:pPr>
        <w:tabs>
          <w:tab w:val="num" w:pos="2160"/>
        </w:tabs>
        <w:ind w:left="2160" w:hanging="360"/>
      </w:pPr>
      <w:rPr>
        <w:rFonts w:ascii="Times New Roman" w:eastAsia="Times New Roman" w:hAnsi="Times New Roman"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F7B3EC5"/>
    <w:multiLevelType w:val="hybridMultilevel"/>
    <w:tmpl w:val="5DB0B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E0E03"/>
    <w:multiLevelType w:val="hybridMultilevel"/>
    <w:tmpl w:val="5A5CDD9C"/>
    <w:lvl w:ilvl="0" w:tplc="4A809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A0ACC"/>
    <w:multiLevelType w:val="hybridMultilevel"/>
    <w:tmpl w:val="B5340F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551A3C"/>
    <w:multiLevelType w:val="hybridMultilevel"/>
    <w:tmpl w:val="4CDCE742"/>
    <w:lvl w:ilvl="0" w:tplc="65D64F3C">
      <w:start w:val="1"/>
      <w:numFmt w:val="lowerLetter"/>
      <w:lvlText w:val="%1)"/>
      <w:lvlJc w:val="left"/>
      <w:pPr>
        <w:tabs>
          <w:tab w:val="num" w:pos="1440"/>
        </w:tabs>
        <w:ind w:left="1440" w:hanging="720"/>
      </w:pPr>
      <w:rPr>
        <w:rFonts w:hint="default"/>
      </w:rPr>
    </w:lvl>
    <w:lvl w:ilvl="1" w:tplc="44BE7B88">
      <w:start w:val="1"/>
      <w:numFmt w:val="lowerLetter"/>
      <w:lvlText w:val="(%2)"/>
      <w:lvlJc w:val="left"/>
      <w:pPr>
        <w:tabs>
          <w:tab w:val="num" w:pos="1800"/>
        </w:tabs>
        <w:ind w:left="1800" w:hanging="360"/>
      </w:pPr>
      <w:rPr>
        <w:rFonts w:hint="default"/>
      </w:rPr>
    </w:lvl>
    <w:lvl w:ilvl="2" w:tplc="8EA6D9F2">
      <w:start w:val="1"/>
      <w:numFmt w:val="decimal"/>
      <w:lvlText w:val="%3."/>
      <w:lvlJc w:val="left"/>
      <w:pPr>
        <w:tabs>
          <w:tab w:val="num" w:pos="2700"/>
        </w:tabs>
        <w:ind w:left="2700" w:hanging="360"/>
      </w:pPr>
      <w:rPr>
        <w:rFonts w:hint="default"/>
      </w:rPr>
    </w:lvl>
    <w:lvl w:ilvl="3" w:tplc="04090005">
      <w:start w:val="1"/>
      <w:numFmt w:val="bullet"/>
      <w:lvlText w:val=""/>
      <w:lvlJc w:val="left"/>
      <w:pPr>
        <w:tabs>
          <w:tab w:val="num" w:pos="3240"/>
        </w:tabs>
        <w:ind w:left="3240" w:hanging="360"/>
      </w:pPr>
      <w:rPr>
        <w:rFonts w:ascii="Wingdings" w:hAnsi="Wingdings" w:hint="default"/>
      </w:rPr>
    </w:lvl>
    <w:lvl w:ilvl="4" w:tplc="55063A70">
      <w:start w:val="1"/>
      <w:numFmt w:val="lowerLetter"/>
      <w:lvlText w:val="(%5)"/>
      <w:lvlJc w:val="left"/>
      <w:pPr>
        <w:tabs>
          <w:tab w:val="num" w:pos="3990"/>
        </w:tabs>
        <w:ind w:left="3990" w:hanging="390"/>
      </w:pPr>
      <w:rPr>
        <w:rFonts w:hint="default"/>
      </w:rPr>
    </w:lvl>
    <w:lvl w:ilvl="5" w:tplc="437C399E">
      <w:start w:val="1"/>
      <w:numFmt w:val="lowerRoman"/>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1E11ABB"/>
    <w:multiLevelType w:val="hybridMultilevel"/>
    <w:tmpl w:val="0C3CCB8A"/>
    <w:lvl w:ilvl="0" w:tplc="D80A756C">
      <w:start w:val="2"/>
      <w:numFmt w:val="bullet"/>
      <w:lvlText w:val="-"/>
      <w:lvlJc w:val="left"/>
      <w:pPr>
        <w:tabs>
          <w:tab w:val="num" w:pos="2160"/>
        </w:tabs>
        <w:ind w:left="2160" w:hanging="720"/>
      </w:pPr>
      <w:rPr>
        <w:rFonts w:ascii="Garamond" w:eastAsia="Times New Roman" w:hAnsi="Garamond"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6DA55BE"/>
    <w:multiLevelType w:val="hybridMultilevel"/>
    <w:tmpl w:val="68AAA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71922"/>
    <w:multiLevelType w:val="hybridMultilevel"/>
    <w:tmpl w:val="E502101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54337FE6"/>
    <w:multiLevelType w:val="hybridMultilevel"/>
    <w:tmpl w:val="D6809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585418"/>
    <w:multiLevelType w:val="hybridMultilevel"/>
    <w:tmpl w:val="DE8E9D1E"/>
    <w:lvl w:ilvl="0" w:tplc="D192601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0916A7"/>
    <w:multiLevelType w:val="hybridMultilevel"/>
    <w:tmpl w:val="33965040"/>
    <w:lvl w:ilvl="0" w:tplc="D41E20D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78F8074F"/>
    <w:multiLevelType w:val="hybridMultilevel"/>
    <w:tmpl w:val="14A68726"/>
    <w:lvl w:ilvl="0" w:tplc="F1ACE1B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AE335BA"/>
    <w:multiLevelType w:val="hybridMultilevel"/>
    <w:tmpl w:val="B7CE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6"/>
  </w:num>
  <w:num w:numId="5">
    <w:abstractNumId w:val="9"/>
  </w:num>
  <w:num w:numId="6">
    <w:abstractNumId w:val="4"/>
  </w:num>
  <w:num w:numId="7">
    <w:abstractNumId w:val="15"/>
  </w:num>
  <w:num w:numId="8">
    <w:abstractNumId w:val="11"/>
  </w:num>
  <w:num w:numId="9">
    <w:abstractNumId w:val="5"/>
  </w:num>
  <w:num w:numId="10">
    <w:abstractNumId w:val="3"/>
  </w:num>
  <w:num w:numId="11">
    <w:abstractNumId w:val="12"/>
  </w:num>
  <w:num w:numId="12">
    <w:abstractNumId w:val="8"/>
  </w:num>
  <w:num w:numId="13">
    <w:abstractNumId w:val="10"/>
  </w:num>
  <w:num w:numId="14">
    <w:abstractNumId w:val="14"/>
  </w:num>
  <w:num w:numId="15">
    <w:abstractNumId w:val="1"/>
  </w:num>
  <w:num w:numId="16">
    <w:abstractNumId w:val="13"/>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73EA"/>
    <w:rsid w:val="0007550E"/>
    <w:rsid w:val="000F37E7"/>
    <w:rsid w:val="000F715E"/>
    <w:rsid w:val="00134DFB"/>
    <w:rsid w:val="001A60A7"/>
    <w:rsid w:val="00212C38"/>
    <w:rsid w:val="002133C8"/>
    <w:rsid w:val="002149FD"/>
    <w:rsid w:val="0022205A"/>
    <w:rsid w:val="00227250"/>
    <w:rsid w:val="00257CB3"/>
    <w:rsid w:val="00266C2A"/>
    <w:rsid w:val="00276BFA"/>
    <w:rsid w:val="002B7A44"/>
    <w:rsid w:val="00301D73"/>
    <w:rsid w:val="003A5161"/>
    <w:rsid w:val="003A6CBF"/>
    <w:rsid w:val="003B73EC"/>
    <w:rsid w:val="003E041A"/>
    <w:rsid w:val="0041215E"/>
    <w:rsid w:val="0047455B"/>
    <w:rsid w:val="004F68BB"/>
    <w:rsid w:val="00533109"/>
    <w:rsid w:val="00547383"/>
    <w:rsid w:val="005A1675"/>
    <w:rsid w:val="005F1F74"/>
    <w:rsid w:val="0065120C"/>
    <w:rsid w:val="006D1C1A"/>
    <w:rsid w:val="00701607"/>
    <w:rsid w:val="007239AB"/>
    <w:rsid w:val="00733A89"/>
    <w:rsid w:val="00781B94"/>
    <w:rsid w:val="00827702"/>
    <w:rsid w:val="008C568C"/>
    <w:rsid w:val="008E62E7"/>
    <w:rsid w:val="009055AE"/>
    <w:rsid w:val="00945CDB"/>
    <w:rsid w:val="00991514"/>
    <w:rsid w:val="0099584E"/>
    <w:rsid w:val="00995DD9"/>
    <w:rsid w:val="009B43C9"/>
    <w:rsid w:val="009E3BAE"/>
    <w:rsid w:val="009E73EA"/>
    <w:rsid w:val="00A03380"/>
    <w:rsid w:val="00A33121"/>
    <w:rsid w:val="00A37BDB"/>
    <w:rsid w:val="00A549E5"/>
    <w:rsid w:val="00A66A8E"/>
    <w:rsid w:val="00A85088"/>
    <w:rsid w:val="00A87A4F"/>
    <w:rsid w:val="00A96AE2"/>
    <w:rsid w:val="00AB29CC"/>
    <w:rsid w:val="00AC0186"/>
    <w:rsid w:val="00AC2F35"/>
    <w:rsid w:val="00B27D8E"/>
    <w:rsid w:val="00B5523D"/>
    <w:rsid w:val="00B8575F"/>
    <w:rsid w:val="00BA01E4"/>
    <w:rsid w:val="00BC0F54"/>
    <w:rsid w:val="00BD2187"/>
    <w:rsid w:val="00C56FE1"/>
    <w:rsid w:val="00C94E6C"/>
    <w:rsid w:val="00CB03D9"/>
    <w:rsid w:val="00CD3A42"/>
    <w:rsid w:val="00CF0908"/>
    <w:rsid w:val="00D46B21"/>
    <w:rsid w:val="00D47F25"/>
    <w:rsid w:val="00D50B9A"/>
    <w:rsid w:val="00D56A7D"/>
    <w:rsid w:val="00D80C8B"/>
    <w:rsid w:val="00D97BD2"/>
    <w:rsid w:val="00DB629D"/>
    <w:rsid w:val="00DB6D82"/>
    <w:rsid w:val="00DF3B43"/>
    <w:rsid w:val="00F2219E"/>
    <w:rsid w:val="00F24C89"/>
    <w:rsid w:val="00F548DF"/>
    <w:rsid w:val="00F63E1A"/>
    <w:rsid w:val="00FC2EB0"/>
    <w:rsid w:val="00FD4E33"/>
    <w:rsid w:val="00FF1699"/>
    <w:rsid w:val="00FF5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2E7"/>
    <w:pPr>
      <w:ind w:left="720"/>
      <w:contextualSpacing/>
    </w:pPr>
  </w:style>
  <w:style w:type="paragraph" w:styleId="BodyText">
    <w:name w:val="Body Text"/>
    <w:basedOn w:val="Normal"/>
    <w:link w:val="BodyTextChar"/>
    <w:rsid w:val="0099584E"/>
    <w:pPr>
      <w:spacing w:after="260" w:line="260" w:lineRule="atLeast"/>
    </w:pPr>
    <w:rPr>
      <w:sz w:val="22"/>
    </w:rPr>
  </w:style>
  <w:style w:type="character" w:customStyle="1" w:styleId="BodyTextChar">
    <w:name w:val="Body Text Char"/>
    <w:basedOn w:val="DefaultParagraphFont"/>
    <w:link w:val="BodyText"/>
    <w:rsid w:val="0099584E"/>
    <w:rPr>
      <w:rFonts w:ascii="Times New Roman" w:eastAsia="Times New Roman" w:hAnsi="Times New Roman" w:cs="Times New Roman"/>
      <w:szCs w:val="20"/>
      <w:lang w:val="en-GB"/>
    </w:rPr>
  </w:style>
  <w:style w:type="paragraph" w:styleId="Footer">
    <w:name w:val="footer"/>
    <w:basedOn w:val="Normal"/>
    <w:link w:val="FooterChar"/>
    <w:uiPriority w:val="99"/>
    <w:rsid w:val="0099584E"/>
    <w:pPr>
      <w:tabs>
        <w:tab w:val="center" w:pos="4320"/>
        <w:tab w:val="right" w:pos="8640"/>
      </w:tabs>
    </w:pPr>
  </w:style>
  <w:style w:type="character" w:customStyle="1" w:styleId="FooterChar">
    <w:name w:val="Footer Char"/>
    <w:basedOn w:val="DefaultParagraphFont"/>
    <w:link w:val="Footer"/>
    <w:uiPriority w:val="99"/>
    <w:rsid w:val="0099584E"/>
    <w:rPr>
      <w:rFonts w:ascii="Times New Roman" w:eastAsia="Times New Roman" w:hAnsi="Times New Roman" w:cs="Times New Roman"/>
      <w:sz w:val="20"/>
      <w:szCs w:val="20"/>
      <w:lang w:val="en-GB"/>
    </w:rPr>
  </w:style>
  <w:style w:type="paragraph" w:styleId="Header">
    <w:name w:val="header"/>
    <w:basedOn w:val="Normal"/>
    <w:link w:val="HeaderChar"/>
    <w:uiPriority w:val="99"/>
    <w:semiHidden/>
    <w:unhideWhenUsed/>
    <w:rsid w:val="00827702"/>
    <w:pPr>
      <w:tabs>
        <w:tab w:val="center" w:pos="4680"/>
        <w:tab w:val="right" w:pos="9360"/>
      </w:tabs>
    </w:pPr>
  </w:style>
  <w:style w:type="character" w:customStyle="1" w:styleId="HeaderChar">
    <w:name w:val="Header Char"/>
    <w:basedOn w:val="DefaultParagraphFont"/>
    <w:link w:val="Header"/>
    <w:uiPriority w:val="99"/>
    <w:semiHidden/>
    <w:rsid w:val="00827702"/>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27702"/>
    <w:rPr>
      <w:rFonts w:ascii="Tahoma" w:hAnsi="Tahoma" w:cs="Tahoma"/>
      <w:sz w:val="16"/>
      <w:szCs w:val="16"/>
    </w:rPr>
  </w:style>
  <w:style w:type="character" w:customStyle="1" w:styleId="BalloonTextChar">
    <w:name w:val="Balloon Text Char"/>
    <w:basedOn w:val="DefaultParagraphFont"/>
    <w:link w:val="BalloonText"/>
    <w:uiPriority w:val="99"/>
    <w:semiHidden/>
    <w:rsid w:val="00827702"/>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2E7"/>
    <w:pPr>
      <w:ind w:left="720"/>
      <w:contextualSpacing/>
    </w:pPr>
  </w:style>
  <w:style w:type="paragraph" w:styleId="BodyText">
    <w:name w:val="Body Text"/>
    <w:basedOn w:val="Normal"/>
    <w:link w:val="BodyTextChar"/>
    <w:rsid w:val="0099584E"/>
    <w:pPr>
      <w:spacing w:after="260" w:line="260" w:lineRule="atLeast"/>
    </w:pPr>
    <w:rPr>
      <w:sz w:val="22"/>
    </w:rPr>
  </w:style>
  <w:style w:type="character" w:customStyle="1" w:styleId="BodyTextChar">
    <w:name w:val="Body Text Char"/>
    <w:basedOn w:val="DefaultParagraphFont"/>
    <w:link w:val="BodyText"/>
    <w:rsid w:val="0099584E"/>
    <w:rPr>
      <w:rFonts w:ascii="Times New Roman" w:eastAsia="Times New Roman" w:hAnsi="Times New Roman" w:cs="Times New Roman"/>
      <w:szCs w:val="20"/>
      <w:lang w:val="en-GB"/>
    </w:rPr>
  </w:style>
  <w:style w:type="paragraph" w:styleId="Footer">
    <w:name w:val="footer"/>
    <w:basedOn w:val="Normal"/>
    <w:link w:val="FooterChar"/>
    <w:rsid w:val="0099584E"/>
    <w:pPr>
      <w:tabs>
        <w:tab w:val="center" w:pos="4320"/>
        <w:tab w:val="right" w:pos="8640"/>
      </w:tabs>
    </w:pPr>
  </w:style>
  <w:style w:type="character" w:customStyle="1" w:styleId="FooterChar">
    <w:name w:val="Footer Char"/>
    <w:basedOn w:val="DefaultParagraphFont"/>
    <w:link w:val="Footer"/>
    <w:rsid w:val="0099584E"/>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dc:creator>
  <cp:lastModifiedBy>Exams</cp:lastModifiedBy>
  <cp:revision>13</cp:revision>
  <dcterms:created xsi:type="dcterms:W3CDTF">2017-02-25T06:06:00Z</dcterms:created>
  <dcterms:modified xsi:type="dcterms:W3CDTF">2017-04-10T07:50:00Z</dcterms:modified>
</cp:coreProperties>
</file>