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4469" w14:textId="5F2FB920" w:rsidR="007112B0" w:rsidRDefault="007112B0" w:rsidP="007112B0">
      <w:pPr>
        <w:jc w:val="center"/>
        <w:rPr>
          <w:b/>
          <w:sz w:val="24"/>
          <w:szCs w:val="24"/>
        </w:rPr>
      </w:pPr>
      <w:r>
        <w:rPr>
          <w:noProof/>
        </w:rPr>
        <w:drawing>
          <wp:inline distT="0" distB="0" distL="0" distR="0" wp14:anchorId="028CF889" wp14:editId="4637CDDC">
            <wp:extent cx="1153160" cy="91448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163" cy="943036"/>
                    </a:xfrm>
                    <a:prstGeom prst="rect">
                      <a:avLst/>
                    </a:prstGeom>
                    <a:noFill/>
                    <a:ln>
                      <a:noFill/>
                    </a:ln>
                  </pic:spPr>
                </pic:pic>
              </a:graphicData>
            </a:graphic>
          </wp:inline>
        </w:drawing>
      </w:r>
    </w:p>
    <w:p w14:paraId="75FF3EDC" w14:textId="0AC78022" w:rsidR="00B83EA1" w:rsidRPr="007112B0" w:rsidRDefault="00B83EA1" w:rsidP="007112B0">
      <w:pPr>
        <w:jc w:val="center"/>
        <w:rPr>
          <w:b/>
          <w:sz w:val="32"/>
          <w:szCs w:val="24"/>
        </w:rPr>
      </w:pPr>
      <w:r w:rsidRPr="007112B0">
        <w:rPr>
          <w:b/>
          <w:sz w:val="32"/>
          <w:szCs w:val="24"/>
        </w:rPr>
        <w:t>UNIVERSITY OF KABIANGA</w:t>
      </w:r>
    </w:p>
    <w:p w14:paraId="5C1B75F5" w14:textId="77777777" w:rsidR="00B83EA1" w:rsidRPr="007112B0" w:rsidRDefault="00B83EA1" w:rsidP="007112B0">
      <w:pPr>
        <w:jc w:val="center"/>
        <w:rPr>
          <w:b/>
          <w:sz w:val="28"/>
          <w:szCs w:val="24"/>
        </w:rPr>
      </w:pPr>
      <w:r w:rsidRPr="007112B0">
        <w:rPr>
          <w:b/>
          <w:sz w:val="28"/>
          <w:szCs w:val="24"/>
        </w:rPr>
        <w:t>UNIVERSITY EXAMINATIONS</w:t>
      </w:r>
    </w:p>
    <w:p w14:paraId="2489118C" w14:textId="77777777" w:rsidR="00B83EA1" w:rsidRPr="007112B0" w:rsidRDefault="00B83EA1" w:rsidP="007112B0">
      <w:pPr>
        <w:jc w:val="center"/>
        <w:rPr>
          <w:b/>
          <w:sz w:val="24"/>
          <w:szCs w:val="24"/>
        </w:rPr>
      </w:pPr>
      <w:r w:rsidRPr="007112B0">
        <w:rPr>
          <w:b/>
          <w:sz w:val="24"/>
          <w:szCs w:val="24"/>
        </w:rPr>
        <w:t>2014/2015 ACADEMIC YEAR</w:t>
      </w:r>
    </w:p>
    <w:p w14:paraId="3972DDA9" w14:textId="77777777" w:rsidR="00B83EA1" w:rsidRPr="007112B0" w:rsidRDefault="00B83EA1" w:rsidP="007112B0">
      <w:pPr>
        <w:jc w:val="center"/>
        <w:rPr>
          <w:b/>
          <w:sz w:val="24"/>
          <w:szCs w:val="24"/>
        </w:rPr>
      </w:pPr>
      <w:r w:rsidRPr="007112B0">
        <w:rPr>
          <w:b/>
          <w:sz w:val="24"/>
          <w:szCs w:val="24"/>
        </w:rPr>
        <w:t>THIRD YEAR FIRST SEMESTER EXAMINATION</w:t>
      </w:r>
    </w:p>
    <w:p w14:paraId="06AE5FE9" w14:textId="77777777" w:rsidR="00B83EA1" w:rsidRPr="007112B0" w:rsidRDefault="00B83EA1" w:rsidP="007112B0">
      <w:pPr>
        <w:jc w:val="center"/>
        <w:rPr>
          <w:b/>
          <w:sz w:val="24"/>
          <w:szCs w:val="24"/>
        </w:rPr>
      </w:pPr>
      <w:r w:rsidRPr="007112B0">
        <w:rPr>
          <w:b/>
          <w:sz w:val="24"/>
          <w:szCs w:val="24"/>
        </w:rPr>
        <w:t>FOR THE DEGREE OF BACHELOR OF BUSINESS MANAGEMENT</w:t>
      </w:r>
    </w:p>
    <w:p w14:paraId="6AA21401" w14:textId="2A884631" w:rsidR="00B83EA1" w:rsidRPr="007112B0" w:rsidRDefault="00B83EA1" w:rsidP="007112B0">
      <w:pPr>
        <w:jc w:val="center"/>
        <w:rPr>
          <w:b/>
          <w:sz w:val="24"/>
          <w:szCs w:val="24"/>
        </w:rPr>
      </w:pPr>
      <w:r w:rsidRPr="007112B0">
        <w:rPr>
          <w:b/>
          <w:sz w:val="24"/>
          <w:szCs w:val="24"/>
        </w:rPr>
        <w:t>COURSE CODE: BBM 331</w:t>
      </w:r>
    </w:p>
    <w:p w14:paraId="66E66A90" w14:textId="061CF967" w:rsidR="00B83EA1" w:rsidRPr="007112B0" w:rsidRDefault="00B83EA1" w:rsidP="007112B0">
      <w:pPr>
        <w:jc w:val="center"/>
        <w:rPr>
          <w:b/>
          <w:sz w:val="24"/>
          <w:szCs w:val="24"/>
        </w:rPr>
      </w:pPr>
      <w:r w:rsidRPr="007112B0">
        <w:rPr>
          <w:b/>
          <w:sz w:val="24"/>
          <w:szCs w:val="24"/>
        </w:rPr>
        <w:t>COURSE TITLE: CONSUMER BAHAVIOUR</w:t>
      </w:r>
    </w:p>
    <w:p w14:paraId="30930E59" w14:textId="1A13DE64" w:rsidR="00B83EA1" w:rsidRPr="007112B0" w:rsidRDefault="00B83EA1" w:rsidP="007112B0">
      <w:pPr>
        <w:jc w:val="center"/>
        <w:rPr>
          <w:b/>
          <w:sz w:val="24"/>
          <w:szCs w:val="24"/>
        </w:rPr>
      </w:pPr>
      <w:r w:rsidRPr="007112B0">
        <w:rPr>
          <w:b/>
          <w:sz w:val="24"/>
          <w:szCs w:val="24"/>
        </w:rPr>
        <w:t>DATE: 10</w:t>
      </w:r>
      <w:r w:rsidRPr="007112B0">
        <w:rPr>
          <w:b/>
          <w:sz w:val="24"/>
          <w:szCs w:val="24"/>
          <w:vertAlign w:val="superscript"/>
        </w:rPr>
        <w:t>TH</w:t>
      </w:r>
      <w:r w:rsidRPr="007112B0">
        <w:rPr>
          <w:b/>
          <w:sz w:val="24"/>
          <w:szCs w:val="24"/>
        </w:rPr>
        <w:t xml:space="preserve"> DECEMBER, 2014</w:t>
      </w:r>
    </w:p>
    <w:p w14:paraId="149A45B9" w14:textId="71501279" w:rsidR="00B83EA1" w:rsidRPr="007112B0" w:rsidRDefault="00B83EA1" w:rsidP="007112B0">
      <w:pPr>
        <w:jc w:val="center"/>
        <w:rPr>
          <w:b/>
          <w:sz w:val="24"/>
          <w:szCs w:val="24"/>
        </w:rPr>
      </w:pPr>
      <w:r w:rsidRPr="007112B0">
        <w:rPr>
          <w:b/>
          <w:sz w:val="24"/>
          <w:szCs w:val="24"/>
        </w:rPr>
        <w:t>TIME: 9.00 A.M-12.00 P.M</w:t>
      </w:r>
    </w:p>
    <w:p w14:paraId="7D71986E" w14:textId="77777777" w:rsidR="00B83EA1" w:rsidRPr="007112B0" w:rsidRDefault="00B83EA1" w:rsidP="007112B0">
      <w:pPr>
        <w:rPr>
          <w:b/>
          <w:sz w:val="24"/>
          <w:szCs w:val="24"/>
        </w:rPr>
      </w:pPr>
      <w:r w:rsidRPr="007112B0">
        <w:rPr>
          <w:b/>
          <w:sz w:val="24"/>
          <w:szCs w:val="24"/>
        </w:rPr>
        <w:t>Instructions:</w:t>
      </w:r>
    </w:p>
    <w:p w14:paraId="09F1A615" w14:textId="3C9B69A6" w:rsidR="00B83EA1" w:rsidRPr="00B83EA1" w:rsidRDefault="00B83EA1" w:rsidP="00B83EA1">
      <w:pPr>
        <w:rPr>
          <w:i/>
          <w:sz w:val="24"/>
          <w:szCs w:val="24"/>
        </w:rPr>
      </w:pPr>
      <w:r w:rsidRPr="00B83EA1">
        <w:rPr>
          <w:i/>
          <w:sz w:val="24"/>
          <w:szCs w:val="24"/>
        </w:rPr>
        <w:t xml:space="preserve">Answer question </w:t>
      </w:r>
      <w:r w:rsidRPr="007112B0">
        <w:rPr>
          <w:b/>
          <w:i/>
          <w:sz w:val="24"/>
          <w:szCs w:val="24"/>
        </w:rPr>
        <w:t>ONE (COMPULSORY)</w:t>
      </w:r>
      <w:r w:rsidRPr="00B83EA1">
        <w:rPr>
          <w:i/>
          <w:sz w:val="24"/>
          <w:szCs w:val="24"/>
        </w:rPr>
        <w:t xml:space="preserve"> and any other </w:t>
      </w:r>
      <w:r w:rsidRPr="007112B0">
        <w:rPr>
          <w:b/>
          <w:i/>
          <w:sz w:val="24"/>
          <w:szCs w:val="24"/>
        </w:rPr>
        <w:t>THREE</w:t>
      </w:r>
      <w:r w:rsidRPr="00B83EA1">
        <w:rPr>
          <w:i/>
          <w:sz w:val="24"/>
          <w:szCs w:val="24"/>
        </w:rPr>
        <w:t xml:space="preserve"> questions.</w:t>
      </w:r>
    </w:p>
    <w:p w14:paraId="167D1952" w14:textId="3130CE36" w:rsidR="00B83EA1" w:rsidRPr="007112B0" w:rsidRDefault="00B83EA1" w:rsidP="00B83EA1">
      <w:pPr>
        <w:rPr>
          <w:b/>
          <w:sz w:val="24"/>
          <w:szCs w:val="24"/>
          <w:u w:val="single"/>
        </w:rPr>
      </w:pPr>
      <w:r w:rsidRPr="007112B0">
        <w:rPr>
          <w:b/>
          <w:sz w:val="24"/>
          <w:szCs w:val="24"/>
          <w:u w:val="single"/>
        </w:rPr>
        <w:t>QUESTION ONE</w:t>
      </w:r>
    </w:p>
    <w:p w14:paraId="3863BD57" w14:textId="72EC06A1" w:rsidR="00B83EA1" w:rsidRDefault="00B83EA1" w:rsidP="00B83EA1">
      <w:pPr>
        <w:pStyle w:val="ListParagraph"/>
        <w:numPr>
          <w:ilvl w:val="0"/>
          <w:numId w:val="1"/>
        </w:numPr>
        <w:rPr>
          <w:sz w:val="24"/>
          <w:szCs w:val="24"/>
        </w:rPr>
      </w:pPr>
      <w:r>
        <w:rPr>
          <w:sz w:val="24"/>
          <w:szCs w:val="24"/>
        </w:rPr>
        <w:t>Discuss consumer behavior on the basis of the extent of decision making and the degree of involvement in the purchase, showing outcome. (15 marks)</w:t>
      </w:r>
    </w:p>
    <w:p w14:paraId="63C7349D" w14:textId="3E060569" w:rsidR="00B83EA1" w:rsidRDefault="00B83EA1" w:rsidP="00B83EA1">
      <w:pPr>
        <w:pStyle w:val="ListParagraph"/>
        <w:numPr>
          <w:ilvl w:val="0"/>
          <w:numId w:val="1"/>
        </w:numPr>
        <w:rPr>
          <w:sz w:val="24"/>
          <w:szCs w:val="24"/>
        </w:rPr>
      </w:pPr>
      <w:r>
        <w:rPr>
          <w:sz w:val="24"/>
          <w:szCs w:val="24"/>
        </w:rPr>
        <w:t xml:space="preserve">The different types of consumer behavior determine how consumer make purchasing decisions. Though there are many types of buying behavior, four main categories are often cited as the primary types in purchasing behavior. State and explain briefly the </w:t>
      </w:r>
      <w:r w:rsidRPr="007112B0">
        <w:rPr>
          <w:b/>
          <w:sz w:val="24"/>
          <w:szCs w:val="24"/>
        </w:rPr>
        <w:t>four</w:t>
      </w:r>
      <w:r>
        <w:rPr>
          <w:sz w:val="24"/>
          <w:szCs w:val="24"/>
        </w:rPr>
        <w:t xml:space="preserve"> main types giving an example for each. (10 marks)</w:t>
      </w:r>
    </w:p>
    <w:p w14:paraId="080A5501" w14:textId="7029204B" w:rsidR="00B83EA1" w:rsidRPr="007112B0" w:rsidRDefault="00B83EA1" w:rsidP="00B83EA1">
      <w:pPr>
        <w:rPr>
          <w:b/>
          <w:sz w:val="24"/>
          <w:szCs w:val="24"/>
          <w:u w:val="single"/>
        </w:rPr>
      </w:pPr>
      <w:r w:rsidRPr="007112B0">
        <w:rPr>
          <w:b/>
          <w:sz w:val="24"/>
          <w:szCs w:val="24"/>
          <w:u w:val="single"/>
        </w:rPr>
        <w:t>QUESTION TWO</w:t>
      </w:r>
    </w:p>
    <w:p w14:paraId="7A22DB06" w14:textId="77777777" w:rsidR="00B83EA1" w:rsidRDefault="00B83EA1" w:rsidP="00B83EA1">
      <w:pPr>
        <w:pStyle w:val="ListParagraph"/>
        <w:numPr>
          <w:ilvl w:val="0"/>
          <w:numId w:val="2"/>
        </w:numPr>
        <w:rPr>
          <w:sz w:val="24"/>
          <w:szCs w:val="24"/>
        </w:rPr>
      </w:pPr>
      <w:r>
        <w:rPr>
          <w:sz w:val="24"/>
          <w:szCs w:val="24"/>
        </w:rPr>
        <w:t>Why do marketers need to constantly try to understand consumer behaviour and why might this be more complex and problematic in current times? (12 marks)</w:t>
      </w:r>
    </w:p>
    <w:p w14:paraId="3C975BAC" w14:textId="77777777" w:rsidR="00B83EA1" w:rsidRDefault="00B83EA1" w:rsidP="00B83EA1">
      <w:pPr>
        <w:pStyle w:val="ListParagraph"/>
        <w:numPr>
          <w:ilvl w:val="0"/>
          <w:numId w:val="2"/>
        </w:numPr>
        <w:rPr>
          <w:sz w:val="24"/>
          <w:szCs w:val="24"/>
        </w:rPr>
      </w:pPr>
      <w:r>
        <w:rPr>
          <w:sz w:val="24"/>
          <w:szCs w:val="24"/>
        </w:rPr>
        <w:t xml:space="preserve">Highlight </w:t>
      </w:r>
      <w:r w:rsidRPr="007112B0">
        <w:rPr>
          <w:b/>
          <w:sz w:val="24"/>
          <w:szCs w:val="24"/>
        </w:rPr>
        <w:t>three</w:t>
      </w:r>
      <w:r>
        <w:rPr>
          <w:sz w:val="24"/>
          <w:szCs w:val="24"/>
        </w:rPr>
        <w:t xml:space="preserve"> features of consumer behaviour. (3 marks)</w:t>
      </w:r>
    </w:p>
    <w:p w14:paraId="14E027CA" w14:textId="77777777" w:rsidR="007112B0" w:rsidRDefault="007112B0" w:rsidP="00B83EA1">
      <w:pPr>
        <w:rPr>
          <w:b/>
          <w:sz w:val="24"/>
          <w:szCs w:val="24"/>
          <w:u w:val="single"/>
        </w:rPr>
      </w:pPr>
    </w:p>
    <w:p w14:paraId="53F365A3" w14:textId="77777777" w:rsidR="007112B0" w:rsidRDefault="007112B0" w:rsidP="00B83EA1">
      <w:pPr>
        <w:rPr>
          <w:b/>
          <w:sz w:val="24"/>
          <w:szCs w:val="24"/>
          <w:u w:val="single"/>
        </w:rPr>
      </w:pPr>
    </w:p>
    <w:p w14:paraId="77D776DB" w14:textId="77777777" w:rsidR="007112B0" w:rsidRDefault="007112B0" w:rsidP="00B83EA1">
      <w:pPr>
        <w:rPr>
          <w:b/>
          <w:sz w:val="24"/>
          <w:szCs w:val="24"/>
          <w:u w:val="single"/>
        </w:rPr>
      </w:pPr>
    </w:p>
    <w:p w14:paraId="7CB9D69A" w14:textId="77777777" w:rsidR="007112B0" w:rsidRDefault="007112B0" w:rsidP="00B83EA1">
      <w:pPr>
        <w:rPr>
          <w:b/>
          <w:sz w:val="24"/>
          <w:szCs w:val="24"/>
          <w:u w:val="single"/>
        </w:rPr>
      </w:pPr>
    </w:p>
    <w:p w14:paraId="30475D0D" w14:textId="1FF7B3CF" w:rsidR="00B83EA1" w:rsidRPr="007112B0" w:rsidRDefault="00B83EA1" w:rsidP="00B83EA1">
      <w:pPr>
        <w:rPr>
          <w:b/>
          <w:sz w:val="24"/>
          <w:szCs w:val="24"/>
          <w:u w:val="single"/>
        </w:rPr>
      </w:pPr>
      <w:r w:rsidRPr="007112B0">
        <w:rPr>
          <w:b/>
          <w:sz w:val="24"/>
          <w:szCs w:val="24"/>
          <w:u w:val="single"/>
        </w:rPr>
        <w:lastRenderedPageBreak/>
        <w:t>QUESTION THREE</w:t>
      </w:r>
    </w:p>
    <w:p w14:paraId="757EE0D2" w14:textId="77777777" w:rsidR="00B83EA1" w:rsidRDefault="00B83EA1" w:rsidP="00B83EA1">
      <w:pPr>
        <w:pStyle w:val="ListParagraph"/>
        <w:numPr>
          <w:ilvl w:val="0"/>
          <w:numId w:val="3"/>
        </w:numPr>
        <w:rPr>
          <w:sz w:val="24"/>
          <w:szCs w:val="24"/>
        </w:rPr>
      </w:pPr>
      <w:r>
        <w:rPr>
          <w:sz w:val="24"/>
          <w:szCs w:val="24"/>
        </w:rPr>
        <w:t>In the context of consumer behaviour, define the term ‘model’. (3 marks)</w:t>
      </w:r>
    </w:p>
    <w:p w14:paraId="5913A9F2" w14:textId="1BDCB4C3" w:rsidR="00B83EA1" w:rsidRDefault="00B83EA1" w:rsidP="00B83EA1">
      <w:pPr>
        <w:pStyle w:val="ListParagraph"/>
        <w:numPr>
          <w:ilvl w:val="0"/>
          <w:numId w:val="3"/>
        </w:numPr>
        <w:rPr>
          <w:sz w:val="24"/>
          <w:szCs w:val="24"/>
        </w:rPr>
      </w:pPr>
      <w:r>
        <w:rPr>
          <w:sz w:val="24"/>
          <w:szCs w:val="24"/>
        </w:rPr>
        <w:t>Analyze the following consumer behaviour models: (12 marks)</w:t>
      </w:r>
    </w:p>
    <w:p w14:paraId="74C8CBB0" w14:textId="1C3C24FC" w:rsidR="00B83EA1" w:rsidRDefault="00B83EA1" w:rsidP="00B83EA1">
      <w:pPr>
        <w:pStyle w:val="ListParagraph"/>
        <w:numPr>
          <w:ilvl w:val="0"/>
          <w:numId w:val="4"/>
        </w:numPr>
        <w:rPr>
          <w:sz w:val="24"/>
          <w:szCs w:val="24"/>
        </w:rPr>
      </w:pPr>
      <w:r>
        <w:rPr>
          <w:sz w:val="24"/>
          <w:szCs w:val="24"/>
        </w:rPr>
        <w:t>Black box model</w:t>
      </w:r>
    </w:p>
    <w:p w14:paraId="4A63919E" w14:textId="16F881AB" w:rsidR="00B83EA1" w:rsidRDefault="00B83EA1" w:rsidP="00B83EA1">
      <w:pPr>
        <w:pStyle w:val="ListParagraph"/>
        <w:numPr>
          <w:ilvl w:val="0"/>
          <w:numId w:val="4"/>
        </w:numPr>
        <w:rPr>
          <w:sz w:val="24"/>
          <w:szCs w:val="24"/>
        </w:rPr>
      </w:pPr>
      <w:r>
        <w:rPr>
          <w:sz w:val="24"/>
          <w:szCs w:val="24"/>
        </w:rPr>
        <w:t>Personnel variable model</w:t>
      </w:r>
      <w:r w:rsidR="00E5216E">
        <w:rPr>
          <w:sz w:val="24"/>
          <w:szCs w:val="24"/>
        </w:rPr>
        <w:t>s</w:t>
      </w:r>
    </w:p>
    <w:p w14:paraId="464BD5C0" w14:textId="56933CCF" w:rsidR="00E5216E" w:rsidRDefault="00E5216E" w:rsidP="00E5216E">
      <w:pPr>
        <w:pStyle w:val="ListParagraph"/>
        <w:numPr>
          <w:ilvl w:val="0"/>
          <w:numId w:val="4"/>
        </w:numPr>
        <w:rPr>
          <w:sz w:val="24"/>
          <w:szCs w:val="24"/>
        </w:rPr>
      </w:pPr>
      <w:r>
        <w:rPr>
          <w:sz w:val="24"/>
          <w:szCs w:val="24"/>
        </w:rPr>
        <w:t>Purchase decision models</w:t>
      </w:r>
    </w:p>
    <w:p w14:paraId="6990BA2C" w14:textId="64D5F81E" w:rsidR="00E5216E" w:rsidRDefault="00E5216E" w:rsidP="00E5216E">
      <w:pPr>
        <w:pStyle w:val="ListParagraph"/>
        <w:numPr>
          <w:ilvl w:val="0"/>
          <w:numId w:val="4"/>
        </w:numPr>
        <w:rPr>
          <w:sz w:val="24"/>
          <w:szCs w:val="24"/>
        </w:rPr>
      </w:pPr>
      <w:r>
        <w:rPr>
          <w:sz w:val="24"/>
          <w:szCs w:val="24"/>
        </w:rPr>
        <w:t xml:space="preserve">PV/PPs model. </w:t>
      </w:r>
    </w:p>
    <w:p w14:paraId="7F9C8FD4" w14:textId="5FA4BEA3" w:rsidR="00E5216E" w:rsidRPr="007112B0" w:rsidRDefault="00E5216E" w:rsidP="00E5216E">
      <w:pPr>
        <w:rPr>
          <w:b/>
          <w:sz w:val="24"/>
          <w:szCs w:val="24"/>
          <w:u w:val="single"/>
        </w:rPr>
      </w:pPr>
      <w:bookmarkStart w:id="0" w:name="_GoBack"/>
      <w:r w:rsidRPr="007112B0">
        <w:rPr>
          <w:b/>
          <w:sz w:val="24"/>
          <w:szCs w:val="24"/>
          <w:u w:val="single"/>
        </w:rPr>
        <w:t>QUESTION FOUR</w:t>
      </w:r>
    </w:p>
    <w:bookmarkEnd w:id="0"/>
    <w:p w14:paraId="4E324A22" w14:textId="2A383F8C" w:rsidR="00E5216E" w:rsidRDefault="00E5216E" w:rsidP="00E5216E">
      <w:pPr>
        <w:rPr>
          <w:sz w:val="24"/>
          <w:szCs w:val="24"/>
        </w:rPr>
      </w:pPr>
      <w:r>
        <w:rPr>
          <w:sz w:val="24"/>
          <w:szCs w:val="24"/>
        </w:rPr>
        <w:t>Individual purchase behavior is influenced by various factors. Discuss vividly how personal factor influences the buyer behaviour. (15 marks)</w:t>
      </w:r>
    </w:p>
    <w:p w14:paraId="4AEA9B60" w14:textId="49FB4947" w:rsidR="00E5216E" w:rsidRPr="007112B0" w:rsidRDefault="00E5216E" w:rsidP="00E5216E">
      <w:pPr>
        <w:rPr>
          <w:b/>
          <w:sz w:val="24"/>
          <w:szCs w:val="24"/>
          <w:u w:val="single"/>
        </w:rPr>
      </w:pPr>
      <w:r w:rsidRPr="007112B0">
        <w:rPr>
          <w:b/>
          <w:sz w:val="24"/>
          <w:szCs w:val="24"/>
          <w:u w:val="single"/>
        </w:rPr>
        <w:t>QUESTION FIVE</w:t>
      </w:r>
    </w:p>
    <w:p w14:paraId="48371849" w14:textId="660639C2" w:rsidR="00E5216E" w:rsidRDefault="00E5216E" w:rsidP="00E5216E">
      <w:pPr>
        <w:pStyle w:val="ListParagraph"/>
        <w:numPr>
          <w:ilvl w:val="0"/>
          <w:numId w:val="5"/>
        </w:numPr>
        <w:rPr>
          <w:sz w:val="24"/>
          <w:szCs w:val="24"/>
        </w:rPr>
      </w:pPr>
      <w:r>
        <w:rPr>
          <w:sz w:val="24"/>
          <w:szCs w:val="24"/>
        </w:rPr>
        <w:t>Discuss briefly the five stages of consumer decision making process. (10 marks)</w:t>
      </w:r>
    </w:p>
    <w:p w14:paraId="17E2C283" w14:textId="0A3E98B7" w:rsidR="00E5216E" w:rsidRPr="00E5216E" w:rsidRDefault="00E5216E" w:rsidP="00E5216E">
      <w:pPr>
        <w:pStyle w:val="ListParagraph"/>
        <w:numPr>
          <w:ilvl w:val="0"/>
          <w:numId w:val="5"/>
        </w:numPr>
        <w:rPr>
          <w:sz w:val="24"/>
          <w:szCs w:val="24"/>
        </w:rPr>
      </w:pPr>
      <w:r>
        <w:rPr>
          <w:sz w:val="24"/>
          <w:szCs w:val="24"/>
        </w:rPr>
        <w:t>Explain the difference between organizational buyer from an individual buyer. (5 marks)</w:t>
      </w:r>
    </w:p>
    <w:p w14:paraId="58412046" w14:textId="77777777" w:rsidR="00A64290" w:rsidRDefault="00A64290"/>
    <w:sectPr w:rsidR="00A6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42235"/>
    <w:multiLevelType w:val="hybridMultilevel"/>
    <w:tmpl w:val="431E4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C1D54"/>
    <w:multiLevelType w:val="hybridMultilevel"/>
    <w:tmpl w:val="EC566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F6E23"/>
    <w:multiLevelType w:val="hybridMultilevel"/>
    <w:tmpl w:val="ECFE55F6"/>
    <w:lvl w:ilvl="0" w:tplc="A5EE32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F54C0C"/>
    <w:multiLevelType w:val="hybridMultilevel"/>
    <w:tmpl w:val="96746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21C47"/>
    <w:multiLevelType w:val="hybridMultilevel"/>
    <w:tmpl w:val="9B941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A1"/>
    <w:rsid w:val="007112B0"/>
    <w:rsid w:val="00A64290"/>
    <w:rsid w:val="00B83EA1"/>
    <w:rsid w:val="00B96E07"/>
    <w:rsid w:val="00E5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86F7"/>
  <w15:chartTrackingRefBased/>
  <w15:docId w15:val="{18ECEC85-97A7-4AF4-9276-0E8F1D79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E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3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2018-04-16T18:14:00Z</dcterms:created>
  <dcterms:modified xsi:type="dcterms:W3CDTF">2018-04-18T20:15:00Z</dcterms:modified>
</cp:coreProperties>
</file>