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44" w:rsidRPr="0001673B" w:rsidRDefault="00A92244" w:rsidP="00A92244">
      <w:pPr>
        <w:ind w:left="720" w:firstLine="720"/>
        <w:rPr>
          <w:b/>
        </w:rPr>
      </w:pPr>
      <w:r w:rsidRPr="0001673B">
        <w:rPr>
          <w:b/>
        </w:rPr>
        <w:t>TECHNICAL UNIVERSITY OF MOMBASA</w:t>
      </w:r>
    </w:p>
    <w:p w:rsidR="00A92244" w:rsidRPr="0001673B" w:rsidRDefault="00A92244" w:rsidP="00A92244">
      <w:pPr>
        <w:ind w:left="360" w:firstLine="720"/>
        <w:rPr>
          <w:b/>
        </w:rPr>
      </w:pPr>
      <w:r w:rsidRPr="0001673B">
        <w:rPr>
          <w:b/>
        </w:rPr>
        <w:t>FACULTY OF APPLIED AND HEALTH SCIENCES</w:t>
      </w:r>
    </w:p>
    <w:p w:rsidR="00A92244" w:rsidRPr="0001673B" w:rsidRDefault="00A92244" w:rsidP="00A92244">
      <w:pPr>
        <w:pStyle w:val="ListParagraph"/>
        <w:ind w:left="1080"/>
        <w:rPr>
          <w:b/>
        </w:rPr>
      </w:pPr>
      <w:r w:rsidRPr="0001673B">
        <w:rPr>
          <w:b/>
        </w:rPr>
        <w:t>DEPARTMENT OF MEDICAL SCIENCES</w:t>
      </w:r>
    </w:p>
    <w:p w:rsidR="00A92244" w:rsidRPr="0001673B" w:rsidRDefault="00A92244" w:rsidP="00A92244">
      <w:pPr>
        <w:pStyle w:val="ListParagraph"/>
        <w:ind w:left="1080"/>
        <w:rPr>
          <w:b/>
        </w:rPr>
      </w:pPr>
      <w:r w:rsidRPr="0001673B">
        <w:rPr>
          <w:b/>
        </w:rPr>
        <w:t>UNIVERSITY EXAMINATION FOR: MASTER OF PUBLIC HEALTH</w:t>
      </w:r>
    </w:p>
    <w:p w:rsidR="00A92244" w:rsidRPr="0001673B" w:rsidRDefault="00A92244" w:rsidP="00A92244">
      <w:pPr>
        <w:pStyle w:val="ListParagraph"/>
        <w:ind w:left="1080"/>
        <w:rPr>
          <w:b/>
        </w:rPr>
      </w:pPr>
      <w:r w:rsidRPr="0001673B">
        <w:rPr>
          <w:b/>
        </w:rPr>
        <w:tab/>
      </w:r>
      <w:r w:rsidRPr="0001673B">
        <w:rPr>
          <w:b/>
        </w:rPr>
        <w:tab/>
        <w:t>APH 5117, REPRODUCTIVE HEALTH</w:t>
      </w:r>
    </w:p>
    <w:p w:rsidR="00A92244" w:rsidRPr="0001673B" w:rsidRDefault="00A92244" w:rsidP="00A92244">
      <w:pPr>
        <w:pStyle w:val="ListParagraph"/>
        <w:ind w:left="1080"/>
        <w:rPr>
          <w:b/>
        </w:rPr>
      </w:pPr>
    </w:p>
    <w:p w:rsidR="00A92244" w:rsidRPr="0001673B" w:rsidRDefault="00A92244" w:rsidP="00A92244">
      <w:pPr>
        <w:pStyle w:val="ListParagraph"/>
        <w:ind w:left="1080"/>
        <w:rPr>
          <w:b/>
        </w:rPr>
      </w:pPr>
      <w:r w:rsidRPr="0001673B">
        <w:rPr>
          <w:b/>
        </w:rPr>
        <w:t>END OF SEMESTER EXAMINATION</w:t>
      </w:r>
    </w:p>
    <w:p w:rsidR="00A92244" w:rsidRPr="0001673B" w:rsidRDefault="00A92244" w:rsidP="00A92244">
      <w:pPr>
        <w:pStyle w:val="ListParagraph"/>
        <w:ind w:left="1080"/>
        <w:rPr>
          <w:b/>
        </w:rPr>
      </w:pPr>
      <w:r w:rsidRPr="0001673B">
        <w:rPr>
          <w:b/>
        </w:rPr>
        <w:t>SERIES: MAY, 2016</w:t>
      </w:r>
    </w:p>
    <w:p w:rsidR="00A92244" w:rsidRDefault="00A92244" w:rsidP="00A92244">
      <w:pPr>
        <w:pStyle w:val="ListParagraph"/>
        <w:ind w:left="1080"/>
      </w:pPr>
      <w:r w:rsidRPr="0001673B">
        <w:rPr>
          <w:b/>
        </w:rPr>
        <w:t>TIME</w:t>
      </w:r>
      <w:r>
        <w:t xml:space="preserve">: </w:t>
      </w:r>
      <w:proofErr w:type="gramStart"/>
      <w:r>
        <w:t>3  HOURS</w:t>
      </w:r>
      <w:proofErr w:type="gramEnd"/>
    </w:p>
    <w:p w:rsidR="00A92244" w:rsidRDefault="00A92244" w:rsidP="00A92244">
      <w:pPr>
        <w:pStyle w:val="ListParagraph"/>
        <w:ind w:left="1080"/>
      </w:pPr>
      <w:r>
        <w:t xml:space="preserve">DATE: </w:t>
      </w:r>
    </w:p>
    <w:p w:rsidR="00A92244" w:rsidRDefault="00A92244" w:rsidP="00A92244">
      <w:pPr>
        <w:pStyle w:val="ListParagraph"/>
        <w:ind w:left="1080"/>
      </w:pPr>
      <w:r>
        <w:t>Instructions to Candidates</w:t>
      </w:r>
    </w:p>
    <w:p w:rsidR="00A92244" w:rsidRDefault="00A92244" w:rsidP="00A92244">
      <w:pPr>
        <w:pStyle w:val="ListParagraph"/>
        <w:ind w:left="1080"/>
      </w:pPr>
      <w:r>
        <w:t>You should have the following for this examination</w:t>
      </w:r>
    </w:p>
    <w:p w:rsidR="00A92244" w:rsidRDefault="00A92244" w:rsidP="00A92244">
      <w:pPr>
        <w:pStyle w:val="ListParagraph"/>
        <w:ind w:left="1080"/>
      </w:pPr>
      <w:r>
        <w:t xml:space="preserve">      -Answer Booklet, examination pass and student ID</w:t>
      </w:r>
    </w:p>
    <w:p w:rsidR="00A92244" w:rsidRDefault="00A92244" w:rsidP="00A92244">
      <w:pPr>
        <w:pStyle w:val="ListParagraph"/>
        <w:ind w:left="1080"/>
      </w:pPr>
      <w:r>
        <w:t xml:space="preserve">This paper consists of 5 questions, answer any 3. </w:t>
      </w:r>
    </w:p>
    <w:p w:rsidR="00A92244" w:rsidRDefault="00A92244" w:rsidP="00A92244">
      <w:pPr>
        <w:pStyle w:val="ListParagraph"/>
        <w:ind w:left="1080"/>
      </w:pPr>
      <w:r>
        <w:t>Do not write on the question paper.</w:t>
      </w:r>
    </w:p>
    <w:p w:rsidR="00A92244" w:rsidRPr="0001673B" w:rsidRDefault="00A92244" w:rsidP="00A92244">
      <w:pPr>
        <w:rPr>
          <w:b/>
        </w:rPr>
      </w:pPr>
      <w:r>
        <w:rPr>
          <w:b/>
        </w:rPr>
        <w:t>Question</w:t>
      </w:r>
      <w:r w:rsidRPr="0001673B">
        <w:rPr>
          <w:b/>
        </w:rPr>
        <w:t xml:space="preserve"> ONE</w:t>
      </w:r>
    </w:p>
    <w:p w:rsidR="00A92244" w:rsidRDefault="00A92244" w:rsidP="00A92244">
      <w:pPr>
        <w:ind w:left="360"/>
      </w:pPr>
      <w:proofErr w:type="spellStart"/>
      <w:proofErr w:type="gramStart"/>
      <w:r>
        <w:t>i</w:t>
      </w:r>
      <w:proofErr w:type="spellEnd"/>
      <w:proofErr w:type="gramEnd"/>
      <w:r>
        <w:t xml:space="preserve">. discuss the causes of ‘abnormal uterine bleeding’ </w:t>
      </w:r>
      <w:r>
        <w:tab/>
      </w:r>
      <w:r>
        <w:tab/>
      </w:r>
      <w:r>
        <w:tab/>
      </w:r>
      <w:r>
        <w:tab/>
      </w:r>
      <w:r>
        <w:tab/>
        <w:t xml:space="preserve"> (15 marks)</w:t>
      </w:r>
    </w:p>
    <w:p w:rsidR="00A92244" w:rsidRDefault="00A92244" w:rsidP="00A92244">
      <w:pPr>
        <w:pStyle w:val="ListParagraph"/>
      </w:pPr>
      <w:r>
        <w:t xml:space="preserve">ii. </w:t>
      </w:r>
      <w:proofErr w:type="gramStart"/>
      <w:r>
        <w:t>outline</w:t>
      </w:r>
      <w:proofErr w:type="gramEnd"/>
      <w:r>
        <w:t xml:space="preserve"> the different investigations carried out to establish the causes of abnormal uterine bleeding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(15 marks)</w:t>
      </w:r>
    </w:p>
    <w:p w:rsidR="00A92244" w:rsidRPr="0001673B" w:rsidRDefault="00A92244" w:rsidP="00A92244">
      <w:pPr>
        <w:rPr>
          <w:b/>
        </w:rPr>
      </w:pPr>
      <w:r>
        <w:rPr>
          <w:b/>
        </w:rPr>
        <w:t>Question</w:t>
      </w:r>
      <w:r w:rsidRPr="0001673B">
        <w:rPr>
          <w:b/>
        </w:rPr>
        <w:t xml:space="preserve"> TWO</w:t>
      </w:r>
    </w:p>
    <w:p w:rsidR="00A92244" w:rsidRDefault="00A92244" w:rsidP="00A92244">
      <w:pPr>
        <w:ind w:firstLine="720"/>
      </w:pPr>
      <w:r>
        <w:t>Discuss the primary components of reproductive health under the following:</w:t>
      </w:r>
    </w:p>
    <w:p w:rsidR="00A92244" w:rsidRDefault="00A92244" w:rsidP="00A92244">
      <w:pPr>
        <w:pStyle w:val="ListParagraph"/>
        <w:numPr>
          <w:ilvl w:val="0"/>
          <w:numId w:val="1"/>
        </w:numPr>
      </w:pPr>
      <w:r>
        <w:t>Safe motherhood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(15 marks)</w:t>
      </w:r>
    </w:p>
    <w:p w:rsidR="00A92244" w:rsidRDefault="00A92244" w:rsidP="00A92244">
      <w:pPr>
        <w:ind w:left="720"/>
      </w:pPr>
      <w:r>
        <w:t xml:space="preserve">ii.    </w:t>
      </w:r>
      <w:proofErr w:type="gramStart"/>
      <w:r>
        <w:t>focused</w:t>
      </w:r>
      <w:proofErr w:type="gramEnd"/>
      <w:r>
        <w:t xml:space="preserve"> anti natal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(15 marks)</w:t>
      </w:r>
    </w:p>
    <w:p w:rsidR="00A92244" w:rsidRDefault="00A92244" w:rsidP="00A92244">
      <w:r>
        <w:tab/>
      </w:r>
    </w:p>
    <w:p w:rsidR="00A92244" w:rsidRPr="0001673B" w:rsidRDefault="00A92244" w:rsidP="00A92244">
      <w:pPr>
        <w:rPr>
          <w:b/>
        </w:rPr>
      </w:pPr>
      <w:r>
        <w:rPr>
          <w:b/>
        </w:rPr>
        <w:t>Question</w:t>
      </w:r>
      <w:r w:rsidRPr="0001673B">
        <w:rPr>
          <w:b/>
        </w:rPr>
        <w:t xml:space="preserve"> THREE</w:t>
      </w:r>
    </w:p>
    <w:p w:rsidR="00A92244" w:rsidRDefault="00A92244" w:rsidP="00A92244">
      <w:r>
        <w:tab/>
        <w:t xml:space="preserve">Cancer of the cervix is one of the commonest </w:t>
      </w:r>
      <w:proofErr w:type="spellStart"/>
      <w:r>
        <w:t>gynaecological</w:t>
      </w:r>
      <w:proofErr w:type="spellEnd"/>
      <w:r>
        <w:t xml:space="preserve"> cancers with high global burden.</w:t>
      </w:r>
    </w:p>
    <w:p w:rsidR="00A92244" w:rsidRDefault="00A92244" w:rsidP="00A92244">
      <w:pPr>
        <w:pStyle w:val="ListParagraph"/>
        <w:ind w:left="1080"/>
      </w:pPr>
      <w:proofErr w:type="spellStart"/>
      <w:proofErr w:type="gramStart"/>
      <w:r>
        <w:t>i.discuss</w:t>
      </w:r>
      <w:proofErr w:type="spellEnd"/>
      <w:proofErr w:type="gramEnd"/>
      <w:r>
        <w:t xml:space="preserve"> the types and role of screening in cancer of cervix </w:t>
      </w:r>
      <w:r>
        <w:tab/>
      </w:r>
      <w:r>
        <w:tab/>
      </w:r>
      <w:r>
        <w:tab/>
        <w:t>(20 marks)</w:t>
      </w:r>
    </w:p>
    <w:p w:rsidR="00A92244" w:rsidRDefault="00A92244" w:rsidP="00A92244">
      <w:pPr>
        <w:pStyle w:val="ListParagraph"/>
        <w:ind w:left="1080"/>
      </w:pPr>
      <w:proofErr w:type="spellStart"/>
      <w:proofErr w:type="gramStart"/>
      <w:r>
        <w:t>ii.discuss</w:t>
      </w:r>
      <w:proofErr w:type="spellEnd"/>
      <w:proofErr w:type="gramEnd"/>
      <w:r>
        <w:t xml:space="preserve"> the risk factors associated with the cancer of cervix </w:t>
      </w:r>
      <w:r>
        <w:tab/>
      </w:r>
      <w:r>
        <w:tab/>
        <w:t>(10 marks)</w:t>
      </w:r>
    </w:p>
    <w:p w:rsidR="00A92244" w:rsidRPr="0001673B" w:rsidRDefault="00A92244" w:rsidP="00A92244">
      <w:pPr>
        <w:rPr>
          <w:b/>
        </w:rPr>
      </w:pPr>
      <w:r>
        <w:rPr>
          <w:b/>
        </w:rPr>
        <w:t>Question</w:t>
      </w:r>
      <w:r w:rsidRPr="0001673B">
        <w:rPr>
          <w:b/>
        </w:rPr>
        <w:t xml:space="preserve"> FOUR</w:t>
      </w:r>
    </w:p>
    <w:p w:rsidR="00A92244" w:rsidRDefault="00A92244" w:rsidP="00A92244">
      <w:pPr>
        <w:pStyle w:val="ListParagraph"/>
        <w:ind w:left="1080"/>
      </w:pPr>
      <w:proofErr w:type="spellStart"/>
      <w:proofErr w:type="gramStart"/>
      <w:r>
        <w:t>i.outline</w:t>
      </w:r>
      <w:proofErr w:type="spellEnd"/>
      <w:proofErr w:type="gramEnd"/>
      <w:r>
        <w:t xml:space="preserve"> the causes of male infertility  </w:t>
      </w:r>
      <w:r>
        <w:tab/>
      </w:r>
      <w:r>
        <w:tab/>
      </w:r>
      <w:r>
        <w:tab/>
      </w:r>
      <w:r>
        <w:tab/>
      </w:r>
      <w:r>
        <w:tab/>
        <w:t xml:space="preserve"> (20 marks)</w:t>
      </w:r>
    </w:p>
    <w:p w:rsidR="00A92244" w:rsidRDefault="00A92244" w:rsidP="00A92244">
      <w:pPr>
        <w:pStyle w:val="ListParagraph"/>
        <w:ind w:left="1080"/>
      </w:pPr>
      <w:proofErr w:type="spellStart"/>
      <w:proofErr w:type="gramStart"/>
      <w:r>
        <w:t>ii.discuss</w:t>
      </w:r>
      <w:proofErr w:type="spellEnd"/>
      <w:proofErr w:type="gramEnd"/>
      <w:r>
        <w:t xml:space="preserve"> the challenges of addressing infertility in the third world countries  (10 marks)</w:t>
      </w:r>
    </w:p>
    <w:p w:rsidR="00A92244" w:rsidRDefault="00A92244" w:rsidP="00A92244"/>
    <w:p w:rsidR="00A92244" w:rsidRPr="0001673B" w:rsidRDefault="00A92244" w:rsidP="00A92244">
      <w:pPr>
        <w:rPr>
          <w:b/>
        </w:rPr>
      </w:pPr>
      <w:r>
        <w:rPr>
          <w:b/>
        </w:rPr>
        <w:t>Question</w:t>
      </w:r>
      <w:r w:rsidRPr="0001673B">
        <w:rPr>
          <w:b/>
        </w:rPr>
        <w:t xml:space="preserve"> FIVE</w:t>
      </w:r>
    </w:p>
    <w:p w:rsidR="00A92244" w:rsidRDefault="00A92244" w:rsidP="00A92244">
      <w:pPr>
        <w:ind w:left="1440"/>
      </w:pPr>
      <w:r>
        <w:t xml:space="preserve">Illustrate using diagrams, </w:t>
      </w:r>
      <w:proofErr w:type="spellStart"/>
      <w:r>
        <w:t>embyogenesis</w:t>
      </w:r>
      <w:proofErr w:type="spellEnd"/>
      <w:r>
        <w:t xml:space="preserve"> from fertilization of the ovum to implantation    of the </w:t>
      </w:r>
      <w:proofErr w:type="spellStart"/>
      <w:r>
        <w:t>embyo</w:t>
      </w:r>
      <w:proofErr w:type="spellEnd"/>
      <w:r>
        <w:t xml:space="preserve"> in the uterus.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(30 marks) </w:t>
      </w:r>
    </w:p>
    <w:p w:rsidR="00A92244" w:rsidRDefault="00A92244" w:rsidP="00A92244"/>
    <w:p w:rsidR="00A92244" w:rsidRPr="009F346F" w:rsidRDefault="00A92244" w:rsidP="00A92244">
      <w:pPr>
        <w:rPr>
          <w:b/>
        </w:rPr>
      </w:pPr>
      <w:r w:rsidRPr="009F346F">
        <w:rPr>
          <w:b/>
        </w:rPr>
        <w:t>Question SIX</w:t>
      </w:r>
    </w:p>
    <w:p w:rsidR="00A92244" w:rsidRDefault="00A92244" w:rsidP="00A92244">
      <w:r>
        <w:t>Explain 10 factors contributing to low uptake of family planning in Kenya (30 marks)</w:t>
      </w:r>
    </w:p>
    <w:p w:rsidR="00741C6E" w:rsidRDefault="00741C6E"/>
    <w:sectPr w:rsidR="00741C6E" w:rsidSect="00741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789"/>
    <w:multiLevelType w:val="hybridMultilevel"/>
    <w:tmpl w:val="A13A9EF0"/>
    <w:lvl w:ilvl="0" w:tplc="88A6D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92244"/>
    <w:rsid w:val="00741C6E"/>
    <w:rsid w:val="00A9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2016-04-21T11:00:00Z</dcterms:created>
  <dcterms:modified xsi:type="dcterms:W3CDTF">2016-04-21T11:00:00Z</dcterms:modified>
</cp:coreProperties>
</file>