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F47" w:rsidRDefault="00E35F47" w:rsidP="00E35F4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35F47" w:rsidRDefault="00BB34D1" w:rsidP="00E35F4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CCDAF5B" wp14:editId="49CCE2CA">
            <wp:simplePos x="0" y="0"/>
            <wp:positionH relativeFrom="column">
              <wp:posOffset>2118995</wp:posOffset>
            </wp:positionH>
            <wp:positionV relativeFrom="paragraph">
              <wp:posOffset>105410</wp:posOffset>
            </wp:positionV>
            <wp:extent cx="1236980" cy="1195705"/>
            <wp:effectExtent l="0" t="0" r="0" b="0"/>
            <wp:wrapSquare wrapText="bothSides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6980" cy="1195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B34D1" w:rsidRDefault="00BB34D1" w:rsidP="00E35F4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B34D1" w:rsidRDefault="00BB34D1" w:rsidP="00E35F4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B34D1" w:rsidRDefault="00BB34D1" w:rsidP="00E35F4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35F47" w:rsidRDefault="00E35F47" w:rsidP="00E35F47">
      <w:pPr>
        <w:jc w:val="center"/>
        <w:rPr>
          <w:rFonts w:ascii="Times New Roman" w:hAnsi="Times New Roman"/>
          <w:b/>
          <w:sz w:val="24"/>
          <w:szCs w:val="24"/>
        </w:rPr>
      </w:pPr>
    </w:p>
    <w:p w:rsidR="00E35F47" w:rsidRDefault="00E35F47" w:rsidP="00E35F47">
      <w:pPr>
        <w:jc w:val="center"/>
        <w:rPr>
          <w:rFonts w:ascii="Times New Roman" w:hAnsi="Times New Roman"/>
          <w:b/>
          <w:sz w:val="24"/>
          <w:szCs w:val="24"/>
        </w:rPr>
      </w:pPr>
    </w:p>
    <w:p w:rsidR="00E35F47" w:rsidRDefault="00E35F47" w:rsidP="00E35F47">
      <w:pPr>
        <w:autoSpaceDE w:val="0"/>
        <w:autoSpaceDN w:val="0"/>
        <w:adjustRightInd w:val="0"/>
        <w:jc w:val="center"/>
        <w:rPr>
          <w:rFonts w:ascii="Britannic Bold" w:hAnsi="Britannic Bold" w:cs="Britannic Bold"/>
          <w:color w:val="000000"/>
          <w:sz w:val="72"/>
          <w:szCs w:val="72"/>
          <w:lang w:val="en-GB"/>
        </w:rPr>
      </w:pPr>
      <w:r>
        <w:rPr>
          <w:rFonts w:ascii="Britannic Bold" w:hAnsi="Britannic Bold" w:cs="Britannic Bold"/>
          <w:color w:val="000000"/>
          <w:sz w:val="72"/>
          <w:szCs w:val="72"/>
          <w:lang w:val="en-GB"/>
        </w:rPr>
        <w:t>MAASAI MARA UNIVERSITY</w:t>
      </w:r>
    </w:p>
    <w:p w:rsidR="00E35F47" w:rsidRDefault="00E35F47" w:rsidP="00E35F47">
      <w:pPr>
        <w:widowControl w:val="0"/>
        <w:suppressAutoHyphens/>
        <w:autoSpaceDE w:val="0"/>
        <w:autoSpaceDN w:val="0"/>
        <w:adjustRightInd w:val="0"/>
        <w:spacing w:before="120" w:after="0" w:line="240" w:lineRule="auto"/>
        <w:ind w:hanging="29"/>
        <w:jc w:val="center"/>
        <w:rPr>
          <w:rFonts w:ascii="Cambria" w:hAnsi="Cambria" w:cs="Cambria"/>
          <w:b/>
          <w:bCs/>
          <w:kern w:val="2"/>
          <w:sz w:val="48"/>
          <w:szCs w:val="48"/>
          <w:lang w:val="en-GB"/>
        </w:rPr>
      </w:pPr>
      <w:bookmarkStart w:id="0" w:name="_GoBack"/>
      <w:bookmarkEnd w:id="0"/>
      <w:r>
        <w:rPr>
          <w:rFonts w:ascii="Cambria" w:hAnsi="Cambria" w:cs="Cambria"/>
          <w:b/>
          <w:bCs/>
          <w:kern w:val="2"/>
          <w:sz w:val="48"/>
          <w:szCs w:val="48"/>
          <w:lang w:val="en-GB"/>
        </w:rPr>
        <w:t>REGULAR UNIVERSITY EXAMINATIONS</w:t>
      </w:r>
    </w:p>
    <w:p w:rsidR="00E35F47" w:rsidRDefault="00E35F47" w:rsidP="00E35F47">
      <w:pPr>
        <w:widowControl w:val="0"/>
        <w:suppressAutoHyphens/>
        <w:autoSpaceDE w:val="0"/>
        <w:autoSpaceDN w:val="0"/>
        <w:adjustRightInd w:val="0"/>
        <w:spacing w:before="120" w:after="0" w:line="240" w:lineRule="auto"/>
        <w:ind w:hanging="29"/>
        <w:jc w:val="center"/>
        <w:rPr>
          <w:rFonts w:ascii="Cambria" w:hAnsi="Cambria" w:cs="Cambria"/>
          <w:b/>
          <w:bCs/>
          <w:kern w:val="2"/>
          <w:sz w:val="48"/>
          <w:szCs w:val="48"/>
          <w:lang w:val="en-GB"/>
        </w:rPr>
      </w:pPr>
      <w:r>
        <w:rPr>
          <w:rFonts w:ascii="Cambria" w:hAnsi="Cambria" w:cs="Cambria"/>
          <w:b/>
          <w:bCs/>
          <w:kern w:val="2"/>
          <w:sz w:val="48"/>
          <w:szCs w:val="48"/>
          <w:lang w:val="en-GB"/>
        </w:rPr>
        <w:t>2016/2017 ACADEMIC YEAR</w:t>
      </w:r>
    </w:p>
    <w:p w:rsidR="00E35F47" w:rsidRPr="00BB34D1" w:rsidRDefault="00E35F47" w:rsidP="00E35F47">
      <w:pPr>
        <w:widowControl w:val="0"/>
        <w:suppressAutoHyphens/>
        <w:autoSpaceDE w:val="0"/>
        <w:autoSpaceDN w:val="0"/>
        <w:adjustRightInd w:val="0"/>
        <w:spacing w:before="120" w:after="0" w:line="240" w:lineRule="auto"/>
        <w:ind w:hanging="29"/>
        <w:jc w:val="center"/>
        <w:rPr>
          <w:rFonts w:ascii="Cambria" w:hAnsi="Cambria" w:cs="Cambria"/>
          <w:b/>
          <w:bCs/>
          <w:kern w:val="2"/>
          <w:sz w:val="44"/>
          <w:szCs w:val="44"/>
          <w:lang w:val="en-GB"/>
        </w:rPr>
      </w:pPr>
      <w:r w:rsidRPr="00BB34D1">
        <w:rPr>
          <w:rFonts w:ascii="Cambria" w:hAnsi="Cambria" w:cs="Cambria"/>
          <w:b/>
          <w:bCs/>
          <w:kern w:val="2"/>
          <w:sz w:val="44"/>
          <w:szCs w:val="44"/>
          <w:lang w:val="en-GB"/>
        </w:rPr>
        <w:t>THIRD YEAR SECOND SEMESTER</w:t>
      </w:r>
    </w:p>
    <w:p w:rsidR="00E35F47" w:rsidRPr="00BB34D1" w:rsidRDefault="00E35F47" w:rsidP="00E35F47">
      <w:pPr>
        <w:widowControl w:val="0"/>
        <w:suppressAutoHyphens/>
        <w:autoSpaceDE w:val="0"/>
        <w:autoSpaceDN w:val="0"/>
        <w:adjustRightInd w:val="0"/>
        <w:spacing w:before="120" w:after="0" w:line="240" w:lineRule="auto"/>
        <w:ind w:hanging="29"/>
        <w:jc w:val="center"/>
        <w:rPr>
          <w:b/>
          <w:bCs/>
          <w:kern w:val="2"/>
          <w:sz w:val="48"/>
          <w:szCs w:val="48"/>
          <w:lang w:val="en-GB"/>
        </w:rPr>
      </w:pPr>
    </w:p>
    <w:p w:rsidR="00E35F47" w:rsidRDefault="00E35F47" w:rsidP="00E35F47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b/>
          <w:bCs/>
          <w:sz w:val="48"/>
          <w:szCs w:val="48"/>
        </w:rPr>
      </w:pPr>
      <w:r>
        <w:rPr>
          <w:rFonts w:ascii="Cambria" w:hAnsi="Cambria" w:cs="Cambria"/>
          <w:b/>
          <w:bCs/>
          <w:sz w:val="48"/>
          <w:szCs w:val="48"/>
        </w:rPr>
        <w:t>SCHOOL OF BUSINESS AND ECONOMICS</w:t>
      </w:r>
    </w:p>
    <w:p w:rsidR="00E35F47" w:rsidRDefault="00E35F47" w:rsidP="00E35F47">
      <w:pPr>
        <w:spacing w:after="0" w:line="240" w:lineRule="auto"/>
        <w:jc w:val="center"/>
        <w:rPr>
          <w:rFonts w:ascii="Cambria" w:hAnsi="Cambria"/>
          <w:b/>
          <w:sz w:val="48"/>
          <w:szCs w:val="48"/>
        </w:rPr>
      </w:pPr>
      <w:r>
        <w:rPr>
          <w:rFonts w:ascii="Cambria" w:hAnsi="Cambria"/>
          <w:b/>
          <w:sz w:val="48"/>
          <w:szCs w:val="48"/>
        </w:rPr>
        <w:t>BACHELOR OF SCIENCE AGRICULTURAL ECONOMICS</w:t>
      </w:r>
    </w:p>
    <w:p w:rsidR="00E35F47" w:rsidRDefault="00E35F47" w:rsidP="00E35F47">
      <w:pPr>
        <w:jc w:val="center"/>
        <w:rPr>
          <w:rFonts w:ascii="Cambria" w:hAnsi="Cambria" w:cs="Cambria"/>
          <w:b/>
          <w:bCs/>
          <w:kern w:val="2"/>
          <w:sz w:val="42"/>
          <w:szCs w:val="42"/>
        </w:rPr>
      </w:pPr>
    </w:p>
    <w:p w:rsidR="00E35F47" w:rsidRDefault="00E35F47" w:rsidP="00E35F47">
      <w:pPr>
        <w:rPr>
          <w:rFonts w:ascii="Cambria" w:hAnsi="Cambria"/>
          <w:b/>
          <w:sz w:val="52"/>
          <w:szCs w:val="48"/>
        </w:rPr>
      </w:pPr>
      <w:r>
        <w:rPr>
          <w:rFonts w:ascii="Cambria" w:hAnsi="Cambria" w:cs="Cambria"/>
          <w:b/>
          <w:bCs/>
          <w:kern w:val="2"/>
          <w:sz w:val="44"/>
          <w:szCs w:val="42"/>
        </w:rPr>
        <w:t xml:space="preserve">COURSE CODE: </w:t>
      </w:r>
      <w:r w:rsidR="00BB34D1">
        <w:rPr>
          <w:rFonts w:ascii="Cambria" w:hAnsi="Cambria" w:cs="Cambria"/>
          <w:b/>
          <w:bCs/>
          <w:kern w:val="2"/>
          <w:sz w:val="44"/>
          <w:szCs w:val="42"/>
        </w:rPr>
        <w:t xml:space="preserve"> </w:t>
      </w:r>
      <w:r>
        <w:rPr>
          <w:rFonts w:ascii="Cambria" w:hAnsi="Cambria" w:cs="Cambria"/>
          <w:b/>
          <w:bCs/>
          <w:kern w:val="2"/>
          <w:sz w:val="44"/>
          <w:szCs w:val="42"/>
        </w:rPr>
        <w:t>ARE 334</w:t>
      </w:r>
    </w:p>
    <w:p w:rsidR="00E35F47" w:rsidRDefault="00E35F47" w:rsidP="00E35F47">
      <w:pPr>
        <w:rPr>
          <w:rFonts w:ascii="Cambria" w:hAnsi="Cambria"/>
          <w:b/>
          <w:sz w:val="44"/>
          <w:szCs w:val="40"/>
        </w:rPr>
      </w:pPr>
      <w:r>
        <w:rPr>
          <w:rFonts w:ascii="Cambria" w:hAnsi="Cambria"/>
          <w:b/>
          <w:sz w:val="44"/>
          <w:szCs w:val="42"/>
        </w:rPr>
        <w:t>COURSE TITLE</w:t>
      </w:r>
      <w:r>
        <w:rPr>
          <w:rFonts w:ascii="Cambria" w:hAnsi="Cambria"/>
          <w:b/>
          <w:sz w:val="48"/>
          <w:szCs w:val="44"/>
        </w:rPr>
        <w:t>:</w:t>
      </w:r>
      <w:r>
        <w:rPr>
          <w:sz w:val="24"/>
        </w:rPr>
        <w:t xml:space="preserve">  </w:t>
      </w:r>
      <w:r>
        <w:rPr>
          <w:rFonts w:ascii="Cambria" w:hAnsi="Cambria"/>
          <w:b/>
          <w:sz w:val="44"/>
          <w:szCs w:val="40"/>
        </w:rPr>
        <w:t xml:space="preserve">AGRICULTURAL EXTENSION </w:t>
      </w:r>
    </w:p>
    <w:p w:rsidR="00E35F47" w:rsidRDefault="00E35F47" w:rsidP="00E35F47"/>
    <w:p w:rsidR="00E35F47" w:rsidRPr="00BB34D1" w:rsidRDefault="00E35F47" w:rsidP="00E35F47">
      <w:pPr>
        <w:widowControl w:val="0"/>
        <w:pBdr>
          <w:bottom w:val="single" w:sz="18" w:space="1" w:color="auto"/>
        </w:pBdr>
        <w:suppressAutoHyphens/>
        <w:autoSpaceDE w:val="0"/>
        <w:autoSpaceDN w:val="0"/>
        <w:adjustRightInd w:val="0"/>
        <w:ind w:firstLine="61"/>
        <w:rPr>
          <w:rFonts w:ascii="Cambria" w:hAnsi="Cambria" w:cs="Cambria"/>
          <w:b/>
          <w:bCs/>
          <w:kern w:val="2"/>
          <w:sz w:val="28"/>
          <w:szCs w:val="28"/>
          <w:lang w:val="en-GB"/>
        </w:rPr>
      </w:pPr>
      <w:r w:rsidRPr="00BB34D1">
        <w:rPr>
          <w:rFonts w:ascii="Cambria" w:hAnsi="Cambria" w:cs="Cambria"/>
          <w:b/>
          <w:bCs/>
          <w:kern w:val="2"/>
          <w:sz w:val="28"/>
          <w:szCs w:val="28"/>
          <w:lang w:val="en-GB"/>
        </w:rPr>
        <w:t xml:space="preserve">DATE:  </w:t>
      </w:r>
      <w:r w:rsidR="00BB34D1" w:rsidRPr="00BB34D1">
        <w:rPr>
          <w:rFonts w:ascii="Cambria" w:hAnsi="Cambria" w:cs="Cambria"/>
          <w:b/>
          <w:bCs/>
          <w:kern w:val="2"/>
          <w:sz w:val="28"/>
          <w:szCs w:val="28"/>
          <w:lang w:val="en-GB"/>
        </w:rPr>
        <w:t>12</w:t>
      </w:r>
      <w:r w:rsidR="00BB34D1" w:rsidRPr="00BB34D1">
        <w:rPr>
          <w:rFonts w:ascii="Cambria" w:hAnsi="Cambria" w:cs="Cambria"/>
          <w:b/>
          <w:bCs/>
          <w:kern w:val="2"/>
          <w:sz w:val="28"/>
          <w:szCs w:val="28"/>
          <w:vertAlign w:val="superscript"/>
          <w:lang w:val="en-GB"/>
        </w:rPr>
        <w:t>TH</w:t>
      </w:r>
      <w:r w:rsidR="00BB34D1" w:rsidRPr="00BB34D1">
        <w:rPr>
          <w:rFonts w:ascii="Cambria" w:hAnsi="Cambria" w:cs="Cambria"/>
          <w:b/>
          <w:bCs/>
          <w:kern w:val="2"/>
          <w:sz w:val="28"/>
          <w:szCs w:val="28"/>
          <w:lang w:val="en-GB"/>
        </w:rPr>
        <w:t xml:space="preserve"> JULY, 2017</w:t>
      </w:r>
      <w:r w:rsidRPr="00BB34D1">
        <w:rPr>
          <w:rFonts w:ascii="Cambria" w:hAnsi="Cambria" w:cs="Cambria"/>
          <w:b/>
          <w:bCs/>
          <w:kern w:val="2"/>
          <w:sz w:val="28"/>
          <w:szCs w:val="28"/>
          <w:lang w:val="en-GB"/>
        </w:rPr>
        <w:tab/>
      </w:r>
      <w:r w:rsidR="00BB34D1">
        <w:rPr>
          <w:rFonts w:ascii="Cambria" w:hAnsi="Cambria" w:cs="Cambria"/>
          <w:b/>
          <w:bCs/>
          <w:kern w:val="2"/>
          <w:sz w:val="28"/>
          <w:szCs w:val="28"/>
          <w:lang w:val="en-GB"/>
        </w:rPr>
        <w:tab/>
      </w:r>
      <w:r w:rsidR="00BB34D1">
        <w:rPr>
          <w:rFonts w:ascii="Cambria" w:hAnsi="Cambria" w:cs="Cambria"/>
          <w:b/>
          <w:bCs/>
          <w:kern w:val="2"/>
          <w:sz w:val="28"/>
          <w:szCs w:val="28"/>
          <w:lang w:val="en-GB"/>
        </w:rPr>
        <w:tab/>
      </w:r>
      <w:r w:rsidR="00BB34D1">
        <w:rPr>
          <w:rFonts w:ascii="Cambria" w:hAnsi="Cambria" w:cs="Cambria"/>
          <w:b/>
          <w:bCs/>
          <w:kern w:val="2"/>
          <w:sz w:val="28"/>
          <w:szCs w:val="28"/>
          <w:lang w:val="en-GB"/>
        </w:rPr>
        <w:tab/>
      </w:r>
      <w:r w:rsidRPr="00BB34D1">
        <w:rPr>
          <w:rFonts w:ascii="Cambria" w:hAnsi="Cambria" w:cs="Cambria"/>
          <w:b/>
          <w:bCs/>
          <w:kern w:val="2"/>
          <w:sz w:val="28"/>
          <w:szCs w:val="28"/>
          <w:lang w:val="en-GB"/>
        </w:rPr>
        <w:t xml:space="preserve">TIME:  </w:t>
      </w:r>
      <w:r w:rsidR="00BB34D1" w:rsidRPr="00BB34D1">
        <w:rPr>
          <w:rFonts w:ascii="Cambria" w:hAnsi="Cambria" w:cs="Cambria"/>
          <w:b/>
          <w:bCs/>
          <w:kern w:val="2"/>
          <w:sz w:val="28"/>
          <w:szCs w:val="28"/>
          <w:lang w:val="en-GB"/>
        </w:rPr>
        <w:t>0830 – 1030HRS</w:t>
      </w:r>
    </w:p>
    <w:p w:rsidR="00E35F47" w:rsidRPr="00CC44A7" w:rsidRDefault="00E35F47" w:rsidP="00E35F47">
      <w:pPr>
        <w:widowControl w:val="0"/>
        <w:suppressAutoHyphens/>
        <w:autoSpaceDE w:val="0"/>
        <w:autoSpaceDN w:val="0"/>
        <w:adjustRightInd w:val="0"/>
        <w:ind w:hanging="29"/>
        <w:rPr>
          <w:rFonts w:ascii="Cambria" w:hAnsi="Cambria" w:cs="Cambria"/>
          <w:b/>
          <w:bCs/>
          <w:kern w:val="2"/>
          <w:sz w:val="28"/>
          <w:szCs w:val="28"/>
          <w:u w:val="single"/>
          <w:lang w:val="en-GB"/>
        </w:rPr>
      </w:pPr>
      <w:r w:rsidRPr="00CC44A7">
        <w:rPr>
          <w:rFonts w:ascii="Cambria" w:hAnsi="Cambria" w:cs="Cambria"/>
          <w:b/>
          <w:bCs/>
          <w:kern w:val="2"/>
          <w:sz w:val="28"/>
          <w:szCs w:val="28"/>
          <w:u w:val="single"/>
          <w:lang w:val="en-GB"/>
        </w:rPr>
        <w:t>INSTRUCTIONS TO CANDIDATES</w:t>
      </w:r>
    </w:p>
    <w:p w:rsidR="00E35F47" w:rsidRPr="00CC44A7" w:rsidRDefault="00E35F47" w:rsidP="00BB34D1">
      <w:pPr>
        <w:tabs>
          <w:tab w:val="left" w:pos="450"/>
          <w:tab w:val="left" w:pos="540"/>
          <w:tab w:val="left" w:pos="63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Cambria" w:hAnsi="Cambria" w:cs="Cambria"/>
          <w:bCs/>
          <w:sz w:val="28"/>
          <w:szCs w:val="28"/>
          <w:lang w:val="en-GB"/>
        </w:rPr>
      </w:pPr>
      <w:r w:rsidRPr="00CC44A7">
        <w:rPr>
          <w:rFonts w:ascii="Cambria" w:hAnsi="Cambria" w:cs="Cambria"/>
          <w:bCs/>
          <w:sz w:val="28"/>
          <w:szCs w:val="28"/>
          <w:lang w:val="en-GB"/>
        </w:rPr>
        <w:t xml:space="preserve">Answer Question </w:t>
      </w:r>
      <w:r w:rsidRPr="00CC44A7">
        <w:rPr>
          <w:rFonts w:ascii="Cambria" w:hAnsi="Cambria" w:cs="Cambria"/>
          <w:b/>
          <w:bCs/>
          <w:sz w:val="28"/>
          <w:szCs w:val="28"/>
          <w:lang w:val="en-GB"/>
        </w:rPr>
        <w:t>ONE</w:t>
      </w:r>
      <w:r w:rsidRPr="00CC44A7">
        <w:rPr>
          <w:rFonts w:ascii="Cambria" w:hAnsi="Cambria" w:cs="Cambria"/>
          <w:bCs/>
          <w:sz w:val="28"/>
          <w:szCs w:val="28"/>
          <w:lang w:val="en-GB"/>
        </w:rPr>
        <w:t xml:space="preserve"> and any other </w:t>
      </w:r>
      <w:r>
        <w:rPr>
          <w:rFonts w:ascii="Cambria" w:hAnsi="Cambria" w:cs="Cambria"/>
          <w:b/>
          <w:bCs/>
          <w:sz w:val="28"/>
          <w:szCs w:val="28"/>
          <w:lang w:val="en-GB"/>
        </w:rPr>
        <w:t>THREE</w:t>
      </w:r>
      <w:r w:rsidRPr="00CC44A7">
        <w:rPr>
          <w:rFonts w:ascii="Cambria" w:hAnsi="Cambria" w:cs="Cambria"/>
          <w:b/>
          <w:bCs/>
          <w:sz w:val="28"/>
          <w:szCs w:val="28"/>
          <w:lang w:val="en-GB"/>
        </w:rPr>
        <w:t xml:space="preserve"> </w:t>
      </w:r>
      <w:r w:rsidRPr="00CC44A7">
        <w:rPr>
          <w:rFonts w:ascii="Cambria" w:hAnsi="Cambria" w:cs="Cambria"/>
          <w:bCs/>
          <w:sz w:val="28"/>
          <w:szCs w:val="28"/>
          <w:lang w:val="en-GB"/>
        </w:rPr>
        <w:t>questions</w:t>
      </w:r>
    </w:p>
    <w:p w:rsidR="00E35F47" w:rsidRDefault="00E35F47" w:rsidP="00E35F47">
      <w:pPr>
        <w:tabs>
          <w:tab w:val="left" w:pos="720"/>
        </w:tabs>
        <w:autoSpaceDE w:val="0"/>
        <w:autoSpaceDN w:val="0"/>
        <w:adjustRightInd w:val="0"/>
        <w:rPr>
          <w:rFonts w:ascii="Cambria" w:hAnsi="Cambria" w:cs="Cambria"/>
          <w:bCs/>
          <w:iCs/>
          <w:szCs w:val="28"/>
          <w:lang w:val="en-GB"/>
        </w:rPr>
      </w:pPr>
    </w:p>
    <w:p w:rsidR="00BB34D1" w:rsidRDefault="00BB34D1" w:rsidP="00E35F47">
      <w:pPr>
        <w:tabs>
          <w:tab w:val="left" w:pos="720"/>
        </w:tabs>
        <w:autoSpaceDE w:val="0"/>
        <w:autoSpaceDN w:val="0"/>
        <w:adjustRightInd w:val="0"/>
        <w:rPr>
          <w:rFonts w:ascii="Cambria" w:hAnsi="Cambria" w:cs="Cambria"/>
          <w:bCs/>
          <w:iCs/>
          <w:szCs w:val="28"/>
          <w:lang w:val="en-GB"/>
        </w:rPr>
      </w:pPr>
    </w:p>
    <w:p w:rsidR="00BB34D1" w:rsidRDefault="00E35F47" w:rsidP="00E35F47">
      <w:pPr>
        <w:spacing w:after="0" w:line="240" w:lineRule="auto"/>
        <w:rPr>
          <w:rFonts w:ascii="Cambria" w:hAnsi="Cambria"/>
          <w:i/>
          <w:noProof/>
          <w:sz w:val="20"/>
          <w:szCs w:val="20"/>
        </w:rPr>
      </w:pPr>
      <w:r>
        <w:rPr>
          <w:rFonts w:ascii="Cambria" w:hAnsi="Cambria"/>
          <w:b/>
          <w:noProof/>
          <w:sz w:val="28"/>
          <w:szCs w:val="28"/>
        </w:rPr>
        <w:tab/>
      </w:r>
      <w:r>
        <w:rPr>
          <w:rFonts w:ascii="Cambria" w:hAnsi="Cambria"/>
          <w:b/>
          <w:noProof/>
          <w:sz w:val="28"/>
          <w:szCs w:val="28"/>
        </w:rPr>
        <w:tab/>
      </w:r>
      <w:r>
        <w:rPr>
          <w:rFonts w:ascii="Cambria" w:hAnsi="Cambria"/>
          <w:b/>
          <w:noProof/>
          <w:sz w:val="28"/>
          <w:szCs w:val="28"/>
        </w:rPr>
        <w:tab/>
      </w:r>
      <w:r>
        <w:rPr>
          <w:rFonts w:ascii="Cambria" w:hAnsi="Cambria"/>
          <w:b/>
          <w:noProof/>
          <w:sz w:val="28"/>
          <w:szCs w:val="28"/>
        </w:rPr>
        <w:tab/>
      </w:r>
      <w:r>
        <w:rPr>
          <w:rFonts w:ascii="Cambria" w:hAnsi="Cambria"/>
          <w:b/>
          <w:noProof/>
          <w:sz w:val="28"/>
          <w:szCs w:val="28"/>
        </w:rPr>
        <w:tab/>
      </w:r>
      <w:r>
        <w:rPr>
          <w:rFonts w:ascii="Cambria" w:hAnsi="Cambria"/>
          <w:i/>
          <w:noProof/>
          <w:sz w:val="20"/>
          <w:szCs w:val="20"/>
        </w:rPr>
        <w:t xml:space="preserve">This paper consists of  </w:t>
      </w:r>
      <w:r>
        <w:rPr>
          <w:rFonts w:ascii="Cambria" w:hAnsi="Cambria"/>
          <w:b/>
          <w:i/>
          <w:noProof/>
          <w:sz w:val="20"/>
          <w:szCs w:val="20"/>
        </w:rPr>
        <w:t xml:space="preserve">TWO </w:t>
      </w:r>
      <w:r>
        <w:rPr>
          <w:rFonts w:ascii="Cambria" w:hAnsi="Cambria"/>
          <w:i/>
          <w:noProof/>
          <w:sz w:val="20"/>
          <w:szCs w:val="20"/>
        </w:rPr>
        <w:t xml:space="preserve"> printed pages. Please turn over</w:t>
      </w:r>
      <w:r w:rsidR="00BB34D1">
        <w:rPr>
          <w:rFonts w:ascii="Cambria" w:hAnsi="Cambria"/>
          <w:i/>
          <w:noProof/>
          <w:sz w:val="20"/>
          <w:szCs w:val="20"/>
        </w:rPr>
        <w:t>.</w:t>
      </w:r>
    </w:p>
    <w:p w:rsidR="00BB34D1" w:rsidRDefault="00BB34D1" w:rsidP="00E35F47">
      <w:pPr>
        <w:spacing w:after="0" w:line="240" w:lineRule="auto"/>
        <w:rPr>
          <w:rFonts w:ascii="Cambria" w:hAnsi="Cambria"/>
          <w:i/>
          <w:noProof/>
          <w:sz w:val="20"/>
          <w:szCs w:val="20"/>
        </w:rPr>
      </w:pPr>
    </w:p>
    <w:p w:rsidR="00E35F47" w:rsidRPr="00FB6E88" w:rsidRDefault="00E35F47" w:rsidP="00E35F4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Cambria" w:hAnsi="Cambria"/>
          <w:i/>
          <w:noProof/>
          <w:sz w:val="20"/>
          <w:szCs w:val="20"/>
        </w:rPr>
        <w:t>.</w:t>
      </w:r>
    </w:p>
    <w:p w:rsidR="00BB34D1" w:rsidRDefault="00BB34D1" w:rsidP="00BB34D1">
      <w:pPr>
        <w:spacing w:line="240" w:lineRule="auto"/>
        <w:jc w:val="both"/>
        <w:rPr>
          <w:rFonts w:ascii="Cambria" w:hAnsi="Cambria"/>
          <w:b/>
          <w:sz w:val="28"/>
          <w:szCs w:val="28"/>
        </w:rPr>
      </w:pPr>
    </w:p>
    <w:p w:rsidR="00E35F47" w:rsidRDefault="00D5232A" w:rsidP="00BB34D1">
      <w:pPr>
        <w:spacing w:line="240" w:lineRule="auto"/>
        <w:jc w:val="both"/>
        <w:rPr>
          <w:rFonts w:ascii="Cambria" w:hAnsi="Cambria"/>
          <w:b/>
          <w:sz w:val="28"/>
          <w:szCs w:val="28"/>
        </w:rPr>
      </w:pPr>
      <w:r w:rsidRPr="000C6A45">
        <w:rPr>
          <w:rFonts w:ascii="Cambria" w:hAnsi="Cambria"/>
          <w:b/>
          <w:sz w:val="28"/>
          <w:szCs w:val="28"/>
        </w:rPr>
        <w:t xml:space="preserve">QUESTION </w:t>
      </w:r>
      <w:r>
        <w:rPr>
          <w:rFonts w:ascii="Cambria" w:hAnsi="Cambria"/>
          <w:b/>
          <w:sz w:val="28"/>
          <w:szCs w:val="28"/>
        </w:rPr>
        <w:t>ONE</w:t>
      </w:r>
    </w:p>
    <w:p w:rsidR="00E35F47" w:rsidRPr="000C6A45" w:rsidRDefault="00E35F47" w:rsidP="00BB34D1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Cambria" w:hAnsi="Cambria"/>
          <w:sz w:val="28"/>
          <w:szCs w:val="28"/>
        </w:rPr>
      </w:pPr>
      <w:r w:rsidRPr="000C6A45">
        <w:rPr>
          <w:rFonts w:ascii="Cambria" w:hAnsi="Cambria"/>
          <w:sz w:val="28"/>
          <w:szCs w:val="28"/>
        </w:rPr>
        <w:t xml:space="preserve">What is agricultural extension? </w:t>
      </w:r>
      <w:r w:rsidR="00BB34D1">
        <w:rPr>
          <w:rFonts w:ascii="Cambria" w:hAnsi="Cambria"/>
          <w:sz w:val="28"/>
          <w:szCs w:val="28"/>
        </w:rPr>
        <w:tab/>
      </w:r>
      <w:r w:rsidR="00BB34D1">
        <w:rPr>
          <w:rFonts w:ascii="Cambria" w:hAnsi="Cambria"/>
          <w:sz w:val="28"/>
          <w:szCs w:val="28"/>
        </w:rPr>
        <w:tab/>
      </w:r>
      <w:r w:rsidR="00BB34D1">
        <w:rPr>
          <w:rFonts w:ascii="Cambria" w:hAnsi="Cambria"/>
          <w:sz w:val="28"/>
          <w:szCs w:val="28"/>
        </w:rPr>
        <w:tab/>
      </w:r>
      <w:r w:rsidR="00BB34D1">
        <w:rPr>
          <w:rFonts w:ascii="Cambria" w:hAnsi="Cambria"/>
          <w:sz w:val="28"/>
          <w:szCs w:val="28"/>
        </w:rPr>
        <w:tab/>
      </w:r>
      <w:r w:rsidR="00BB34D1">
        <w:rPr>
          <w:rFonts w:ascii="Cambria" w:hAnsi="Cambria"/>
          <w:sz w:val="28"/>
          <w:szCs w:val="28"/>
        </w:rPr>
        <w:tab/>
      </w:r>
      <w:r w:rsidRPr="000C6A45">
        <w:rPr>
          <w:rFonts w:ascii="Cambria" w:hAnsi="Cambria"/>
          <w:b/>
          <w:sz w:val="28"/>
          <w:szCs w:val="28"/>
        </w:rPr>
        <w:t>(2 marks)</w:t>
      </w:r>
    </w:p>
    <w:p w:rsidR="00E35F47" w:rsidRPr="000C6A45" w:rsidRDefault="00E35F47" w:rsidP="00BB34D1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Briefly explain the</w:t>
      </w:r>
      <w:r w:rsidRPr="000C6A45">
        <w:rPr>
          <w:rFonts w:ascii="Cambria" w:hAnsi="Cambria"/>
          <w:sz w:val="28"/>
          <w:szCs w:val="28"/>
        </w:rPr>
        <w:t xml:space="preserve"> purpose of agricultural extension</w:t>
      </w:r>
      <w:r>
        <w:rPr>
          <w:rFonts w:ascii="Cambria" w:hAnsi="Cambria"/>
          <w:sz w:val="28"/>
          <w:szCs w:val="28"/>
        </w:rPr>
        <w:t xml:space="preserve"> in the</w:t>
      </w:r>
      <w:r w:rsidRPr="000C6A45">
        <w:rPr>
          <w:rFonts w:ascii="Cambria" w:hAnsi="Cambria"/>
          <w:sz w:val="28"/>
          <w:szCs w:val="28"/>
        </w:rPr>
        <w:t xml:space="preserve"> Kenya</w:t>
      </w:r>
      <w:r>
        <w:rPr>
          <w:rFonts w:ascii="Cambria" w:hAnsi="Cambria"/>
          <w:sz w:val="28"/>
          <w:szCs w:val="28"/>
        </w:rPr>
        <w:t>n</w:t>
      </w:r>
      <w:r w:rsidRPr="000C6A45">
        <w:rPr>
          <w:rFonts w:ascii="Cambria" w:hAnsi="Cambria"/>
          <w:sz w:val="28"/>
          <w:szCs w:val="28"/>
        </w:rPr>
        <w:t xml:space="preserve"> context </w:t>
      </w:r>
      <w:r w:rsidR="00BB34D1">
        <w:rPr>
          <w:rFonts w:ascii="Cambria" w:hAnsi="Cambria"/>
          <w:sz w:val="28"/>
          <w:szCs w:val="28"/>
        </w:rPr>
        <w:tab/>
      </w:r>
      <w:r w:rsidR="00BB34D1">
        <w:rPr>
          <w:rFonts w:ascii="Cambria" w:hAnsi="Cambria"/>
          <w:sz w:val="28"/>
          <w:szCs w:val="28"/>
        </w:rPr>
        <w:tab/>
      </w:r>
      <w:r w:rsidR="00BB34D1">
        <w:rPr>
          <w:rFonts w:ascii="Cambria" w:hAnsi="Cambria"/>
          <w:sz w:val="28"/>
          <w:szCs w:val="28"/>
        </w:rPr>
        <w:tab/>
      </w:r>
      <w:r w:rsidR="00BB34D1">
        <w:rPr>
          <w:rFonts w:ascii="Cambria" w:hAnsi="Cambria"/>
          <w:sz w:val="28"/>
          <w:szCs w:val="28"/>
        </w:rPr>
        <w:tab/>
      </w:r>
      <w:r w:rsidR="00BB34D1">
        <w:rPr>
          <w:rFonts w:ascii="Cambria" w:hAnsi="Cambria"/>
          <w:sz w:val="28"/>
          <w:szCs w:val="28"/>
        </w:rPr>
        <w:tab/>
      </w:r>
      <w:r w:rsidR="00BB34D1">
        <w:rPr>
          <w:rFonts w:ascii="Cambria" w:hAnsi="Cambria"/>
          <w:sz w:val="28"/>
          <w:szCs w:val="28"/>
        </w:rPr>
        <w:tab/>
      </w:r>
      <w:r w:rsidR="00BB34D1">
        <w:rPr>
          <w:rFonts w:ascii="Cambria" w:hAnsi="Cambria"/>
          <w:sz w:val="28"/>
          <w:szCs w:val="28"/>
        </w:rPr>
        <w:tab/>
      </w:r>
      <w:r w:rsidR="00BB34D1">
        <w:rPr>
          <w:rFonts w:ascii="Cambria" w:hAnsi="Cambria"/>
          <w:sz w:val="28"/>
          <w:szCs w:val="28"/>
        </w:rPr>
        <w:tab/>
      </w:r>
      <w:r w:rsidR="00BB34D1">
        <w:rPr>
          <w:rFonts w:ascii="Cambria" w:hAnsi="Cambria"/>
          <w:sz w:val="28"/>
          <w:szCs w:val="28"/>
        </w:rPr>
        <w:tab/>
      </w:r>
      <w:r w:rsidRPr="000C6A45">
        <w:rPr>
          <w:rFonts w:ascii="Cambria" w:hAnsi="Cambria"/>
          <w:b/>
          <w:sz w:val="28"/>
          <w:szCs w:val="28"/>
        </w:rPr>
        <w:t>( 4 marks)</w:t>
      </w:r>
    </w:p>
    <w:p w:rsidR="00E35F47" w:rsidRPr="000C6A45" w:rsidRDefault="00E35F47" w:rsidP="00BB34D1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Cambria" w:hAnsi="Cambria"/>
          <w:b/>
          <w:sz w:val="28"/>
          <w:szCs w:val="28"/>
        </w:rPr>
      </w:pPr>
      <w:r w:rsidRPr="000C6A45">
        <w:rPr>
          <w:rFonts w:ascii="Cambria" w:hAnsi="Cambria"/>
          <w:sz w:val="28"/>
          <w:szCs w:val="28"/>
        </w:rPr>
        <w:t>Describe the scope and structure of agricultural extension service in Kenya</w:t>
      </w:r>
      <w:r>
        <w:rPr>
          <w:rFonts w:ascii="Cambria" w:hAnsi="Cambria"/>
          <w:sz w:val="28"/>
          <w:szCs w:val="28"/>
        </w:rPr>
        <w:t>,</w:t>
      </w:r>
      <w:r w:rsidRPr="000C6A45">
        <w:rPr>
          <w:rFonts w:ascii="Cambria" w:hAnsi="Cambria"/>
          <w:sz w:val="28"/>
          <w:szCs w:val="28"/>
        </w:rPr>
        <w:t xml:space="preserve"> citing policy reforms undertaken</w:t>
      </w:r>
      <w:r>
        <w:rPr>
          <w:rFonts w:ascii="Cambria" w:hAnsi="Cambria"/>
          <w:sz w:val="28"/>
          <w:szCs w:val="28"/>
        </w:rPr>
        <w:t>,</w:t>
      </w:r>
      <w:r w:rsidRPr="000C6A45">
        <w:rPr>
          <w:rFonts w:ascii="Cambria" w:hAnsi="Cambria"/>
          <w:sz w:val="28"/>
          <w:szCs w:val="28"/>
        </w:rPr>
        <w:t xml:space="preserve"> </w:t>
      </w:r>
      <w:r>
        <w:rPr>
          <w:rFonts w:ascii="Cambria" w:hAnsi="Cambria"/>
          <w:sz w:val="28"/>
          <w:szCs w:val="28"/>
        </w:rPr>
        <w:t xml:space="preserve">since inception to date </w:t>
      </w:r>
      <w:r w:rsidRPr="000C6A45">
        <w:rPr>
          <w:rFonts w:ascii="Cambria" w:hAnsi="Cambria"/>
          <w:sz w:val="28"/>
          <w:szCs w:val="28"/>
        </w:rPr>
        <w:t>in the process of its transformation</w:t>
      </w:r>
      <w:r>
        <w:rPr>
          <w:rFonts w:ascii="Cambria" w:hAnsi="Cambria"/>
          <w:sz w:val="28"/>
          <w:szCs w:val="28"/>
        </w:rPr>
        <w:t>.</w:t>
      </w:r>
      <w:r w:rsidRPr="000C6A45">
        <w:rPr>
          <w:rFonts w:ascii="Cambria" w:hAnsi="Cambria"/>
          <w:sz w:val="28"/>
          <w:szCs w:val="28"/>
        </w:rPr>
        <w:t xml:space="preserve"> </w:t>
      </w:r>
      <w:r w:rsidR="00BB34D1">
        <w:rPr>
          <w:rFonts w:ascii="Cambria" w:hAnsi="Cambria"/>
          <w:sz w:val="28"/>
          <w:szCs w:val="28"/>
        </w:rPr>
        <w:tab/>
      </w:r>
      <w:r w:rsidR="00BB34D1">
        <w:rPr>
          <w:rFonts w:ascii="Cambria" w:hAnsi="Cambria"/>
          <w:sz w:val="28"/>
          <w:szCs w:val="28"/>
        </w:rPr>
        <w:tab/>
      </w:r>
      <w:r w:rsidR="00BB34D1">
        <w:rPr>
          <w:rFonts w:ascii="Cambria" w:hAnsi="Cambria"/>
          <w:sz w:val="28"/>
          <w:szCs w:val="28"/>
        </w:rPr>
        <w:tab/>
      </w:r>
      <w:r w:rsidR="00BB34D1">
        <w:rPr>
          <w:rFonts w:ascii="Cambria" w:hAnsi="Cambria"/>
          <w:sz w:val="28"/>
          <w:szCs w:val="28"/>
        </w:rPr>
        <w:tab/>
      </w:r>
      <w:r w:rsidR="00BB34D1">
        <w:rPr>
          <w:rFonts w:ascii="Cambria" w:hAnsi="Cambria"/>
          <w:sz w:val="28"/>
          <w:szCs w:val="28"/>
        </w:rPr>
        <w:tab/>
      </w:r>
      <w:r w:rsidR="00BB34D1">
        <w:rPr>
          <w:rFonts w:ascii="Cambria" w:hAnsi="Cambria"/>
          <w:sz w:val="28"/>
          <w:szCs w:val="28"/>
        </w:rPr>
        <w:tab/>
      </w:r>
      <w:r w:rsidRPr="000C6A45">
        <w:rPr>
          <w:rFonts w:ascii="Cambria" w:hAnsi="Cambria"/>
          <w:b/>
          <w:sz w:val="28"/>
          <w:szCs w:val="28"/>
        </w:rPr>
        <w:t>( 8 marks)</w:t>
      </w:r>
    </w:p>
    <w:p w:rsidR="00E35F47" w:rsidRPr="000C6A45" w:rsidRDefault="00E35F47" w:rsidP="00BB34D1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Cambria" w:hAnsi="Cambria"/>
          <w:sz w:val="28"/>
          <w:szCs w:val="28"/>
        </w:rPr>
      </w:pPr>
      <w:r w:rsidRPr="000C6A45">
        <w:rPr>
          <w:rFonts w:ascii="Cambria" w:hAnsi="Cambria"/>
          <w:sz w:val="28"/>
          <w:szCs w:val="28"/>
        </w:rPr>
        <w:t>Discuss the role of agricultural extension education in national development with specific reference to the Kenyan economy</w:t>
      </w:r>
      <w:r>
        <w:rPr>
          <w:rFonts w:ascii="Cambria" w:hAnsi="Cambria"/>
          <w:sz w:val="28"/>
          <w:szCs w:val="28"/>
        </w:rPr>
        <w:t>.</w:t>
      </w:r>
      <w:r w:rsidRPr="000C6A45">
        <w:rPr>
          <w:rFonts w:ascii="Cambria" w:hAnsi="Cambria"/>
          <w:sz w:val="28"/>
          <w:szCs w:val="28"/>
        </w:rPr>
        <w:t xml:space="preserve"> </w:t>
      </w:r>
      <w:r w:rsidRPr="000C6A45">
        <w:rPr>
          <w:rFonts w:ascii="Cambria" w:hAnsi="Cambria"/>
          <w:b/>
          <w:sz w:val="28"/>
          <w:szCs w:val="28"/>
        </w:rPr>
        <w:t>(6 marks)</w:t>
      </w:r>
    </w:p>
    <w:p w:rsidR="00E35F47" w:rsidRPr="000C6A45" w:rsidRDefault="00E35F47" w:rsidP="00BB34D1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Cambria" w:hAnsi="Cambria"/>
          <w:b/>
          <w:sz w:val="28"/>
          <w:szCs w:val="28"/>
        </w:rPr>
      </w:pPr>
      <w:r w:rsidRPr="000C6A45">
        <w:rPr>
          <w:rFonts w:ascii="Cambria" w:hAnsi="Cambria"/>
          <w:sz w:val="28"/>
          <w:szCs w:val="28"/>
        </w:rPr>
        <w:t>Explain the role of local leaders and matter specialists in agricultural extension program planning</w:t>
      </w:r>
      <w:r>
        <w:rPr>
          <w:rFonts w:ascii="Cambria" w:hAnsi="Cambria"/>
          <w:sz w:val="28"/>
          <w:szCs w:val="28"/>
        </w:rPr>
        <w:t>,</w:t>
      </w:r>
      <w:r w:rsidRPr="000C6A45">
        <w:rPr>
          <w:rFonts w:ascii="Cambria" w:hAnsi="Cambria"/>
          <w:sz w:val="28"/>
          <w:szCs w:val="28"/>
        </w:rPr>
        <w:t xml:space="preserve"> implementation and evaluation </w:t>
      </w:r>
      <w:r w:rsidRPr="000C6A45">
        <w:rPr>
          <w:rFonts w:ascii="Cambria" w:hAnsi="Cambria"/>
          <w:b/>
          <w:sz w:val="28"/>
          <w:szCs w:val="28"/>
        </w:rPr>
        <w:t>(5 marks)</w:t>
      </w:r>
    </w:p>
    <w:p w:rsidR="00E35F47" w:rsidRPr="000C6A45" w:rsidRDefault="00D5232A" w:rsidP="00BB34D1">
      <w:pPr>
        <w:spacing w:line="240" w:lineRule="auto"/>
        <w:jc w:val="both"/>
        <w:rPr>
          <w:rFonts w:ascii="Cambria" w:hAnsi="Cambria"/>
          <w:b/>
          <w:sz w:val="28"/>
          <w:szCs w:val="28"/>
        </w:rPr>
      </w:pPr>
      <w:r w:rsidRPr="000C6A45">
        <w:rPr>
          <w:rFonts w:ascii="Cambria" w:hAnsi="Cambria"/>
          <w:b/>
          <w:sz w:val="28"/>
          <w:szCs w:val="28"/>
        </w:rPr>
        <w:t xml:space="preserve">QUESTION </w:t>
      </w:r>
      <w:r>
        <w:rPr>
          <w:rFonts w:ascii="Cambria" w:hAnsi="Cambria"/>
          <w:b/>
          <w:sz w:val="28"/>
          <w:szCs w:val="28"/>
        </w:rPr>
        <w:t>TWO</w:t>
      </w:r>
    </w:p>
    <w:p w:rsidR="00E35F47" w:rsidRPr="00DD0D15" w:rsidRDefault="00E35F47" w:rsidP="00BB34D1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sz w:val="28"/>
          <w:szCs w:val="28"/>
        </w:rPr>
        <w:t>‘</w:t>
      </w:r>
      <w:r w:rsidRPr="000C6A45">
        <w:rPr>
          <w:rFonts w:ascii="Cambria" w:hAnsi="Cambria"/>
          <w:sz w:val="28"/>
          <w:szCs w:val="28"/>
        </w:rPr>
        <w:t>Farmers are different in speed of learning and adopting new ideas and technologies</w:t>
      </w:r>
      <w:r>
        <w:rPr>
          <w:rFonts w:ascii="Cambria" w:hAnsi="Cambria"/>
          <w:sz w:val="28"/>
          <w:szCs w:val="28"/>
        </w:rPr>
        <w:t>’</w:t>
      </w:r>
      <w:r w:rsidRPr="000C6A45">
        <w:rPr>
          <w:rFonts w:ascii="Cambria" w:hAnsi="Cambria"/>
          <w:sz w:val="28"/>
          <w:szCs w:val="28"/>
        </w:rPr>
        <w:t>. Explain</w:t>
      </w:r>
      <w:r>
        <w:rPr>
          <w:rFonts w:ascii="Cambria" w:hAnsi="Cambria"/>
          <w:sz w:val="28"/>
          <w:szCs w:val="28"/>
        </w:rPr>
        <w:t>,</w:t>
      </w:r>
      <w:r w:rsidRPr="000C6A45">
        <w:rPr>
          <w:rFonts w:ascii="Cambria" w:hAnsi="Cambria"/>
          <w:sz w:val="28"/>
          <w:szCs w:val="28"/>
        </w:rPr>
        <w:t xml:space="preserve"> giving characteristics of each of the four categories of farmers in the adoption and learning process in Kenya </w:t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 w:rsidRPr="00DD0D15">
        <w:rPr>
          <w:rFonts w:ascii="Cambria" w:hAnsi="Cambria"/>
          <w:b/>
          <w:sz w:val="28"/>
          <w:szCs w:val="28"/>
        </w:rPr>
        <w:t>(5 marks)</w:t>
      </w:r>
    </w:p>
    <w:p w:rsidR="00E35F47" w:rsidRPr="000C6A45" w:rsidRDefault="00BB34D1" w:rsidP="00BB34D1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Cambria" w:hAnsi="Cambria"/>
          <w:sz w:val="28"/>
          <w:szCs w:val="28"/>
        </w:rPr>
      </w:pPr>
      <w:r w:rsidRPr="000C6A45">
        <w:rPr>
          <w:rFonts w:ascii="Cambria" w:hAnsi="Cambria"/>
          <w:sz w:val="28"/>
          <w:szCs w:val="28"/>
        </w:rPr>
        <w:t>Discuss ten</w:t>
      </w:r>
      <w:r w:rsidR="00E35F47">
        <w:rPr>
          <w:rFonts w:ascii="Cambria" w:hAnsi="Cambria"/>
          <w:sz w:val="28"/>
          <w:szCs w:val="28"/>
        </w:rPr>
        <w:t xml:space="preserve"> </w:t>
      </w:r>
      <w:r w:rsidR="00E35F47" w:rsidRPr="000C6A45">
        <w:rPr>
          <w:rFonts w:ascii="Cambria" w:hAnsi="Cambria"/>
          <w:sz w:val="28"/>
          <w:szCs w:val="28"/>
        </w:rPr>
        <w:t xml:space="preserve">(10) agricultural </w:t>
      </w:r>
      <w:r w:rsidRPr="000C6A45">
        <w:rPr>
          <w:rFonts w:ascii="Cambria" w:hAnsi="Cambria"/>
          <w:sz w:val="28"/>
          <w:szCs w:val="28"/>
        </w:rPr>
        <w:t>extension principles</w:t>
      </w:r>
      <w:r w:rsidR="00E35F47" w:rsidRPr="000C6A45">
        <w:rPr>
          <w:rFonts w:ascii="Cambria" w:hAnsi="Cambria"/>
          <w:sz w:val="28"/>
          <w:szCs w:val="28"/>
        </w:rPr>
        <w:t xml:space="preserve"> considered in developing a</w:t>
      </w:r>
      <w:r w:rsidR="00E35F47">
        <w:rPr>
          <w:rFonts w:ascii="Cambria" w:hAnsi="Cambria"/>
          <w:sz w:val="28"/>
          <w:szCs w:val="28"/>
        </w:rPr>
        <w:t xml:space="preserve">n agricultural </w:t>
      </w:r>
      <w:r>
        <w:rPr>
          <w:rFonts w:ascii="Cambria" w:hAnsi="Cambria"/>
          <w:sz w:val="28"/>
          <w:szCs w:val="28"/>
        </w:rPr>
        <w:t xml:space="preserve">extension </w:t>
      </w:r>
      <w:proofErr w:type="spellStart"/>
      <w:r w:rsidRPr="000C6A45">
        <w:rPr>
          <w:rFonts w:ascii="Cambria" w:hAnsi="Cambria"/>
          <w:sz w:val="28"/>
          <w:szCs w:val="28"/>
        </w:rPr>
        <w:t>programme</w:t>
      </w:r>
      <w:proofErr w:type="spellEnd"/>
      <w:r w:rsidR="00E35F47">
        <w:rPr>
          <w:rFonts w:ascii="Cambria" w:hAnsi="Cambria"/>
          <w:sz w:val="28"/>
          <w:szCs w:val="28"/>
        </w:rPr>
        <w:t>.</w:t>
      </w:r>
      <w:r w:rsidR="00E35F47" w:rsidRPr="000C6A45">
        <w:rPr>
          <w:rFonts w:ascii="Cambria" w:hAnsi="Cambria"/>
          <w:sz w:val="28"/>
          <w:szCs w:val="28"/>
        </w:rPr>
        <w:t xml:space="preserve"> </w:t>
      </w:r>
      <w:r w:rsidR="00E35F47">
        <w:rPr>
          <w:rFonts w:ascii="Cambria" w:hAnsi="Cambria"/>
          <w:sz w:val="28"/>
          <w:szCs w:val="28"/>
        </w:rPr>
        <w:tab/>
        <w:t xml:space="preserve">         </w:t>
      </w:r>
      <w:r w:rsidR="00E35F47" w:rsidRPr="00DD0D15">
        <w:rPr>
          <w:rFonts w:ascii="Cambria" w:hAnsi="Cambria"/>
          <w:b/>
          <w:sz w:val="28"/>
          <w:szCs w:val="28"/>
        </w:rPr>
        <w:t xml:space="preserve"> (10 marks)</w:t>
      </w:r>
      <w:r w:rsidR="00E35F47" w:rsidRPr="000C6A45">
        <w:rPr>
          <w:rFonts w:ascii="Cambria" w:hAnsi="Cambria"/>
          <w:sz w:val="28"/>
          <w:szCs w:val="28"/>
        </w:rPr>
        <w:t xml:space="preserve"> </w:t>
      </w:r>
    </w:p>
    <w:p w:rsidR="00E35F47" w:rsidRPr="000C6A45" w:rsidRDefault="00D5232A" w:rsidP="00BB34D1">
      <w:pPr>
        <w:spacing w:line="240" w:lineRule="auto"/>
        <w:jc w:val="both"/>
        <w:rPr>
          <w:rFonts w:ascii="Cambria" w:hAnsi="Cambria"/>
          <w:b/>
          <w:sz w:val="28"/>
          <w:szCs w:val="28"/>
        </w:rPr>
      </w:pPr>
      <w:r w:rsidRPr="000C6A45">
        <w:rPr>
          <w:rFonts w:ascii="Cambria" w:hAnsi="Cambria"/>
          <w:b/>
          <w:sz w:val="28"/>
          <w:szCs w:val="28"/>
        </w:rPr>
        <w:t xml:space="preserve">QUESTION </w:t>
      </w:r>
      <w:r>
        <w:rPr>
          <w:rFonts w:ascii="Cambria" w:hAnsi="Cambria"/>
          <w:b/>
          <w:sz w:val="28"/>
          <w:szCs w:val="28"/>
        </w:rPr>
        <w:t>THREE</w:t>
      </w:r>
    </w:p>
    <w:p w:rsidR="00E35F47" w:rsidRPr="000C6A45" w:rsidRDefault="00E35F47" w:rsidP="00BB34D1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Cambria" w:hAnsi="Cambria"/>
          <w:sz w:val="28"/>
          <w:szCs w:val="28"/>
        </w:rPr>
      </w:pPr>
      <w:r w:rsidRPr="000C6A45">
        <w:rPr>
          <w:rFonts w:ascii="Cambria" w:hAnsi="Cambria"/>
          <w:sz w:val="28"/>
          <w:szCs w:val="28"/>
        </w:rPr>
        <w:t xml:space="preserve">Define agricultural extension </w:t>
      </w:r>
      <w:proofErr w:type="spellStart"/>
      <w:r w:rsidRPr="000C6A45">
        <w:rPr>
          <w:rFonts w:ascii="Cambria" w:hAnsi="Cambria"/>
          <w:sz w:val="28"/>
          <w:szCs w:val="28"/>
        </w:rPr>
        <w:t>programme</w:t>
      </w:r>
      <w:proofErr w:type="spellEnd"/>
      <w:r w:rsidRPr="000C6A45">
        <w:rPr>
          <w:rFonts w:ascii="Cambria" w:hAnsi="Cambria"/>
          <w:sz w:val="28"/>
          <w:szCs w:val="28"/>
        </w:rPr>
        <w:t xml:space="preserve"> and explain four main elements constituting a complete </w:t>
      </w:r>
      <w:proofErr w:type="spellStart"/>
      <w:r w:rsidRPr="000C6A45">
        <w:rPr>
          <w:rFonts w:ascii="Cambria" w:hAnsi="Cambria"/>
          <w:sz w:val="28"/>
          <w:szCs w:val="28"/>
        </w:rPr>
        <w:t>programme</w:t>
      </w:r>
      <w:proofErr w:type="spellEnd"/>
      <w:r>
        <w:rPr>
          <w:rFonts w:ascii="Cambria" w:hAnsi="Cambria"/>
          <w:sz w:val="28"/>
          <w:szCs w:val="28"/>
        </w:rPr>
        <w:t>.</w:t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 w:rsidRPr="000C6A45">
        <w:rPr>
          <w:rFonts w:ascii="Cambria" w:hAnsi="Cambria"/>
          <w:sz w:val="28"/>
          <w:szCs w:val="28"/>
        </w:rPr>
        <w:t xml:space="preserve"> </w:t>
      </w:r>
      <w:r w:rsidRPr="009C6783">
        <w:rPr>
          <w:rFonts w:ascii="Cambria" w:hAnsi="Cambria"/>
          <w:b/>
          <w:sz w:val="28"/>
          <w:szCs w:val="28"/>
        </w:rPr>
        <w:t>(5 marks)</w:t>
      </w:r>
    </w:p>
    <w:p w:rsidR="00E35F47" w:rsidRPr="000C6A45" w:rsidRDefault="00E35F47" w:rsidP="00BB34D1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Cambria" w:hAnsi="Cambria"/>
          <w:sz w:val="28"/>
          <w:szCs w:val="28"/>
        </w:rPr>
      </w:pPr>
      <w:r w:rsidRPr="000C6A45">
        <w:rPr>
          <w:rFonts w:ascii="Cambria" w:hAnsi="Cambria"/>
          <w:sz w:val="28"/>
          <w:szCs w:val="28"/>
        </w:rPr>
        <w:t xml:space="preserve">Describe five distinct stages of agricultural extension </w:t>
      </w:r>
      <w:proofErr w:type="spellStart"/>
      <w:r w:rsidRPr="000C6A45">
        <w:rPr>
          <w:rFonts w:ascii="Cambria" w:hAnsi="Cambria"/>
          <w:sz w:val="28"/>
          <w:szCs w:val="28"/>
        </w:rPr>
        <w:t>programme</w:t>
      </w:r>
      <w:proofErr w:type="spellEnd"/>
      <w:r w:rsidRPr="000C6A45">
        <w:rPr>
          <w:rFonts w:ascii="Cambria" w:hAnsi="Cambria"/>
          <w:sz w:val="28"/>
          <w:szCs w:val="28"/>
        </w:rPr>
        <w:t xml:space="preserve"> planning</w:t>
      </w:r>
      <w:r>
        <w:rPr>
          <w:rFonts w:ascii="Cambria" w:hAnsi="Cambria"/>
          <w:sz w:val="28"/>
          <w:szCs w:val="28"/>
        </w:rPr>
        <w:t>.</w:t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  <w:t xml:space="preserve">         </w:t>
      </w:r>
      <w:r w:rsidRPr="009C6783">
        <w:rPr>
          <w:rFonts w:ascii="Cambria" w:hAnsi="Cambria"/>
          <w:b/>
          <w:sz w:val="28"/>
          <w:szCs w:val="28"/>
        </w:rPr>
        <w:t>( 10 marks)</w:t>
      </w:r>
    </w:p>
    <w:p w:rsidR="00E35F47" w:rsidRPr="000C6A45" w:rsidRDefault="00D5232A" w:rsidP="00BB34D1">
      <w:pPr>
        <w:spacing w:line="240" w:lineRule="auto"/>
        <w:jc w:val="both"/>
        <w:rPr>
          <w:rFonts w:ascii="Cambria" w:hAnsi="Cambria"/>
          <w:b/>
          <w:sz w:val="28"/>
          <w:szCs w:val="28"/>
        </w:rPr>
      </w:pPr>
      <w:r w:rsidRPr="000C6A45">
        <w:rPr>
          <w:rFonts w:ascii="Cambria" w:hAnsi="Cambria"/>
          <w:b/>
          <w:sz w:val="28"/>
          <w:szCs w:val="28"/>
        </w:rPr>
        <w:t xml:space="preserve">QUESTION </w:t>
      </w:r>
      <w:r>
        <w:rPr>
          <w:rFonts w:ascii="Cambria" w:hAnsi="Cambria"/>
          <w:b/>
          <w:sz w:val="28"/>
          <w:szCs w:val="28"/>
        </w:rPr>
        <w:t>FOUR</w:t>
      </w:r>
    </w:p>
    <w:p w:rsidR="00E35F47" w:rsidRPr="009C6783" w:rsidRDefault="00E35F47" w:rsidP="00BB34D1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Cambria" w:hAnsi="Cambria"/>
          <w:b/>
          <w:sz w:val="28"/>
          <w:szCs w:val="28"/>
        </w:rPr>
      </w:pPr>
      <w:r w:rsidRPr="000C6A45">
        <w:rPr>
          <w:rFonts w:ascii="Cambria" w:hAnsi="Cambria"/>
          <w:sz w:val="28"/>
          <w:szCs w:val="28"/>
        </w:rPr>
        <w:t>Explain five sources of agricultural extension service knowledge</w:t>
      </w:r>
      <w:r>
        <w:rPr>
          <w:rFonts w:ascii="Cambria" w:hAnsi="Cambria"/>
          <w:sz w:val="28"/>
          <w:szCs w:val="28"/>
        </w:rPr>
        <w:t>.</w:t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 w:rsidRPr="000C6A45">
        <w:rPr>
          <w:rFonts w:ascii="Cambria" w:hAnsi="Cambria"/>
          <w:sz w:val="28"/>
          <w:szCs w:val="28"/>
        </w:rPr>
        <w:t xml:space="preserve"> </w:t>
      </w:r>
      <w:r w:rsidRPr="009C6783">
        <w:rPr>
          <w:rFonts w:ascii="Cambria" w:hAnsi="Cambria"/>
          <w:b/>
          <w:sz w:val="28"/>
          <w:szCs w:val="28"/>
        </w:rPr>
        <w:t>(5 marks)</w:t>
      </w:r>
    </w:p>
    <w:p w:rsidR="00E35F47" w:rsidRPr="009C6783" w:rsidRDefault="00E35F47" w:rsidP="00BB34D1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Cambria" w:hAnsi="Cambria"/>
          <w:b/>
          <w:sz w:val="28"/>
          <w:szCs w:val="28"/>
        </w:rPr>
      </w:pPr>
      <w:r w:rsidRPr="000C6A45">
        <w:rPr>
          <w:rFonts w:ascii="Cambria" w:hAnsi="Cambria"/>
          <w:sz w:val="28"/>
          <w:szCs w:val="28"/>
        </w:rPr>
        <w:t>Discuss the role</w:t>
      </w:r>
      <w:r>
        <w:rPr>
          <w:rFonts w:ascii="Cambria" w:hAnsi="Cambria"/>
          <w:sz w:val="28"/>
          <w:szCs w:val="28"/>
        </w:rPr>
        <w:t>s</w:t>
      </w:r>
      <w:r w:rsidRPr="000C6A45">
        <w:rPr>
          <w:rFonts w:ascii="Cambria" w:hAnsi="Cambria"/>
          <w:sz w:val="28"/>
          <w:szCs w:val="28"/>
        </w:rPr>
        <w:t xml:space="preserve"> of agricultural extension players in Kenya </w:t>
      </w:r>
      <w:r>
        <w:rPr>
          <w:rFonts w:ascii="Cambria" w:hAnsi="Cambria"/>
          <w:b/>
          <w:sz w:val="28"/>
          <w:szCs w:val="28"/>
        </w:rPr>
        <w:t>(</w:t>
      </w:r>
      <w:r w:rsidRPr="009C6783">
        <w:rPr>
          <w:rFonts w:ascii="Cambria" w:hAnsi="Cambria"/>
          <w:b/>
          <w:sz w:val="28"/>
          <w:szCs w:val="28"/>
        </w:rPr>
        <w:t>10 marks)</w:t>
      </w:r>
    </w:p>
    <w:p w:rsidR="00E35F47" w:rsidRPr="000C6A45" w:rsidRDefault="00D5232A" w:rsidP="00BB34D1">
      <w:pPr>
        <w:spacing w:line="240" w:lineRule="auto"/>
        <w:jc w:val="both"/>
        <w:rPr>
          <w:rFonts w:ascii="Cambria" w:hAnsi="Cambria"/>
          <w:b/>
          <w:sz w:val="28"/>
          <w:szCs w:val="28"/>
        </w:rPr>
      </w:pPr>
      <w:r w:rsidRPr="000C6A45">
        <w:rPr>
          <w:rFonts w:ascii="Cambria" w:hAnsi="Cambria"/>
          <w:b/>
          <w:sz w:val="28"/>
          <w:szCs w:val="28"/>
        </w:rPr>
        <w:t xml:space="preserve">QUESTION </w:t>
      </w:r>
      <w:r>
        <w:rPr>
          <w:rFonts w:ascii="Cambria" w:hAnsi="Cambria"/>
          <w:b/>
          <w:sz w:val="28"/>
          <w:szCs w:val="28"/>
        </w:rPr>
        <w:t>FIVE</w:t>
      </w:r>
    </w:p>
    <w:p w:rsidR="00E35F47" w:rsidRPr="009C6783" w:rsidRDefault="00E35F47" w:rsidP="00BB34D1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Cambria" w:hAnsi="Cambria"/>
          <w:b/>
          <w:sz w:val="28"/>
          <w:szCs w:val="28"/>
        </w:rPr>
      </w:pPr>
      <w:r w:rsidRPr="000C6A45">
        <w:rPr>
          <w:rFonts w:ascii="Cambria" w:hAnsi="Cambria"/>
          <w:sz w:val="28"/>
          <w:szCs w:val="28"/>
        </w:rPr>
        <w:t>Briefly explain three types of extension service practiced in Kenya</w:t>
      </w:r>
      <w:r>
        <w:rPr>
          <w:rFonts w:ascii="Cambria" w:hAnsi="Cambria"/>
          <w:sz w:val="28"/>
          <w:szCs w:val="28"/>
        </w:rPr>
        <w:t>.</w:t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 w:rsidRPr="000C6A45">
        <w:rPr>
          <w:rFonts w:ascii="Cambria" w:hAnsi="Cambria"/>
          <w:sz w:val="28"/>
          <w:szCs w:val="28"/>
        </w:rPr>
        <w:t xml:space="preserve"> </w:t>
      </w:r>
      <w:r w:rsidRPr="009C6783">
        <w:rPr>
          <w:rFonts w:ascii="Cambria" w:hAnsi="Cambria"/>
          <w:b/>
          <w:sz w:val="28"/>
          <w:szCs w:val="28"/>
        </w:rPr>
        <w:t>( 5 marks)</w:t>
      </w:r>
    </w:p>
    <w:p w:rsidR="00E35F47" w:rsidRDefault="00E35F47" w:rsidP="00BB34D1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Cambria" w:hAnsi="Cambria"/>
          <w:sz w:val="28"/>
          <w:szCs w:val="28"/>
        </w:rPr>
      </w:pPr>
      <w:r w:rsidRPr="000C6A45">
        <w:rPr>
          <w:rFonts w:ascii="Cambria" w:hAnsi="Cambria"/>
          <w:sz w:val="28"/>
          <w:szCs w:val="28"/>
        </w:rPr>
        <w:t xml:space="preserve">Discuss </w:t>
      </w:r>
      <w:r>
        <w:rPr>
          <w:rFonts w:ascii="Cambria" w:hAnsi="Cambria"/>
          <w:sz w:val="28"/>
          <w:szCs w:val="28"/>
        </w:rPr>
        <w:t>the</w:t>
      </w:r>
      <w:r w:rsidRPr="000C6A45">
        <w:rPr>
          <w:rFonts w:ascii="Cambria" w:hAnsi="Cambria"/>
          <w:sz w:val="28"/>
          <w:szCs w:val="28"/>
        </w:rPr>
        <w:t xml:space="preserve"> main methods used in assessing social and economic impact of an agricultural extension </w:t>
      </w:r>
      <w:proofErr w:type="spellStart"/>
      <w:r w:rsidRPr="000C6A45">
        <w:rPr>
          <w:rFonts w:ascii="Cambria" w:hAnsi="Cambria"/>
          <w:sz w:val="28"/>
          <w:szCs w:val="28"/>
        </w:rPr>
        <w:t>programme</w:t>
      </w:r>
      <w:proofErr w:type="spellEnd"/>
      <w:r>
        <w:rPr>
          <w:rFonts w:ascii="Cambria" w:hAnsi="Cambria"/>
          <w:sz w:val="28"/>
          <w:szCs w:val="28"/>
        </w:rPr>
        <w:t>,</w:t>
      </w:r>
      <w:r w:rsidRPr="000C6A45">
        <w:rPr>
          <w:rFonts w:ascii="Cambria" w:hAnsi="Cambria"/>
          <w:sz w:val="28"/>
          <w:szCs w:val="28"/>
        </w:rPr>
        <w:t xml:space="preserve"> cit</w:t>
      </w:r>
      <w:r>
        <w:rPr>
          <w:rFonts w:ascii="Cambria" w:hAnsi="Cambria"/>
          <w:sz w:val="28"/>
          <w:szCs w:val="28"/>
        </w:rPr>
        <w:t>ing</w:t>
      </w:r>
      <w:r w:rsidRPr="000C6A45">
        <w:rPr>
          <w:rFonts w:ascii="Cambria" w:hAnsi="Cambria"/>
          <w:sz w:val="28"/>
          <w:szCs w:val="28"/>
        </w:rPr>
        <w:t xml:space="preserve"> the description and strengths of each method</w:t>
      </w:r>
      <w:r>
        <w:rPr>
          <w:rFonts w:ascii="Cambria" w:hAnsi="Cambria"/>
          <w:sz w:val="28"/>
          <w:szCs w:val="28"/>
        </w:rPr>
        <w:t>.</w:t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  <w:t xml:space="preserve">          </w:t>
      </w:r>
      <w:r w:rsidRPr="000C6A45">
        <w:rPr>
          <w:rFonts w:ascii="Cambria" w:hAnsi="Cambria"/>
          <w:sz w:val="28"/>
          <w:szCs w:val="28"/>
        </w:rPr>
        <w:t xml:space="preserve"> </w:t>
      </w:r>
      <w:r w:rsidRPr="009C6783">
        <w:rPr>
          <w:rFonts w:ascii="Cambria" w:hAnsi="Cambria"/>
          <w:b/>
          <w:sz w:val="28"/>
          <w:szCs w:val="28"/>
        </w:rPr>
        <w:t>(10 marks)</w:t>
      </w:r>
      <w:r w:rsidRPr="000C6A45">
        <w:rPr>
          <w:rFonts w:ascii="Cambria" w:hAnsi="Cambria"/>
          <w:sz w:val="28"/>
          <w:szCs w:val="28"/>
        </w:rPr>
        <w:t xml:space="preserve"> </w:t>
      </w:r>
    </w:p>
    <w:p w:rsidR="00BB34D1" w:rsidRPr="000C6A45" w:rsidRDefault="00BB34D1" w:rsidP="00BB34D1">
      <w:pPr>
        <w:pStyle w:val="ListParagraph"/>
        <w:spacing w:line="240" w:lineRule="auto"/>
        <w:jc w:val="both"/>
        <w:rPr>
          <w:rFonts w:ascii="Cambria" w:hAnsi="Cambria"/>
          <w:sz w:val="28"/>
          <w:szCs w:val="28"/>
        </w:rPr>
      </w:pPr>
    </w:p>
    <w:p w:rsidR="00A460F1" w:rsidRPr="00BB34D1" w:rsidRDefault="00BB34D1" w:rsidP="00BB34D1">
      <w:pPr>
        <w:spacing w:line="240" w:lineRule="auto"/>
        <w:rPr>
          <w:b/>
          <w:sz w:val="28"/>
          <w:szCs w:val="28"/>
        </w:rPr>
      </w:pPr>
      <w:r w:rsidRPr="00BB34D1">
        <w:rPr>
          <w:b/>
          <w:sz w:val="28"/>
          <w:szCs w:val="28"/>
        </w:rPr>
        <w:t>//END</w:t>
      </w:r>
    </w:p>
    <w:sectPr w:rsidR="00A460F1" w:rsidRPr="00BB34D1" w:rsidSect="00BB34D1">
      <w:pgSz w:w="12240" w:h="15840" w:code="1"/>
      <w:pgMar w:top="1008" w:right="1440" w:bottom="720" w:left="1440" w:header="288" w:footer="28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85C8F"/>
    <w:multiLevelType w:val="hybridMultilevel"/>
    <w:tmpl w:val="24B2205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0952BE7"/>
    <w:multiLevelType w:val="hybridMultilevel"/>
    <w:tmpl w:val="F550AFD0"/>
    <w:lvl w:ilvl="0" w:tplc="386A84A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8C2FDC"/>
    <w:multiLevelType w:val="hybridMultilevel"/>
    <w:tmpl w:val="91A4A84E"/>
    <w:lvl w:ilvl="0" w:tplc="5DCCF7A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7550CA"/>
    <w:multiLevelType w:val="hybridMultilevel"/>
    <w:tmpl w:val="8564C1D4"/>
    <w:lvl w:ilvl="0" w:tplc="59AECD5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9513B4"/>
    <w:multiLevelType w:val="hybridMultilevel"/>
    <w:tmpl w:val="A7C227C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531AB2"/>
    <w:multiLevelType w:val="hybridMultilevel"/>
    <w:tmpl w:val="0114C1B4"/>
    <w:lvl w:ilvl="0" w:tplc="B9E0509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35F47"/>
    <w:rsid w:val="00065567"/>
    <w:rsid w:val="0021291F"/>
    <w:rsid w:val="00A460F1"/>
    <w:rsid w:val="00BB34D1"/>
    <w:rsid w:val="00D5232A"/>
    <w:rsid w:val="00E35F47"/>
    <w:rsid w:val="00E50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5F4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5F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Terry</cp:lastModifiedBy>
  <cp:revision>3</cp:revision>
  <cp:lastPrinted>2017-06-16T08:24:00Z</cp:lastPrinted>
  <dcterms:created xsi:type="dcterms:W3CDTF">2017-04-26T07:31:00Z</dcterms:created>
  <dcterms:modified xsi:type="dcterms:W3CDTF">2017-06-16T08:24:00Z</dcterms:modified>
</cp:coreProperties>
</file>