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ind w:left="0" w:firstLine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.</w:t>
      </w:r>
    </w:p>
    <w:p>
      <w:pPr>
        <w:pStyle w:val="style0"/>
        <w:jc w:val="center"/>
        <w:rPr>
          <w:bCs/>
        </w:rPr>
      </w:pPr>
      <w:r>
        <w:rPr>
          <w:bCs/>
        </w:rPr>
        <w:t>JOMO</w:t>
      </w:r>
      <w:r>
        <w:rPr>
          <w:bCs/>
        </w:rPr>
        <w:t xml:space="preserve"> KENYATTA UNIVERSITY OF AGRICULTURE AND TECHNOLOGY</w:t>
      </w:r>
    </w:p>
    <w:p>
      <w:pPr>
        <w:pStyle w:val="style1"/>
        <w:keepNext/>
        <w:ind w:right="180"/>
        <w:jc w:val="center"/>
        <w:rPr>
          <w:b/>
          <w:bCs/>
        </w:rPr>
      </w:pPr>
      <w:r>
        <w:rPr>
          <w:b/>
          <w:bCs/>
        </w:rPr>
        <w:t>UNIVERSITY EXAMINATIONS 2014/2015</w:t>
      </w:r>
    </w:p>
    <w:p>
      <w:pPr>
        <w:pStyle w:val="style0"/>
        <w:spacing w:lineRule="atLeast" w:line="240"/>
        <w:jc w:val="center"/>
        <w:rPr>
          <w:bCs/>
        </w:rPr>
      </w:pPr>
      <w:r>
        <w:rPr>
          <w:bCs/>
        </w:rPr>
        <w:t>EXAMINATION</w:t>
      </w:r>
      <w:r>
        <w:rPr>
          <w:bCs/>
        </w:rPr>
        <w:t xml:space="preserve"> FOR THE </w:t>
      </w:r>
      <w:r>
        <w:rPr>
          <w:bCs/>
        </w:rPr>
        <w:t xml:space="preserve">DEGREE </w:t>
      </w:r>
      <w:r>
        <w:rPr>
          <w:bCs/>
        </w:rPr>
        <w:t xml:space="preserve">OF </w:t>
      </w:r>
      <w:r>
        <w:rPr>
          <w:bCs/>
        </w:rPr>
        <w:t xml:space="preserve">BACHELOR </w:t>
      </w:r>
      <w:r>
        <w:rPr>
          <w:bCs/>
        </w:rPr>
        <w:t xml:space="preserve">OF  </w:t>
      </w:r>
      <w:r>
        <w:rPr>
          <w:bCs/>
        </w:rPr>
        <w:t>SCIENCE</w:t>
      </w:r>
      <w:r>
        <w:rPr>
          <w:bCs/>
        </w:rPr>
        <w:t xml:space="preserve"> IN </w:t>
      </w:r>
      <w:r>
        <w:rPr>
          <w:bCs/>
        </w:rPr>
        <w:t>MATHEMATICS AND COMPUTER SCIENCE /</w:t>
      </w:r>
    </w:p>
    <w:p>
      <w:pPr>
        <w:pStyle w:val="style0"/>
        <w:spacing w:lineRule="atLeast" w:line="240"/>
        <w:jc w:val="center"/>
        <w:rPr>
          <w:bCs/>
        </w:rPr>
      </w:pPr>
      <w:r>
        <w:rPr>
          <w:bCs/>
        </w:rPr>
        <w:t xml:space="preserve">BACHELOR OF SCIENCE IN </w:t>
      </w:r>
      <w:r>
        <w:rPr>
          <w:bCs/>
        </w:rPr>
        <w:t xml:space="preserve">ACTUARIAL SCIENCE </w:t>
      </w:r>
    </w:p>
    <w:p>
      <w:pPr>
        <w:pStyle w:val="style0"/>
        <w:spacing w:lineRule="atLeast" w:line="240"/>
        <w:jc w:val="center"/>
        <w:rPr>
          <w:bCs/>
        </w:rPr>
      </w:pPr>
    </w:p>
    <w:p>
      <w:pPr>
        <w:pStyle w:val="style0"/>
        <w:spacing w:lineRule="atLeast" w:line="240"/>
        <w:jc w:val="center"/>
        <w:rPr>
          <w:b/>
          <w:bCs/>
        </w:rPr>
      </w:pPr>
      <w:r>
        <w:rPr>
          <w:b/>
          <w:bCs/>
        </w:rPr>
        <w:t>SMA</w:t>
      </w:r>
      <w:r>
        <w:rPr>
          <w:b/>
          <w:bCs/>
        </w:rPr>
        <w:t xml:space="preserve"> </w:t>
      </w:r>
      <w:r>
        <w:rPr>
          <w:b/>
          <w:bCs/>
        </w:rPr>
        <w:t>2200 :</w:t>
      </w:r>
      <w:r>
        <w:rPr>
          <w:b/>
          <w:bCs/>
        </w:rPr>
        <w:t xml:space="preserve"> CALCULUS  III</w:t>
      </w:r>
    </w:p>
    <w:p>
      <w:pPr>
        <w:pStyle w:val="style0"/>
        <w:spacing w:lineRule="atLeast" w:line="240"/>
        <w:jc w:val="center"/>
        <w:rPr>
          <w:b/>
          <w:bCs/>
        </w:rPr>
      </w:pPr>
    </w:p>
    <w:p>
      <w:pPr>
        <w:pStyle w:val="style0"/>
        <w:pBdr>
          <w:bottom w:val="single" w:sz="12" w:space="1" w:color="auto"/>
        </w:pBdr>
        <w:ind w:right="180"/>
        <w:rPr>
          <w:b/>
          <w:bCs/>
        </w:rPr>
      </w:pPr>
      <w:r>
        <w:rPr>
          <w:b/>
          <w:bCs/>
        </w:rPr>
        <w:t xml:space="preserve">DATE:   </w:t>
      </w:r>
      <w:r>
        <w:rPr>
          <w:b/>
          <w:bCs/>
        </w:rPr>
        <w:t xml:space="preserve">APRIL </w:t>
      </w:r>
      <w:r>
        <w:rPr>
          <w:b/>
          <w:bCs/>
        </w:rPr>
        <w:t xml:space="preserve">  2015</w:t>
      </w:r>
      <w:r>
        <w:rPr>
          <w:b/>
          <w:bCs/>
        </w:rPr>
        <w:tab/>
      </w:r>
      <w:r>
        <w:rPr>
          <w:b/>
          <w:bCs/>
        </w:rPr>
        <w:t xml:space="preserve">                           </w:t>
      </w:r>
      <w:r>
        <w:rPr>
          <w:b/>
          <w:bCs/>
        </w:rPr>
        <w:tab/>
      </w:r>
      <w:r>
        <w:rPr>
          <w:b/>
          <w:bCs/>
        </w:rPr>
        <w:t xml:space="preserve">                       TIME: </w:t>
      </w:r>
      <w:r>
        <w:rPr>
          <w:b/>
          <w:bCs/>
        </w:rPr>
        <w:t>3</w:t>
      </w:r>
      <w:r>
        <w:rPr>
          <w:b/>
          <w:bCs/>
        </w:rPr>
        <w:t xml:space="preserve"> HOURS</w:t>
      </w:r>
    </w:p>
    <w:p>
      <w:pPr>
        <w:pStyle w:val="style0"/>
        <w:ind w:left="0" w:firstLine="0"/>
        <w:rPr>
          <w:b/>
        </w:rPr>
      </w:pPr>
      <w:r>
        <w:rPr>
          <w:b/>
        </w:rPr>
        <w:t xml:space="preserve">INSTRUCTIONS: </w:t>
      </w:r>
    </w:p>
    <w:p>
      <w:pPr>
        <w:pStyle w:val="style0"/>
        <w:ind w:left="0" w:firstLine="0"/>
        <w:rPr>
          <w:b/>
        </w:rPr>
      </w:pPr>
      <w:r>
        <w:rPr>
          <w:b/>
        </w:rPr>
        <w:t xml:space="preserve">ANSWER </w:t>
      </w:r>
      <w:r>
        <w:rPr>
          <w:b/>
        </w:rPr>
        <w:t xml:space="preserve">QUESTION </w:t>
      </w:r>
      <w:r>
        <w:rPr>
          <w:b/>
        </w:rPr>
        <w:t>ONE</w:t>
      </w:r>
      <w:r>
        <w:rPr>
          <w:b/>
        </w:rPr>
        <w:t xml:space="preserve"> </w:t>
      </w:r>
      <w:r>
        <w:rPr>
          <w:b/>
        </w:rPr>
        <w:t xml:space="preserve"> AND</w:t>
      </w:r>
      <w:r>
        <w:rPr>
          <w:b/>
        </w:rPr>
        <w:t xml:space="preserve"> ANY OTHER  TWO QUESTIONS</w:t>
      </w:r>
      <w:r>
        <w:rPr>
          <w:b/>
        </w:rPr>
        <w:t xml:space="preserve"> </w:t>
      </w:r>
      <w:r>
        <w:rPr>
          <w:b/>
        </w:rPr>
        <w:t xml:space="preserve"> </w:t>
      </w:r>
    </w:p>
    <w:p>
      <w:pPr>
        <w:pStyle w:val="style0"/>
        <w:ind w:left="0" w:firstLine="0"/>
        <w:rPr>
          <w:b/>
        </w:rPr>
      </w:pPr>
      <w:r>
        <w:rPr>
          <w:b/>
        </w:rPr>
        <w:t>==========================================================</w:t>
      </w:r>
    </w:p>
    <w:p>
      <w:pPr>
        <w:pStyle w:val="style0"/>
        <w:rPr>
          <w:b/>
        </w:rPr>
      </w:pPr>
      <w:r>
        <w:rPr>
          <w:b/>
        </w:rPr>
        <w:t xml:space="preserve">QUESTION ONE </w:t>
      </w:r>
      <w:r>
        <w:rPr>
          <w:b/>
        </w:rPr>
        <w:t>[</w:t>
      </w:r>
      <w:r>
        <w:rPr>
          <w:b/>
        </w:rPr>
        <w:t>30 MARKS</w:t>
      </w:r>
      <w:r>
        <w:rPr>
          <w:b/>
        </w:rPr>
        <w:t>]</w:t>
      </w:r>
    </w:p>
    <w:p>
      <w:pPr>
        <w:pStyle w:val="style179"/>
        <w:numPr>
          <w:ilvl w:val="0"/>
          <w:numId w:val="5"/>
        </w:numPr>
        <w:rPr/>
      </w:pPr>
      <w:r>
        <w:t xml:space="preserve">Define  the following </w:t>
      </w:r>
    </w:p>
    <w:p>
      <w:pPr>
        <w:pStyle w:val="style179"/>
        <w:numPr>
          <w:ilvl w:val="0"/>
          <w:numId w:val="11"/>
        </w:numPr>
        <w:rPr/>
      </w:pPr>
      <w:r>
        <w:t xml:space="preserve">Limits </w:t>
      </w:r>
    </w:p>
    <w:p>
      <w:pPr>
        <w:pStyle w:val="style179"/>
        <w:numPr>
          <w:ilvl w:val="0"/>
          <w:numId w:val="11"/>
        </w:numPr>
        <w:rPr/>
      </w:pPr>
      <w:r>
        <w:t>Continuity</w:t>
      </w:r>
    </w:p>
    <w:p>
      <w:pPr>
        <w:pStyle w:val="style179"/>
        <w:numPr>
          <w:ilvl w:val="0"/>
          <w:numId w:val="11"/>
        </w:numPr>
        <w:rPr/>
      </w:pPr>
      <w:r>
        <w:t xml:space="preserve">Differentiability </w:t>
      </w:r>
    </w:p>
    <w:p>
      <w:pPr>
        <w:pStyle w:val="style179"/>
        <w:ind w:left="1440" w:firstLine="0"/>
        <w:rPr/>
      </w:pPr>
      <w:r>
        <w:t xml:space="preserve">For a real </w:t>
      </w:r>
      <w:r>
        <w:t>valued  function</w:t>
      </w:r>
      <w:r>
        <w:t xml:space="preserve"> f(x)</w:t>
      </w:r>
    </w:p>
    <w:p>
      <w:pPr>
        <w:pStyle w:val="style179"/>
        <w:ind w:left="1440" w:firstLine="0"/>
        <w:rPr/>
      </w:pPr>
      <w:r>
        <w:t>Hence  show</w:t>
      </w:r>
      <w:r>
        <w:t xml:space="preserve"> that the functions</w:t>
      </w:r>
    </w:p>
    <w:p>
      <w:pPr>
        <w:pStyle w:val="style179"/>
        <w:ind w:left="1440" w:firstLine="0"/>
        <w:rPr/>
      </w:pPr>
      <w:r>
        <w:rPr>
          <w:position w:val="-44"/>
        </w:rPr>
        <w:drawing>
          <wp:inline distT="0" distB="0" distL="0" distR="0">
            <wp:extent cx="1524000" cy="638175"/>
            <wp:effectExtent l="0" t="0" r="0" b="0"/>
            <wp:docPr id="1028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t75"/>
                    <pic:cNvPicPr/>
                  </pic:nvPicPr>
                  <pic:blipFill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6381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t>is  continuous</w:t>
      </w:r>
      <w:r>
        <w:t xml:space="preserve">  but not differentiable of x=0.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[3, 4 marks]</w:t>
      </w:r>
    </w:p>
    <w:p>
      <w:pPr>
        <w:pStyle w:val="style179"/>
        <w:ind w:left="1440" w:firstLine="0"/>
        <w:rPr/>
      </w:pPr>
    </w:p>
    <w:p>
      <w:pPr>
        <w:pStyle w:val="style179"/>
        <w:numPr>
          <w:ilvl w:val="0"/>
          <w:numId w:val="5"/>
        </w:numPr>
        <w:rPr/>
      </w:pPr>
      <w:r>
        <w:t xml:space="preserve">Determine if the following  series is convergent  of divergent </w:t>
      </w:r>
    </w:p>
    <w:p>
      <w:pPr>
        <w:pStyle w:val="style179"/>
        <w:ind w:firstLine="0"/>
        <w:rPr/>
      </w:pPr>
      <w:r>
        <w:rPr>
          <w:position w:val="-32"/>
        </w:rPr>
        <w:drawing>
          <wp:inline distT="0" distB="0" distL="0" distR="0">
            <wp:extent cx="962025" cy="504824"/>
            <wp:effectExtent l="0" t="0" r="0" b="0"/>
            <wp:docPr id="1029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_x0000_t75"/>
                    <pic:cNvPicPr/>
                  </pic:nvPicPr>
                  <pic:blipFill>
                    <a:blip r:embed="rId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50482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[5 marks]</w:t>
      </w:r>
    </w:p>
    <w:p>
      <w:pPr>
        <w:pStyle w:val="style179"/>
        <w:numPr>
          <w:ilvl w:val="0"/>
          <w:numId w:val="5"/>
        </w:numPr>
        <w:rPr/>
      </w:pPr>
      <w:r>
        <w:t xml:space="preserve">Find  the Taylor  series  about x=0 for  the integral </w:t>
      </w:r>
      <w:r>
        <w:rPr>
          <w:position w:val="-24"/>
        </w:rPr>
        <w:drawing>
          <wp:inline distT="0" distB="0" distL="0" distR="0">
            <wp:extent cx="581025" cy="390525"/>
            <wp:effectExtent l="0" t="0" r="0" b="0"/>
            <wp:docPr id="1030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_x0000_t7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3905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tab/>
      </w:r>
      <w:r>
        <w:t>[5 marks]</w:t>
      </w:r>
    </w:p>
    <w:p>
      <w:pPr>
        <w:pStyle w:val="style179"/>
        <w:numPr>
          <w:ilvl w:val="0"/>
          <w:numId w:val="5"/>
        </w:numPr>
        <w:rPr/>
      </w:pPr>
      <w:r>
        <w:t xml:space="preserve">At what points do the graphs of </w:t>
      </w:r>
      <w:r>
        <w:rPr>
          <w:position w:val="-6"/>
        </w:rPr>
        <w:drawing>
          <wp:inline distT="0" distB="0" distL="0" distR="0">
            <wp:extent cx="600075" cy="200025"/>
            <wp:effectExtent l="0" t="0" r="0" b="0"/>
            <wp:docPr id="1031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_x0000_t7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2000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and </w:t>
      </w:r>
      <w:r>
        <w:rPr>
          <w:position w:val="-6"/>
        </w:rPr>
        <w:drawing>
          <wp:inline distT="0" distB="0" distL="0" distR="0">
            <wp:extent cx="847725" cy="200025"/>
            <wp:effectExtent l="0" t="0" r="0" b="0"/>
            <wp:docPr id="1032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_x0000_t7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2000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intersect.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[4 marks]</w:t>
      </w:r>
    </w:p>
    <w:p>
      <w:pPr>
        <w:pStyle w:val="style0"/>
        <w:rPr>
          <w:b/>
        </w:rPr>
      </w:pPr>
    </w:p>
    <w:p>
      <w:pPr>
        <w:pStyle w:val="style179"/>
        <w:numPr>
          <w:ilvl w:val="0"/>
          <w:numId w:val="5"/>
        </w:numPr>
        <w:rPr/>
      </w:pPr>
      <w:r>
        <w:t xml:space="preserve">Evaluate  the improper integral  </w:t>
      </w:r>
      <w:r>
        <w:rPr>
          <w:position w:val="-28"/>
        </w:rPr>
        <w:drawing>
          <wp:inline distT="0" distB="0" distL="0" distR="0">
            <wp:extent cx="390525" cy="419100"/>
            <wp:effectExtent l="0" t="0" r="0" b="0"/>
            <wp:docPr id="1033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_x0000_t7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419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>[4 marks]</w:t>
      </w:r>
    </w:p>
    <w:p>
      <w:pPr>
        <w:pStyle w:val="style179"/>
        <w:rPr/>
      </w:pPr>
    </w:p>
    <w:p>
      <w:pPr>
        <w:pStyle w:val="style179"/>
        <w:numPr>
          <w:ilvl w:val="0"/>
          <w:numId w:val="5"/>
        </w:numPr>
        <w:rPr/>
      </w:pPr>
      <w:r>
        <w:t xml:space="preserve">Given the </w:t>
      </w:r>
      <w:r>
        <w:rPr>
          <w:position w:val="-30"/>
        </w:rPr>
        <w:drawing>
          <wp:inline distT="0" distB="0" distL="0" distR="0">
            <wp:extent cx="1076325" cy="457200"/>
            <wp:effectExtent l="0" t="0" r="0" b="0"/>
            <wp:docPr id="1034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_x0000_t7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4572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evaluate </w:t>
      </w:r>
      <w:r>
        <w:rPr>
          <w:position w:val="-28"/>
        </w:rPr>
        <w:drawing>
          <wp:inline distT="0" distB="0" distL="0" distR="0">
            <wp:extent cx="352425" cy="447675"/>
            <wp:effectExtent l="0" t="0" r="0" b="0"/>
            <wp:docPr id="1035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_x0000_t7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4476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>[4 marks]</w:t>
      </w:r>
    </w:p>
    <w:p>
      <w:pPr>
        <w:pStyle w:val="style0"/>
        <w:rPr>
          <w:b/>
        </w:rPr>
      </w:pPr>
    </w:p>
    <w:p>
      <w:pPr>
        <w:pStyle w:val="style0"/>
        <w:rPr>
          <w:b/>
        </w:rPr>
      </w:pPr>
      <w:r>
        <w:rPr>
          <w:b/>
        </w:rPr>
        <w:t>QUESTION TWO</w:t>
      </w:r>
      <w:r>
        <w:rPr>
          <w:b/>
        </w:rPr>
        <w:t xml:space="preserve"> [20 MARKS]</w:t>
      </w:r>
    </w:p>
    <w:p>
      <w:pPr>
        <w:pStyle w:val="style179"/>
        <w:numPr>
          <w:ilvl w:val="0"/>
          <w:numId w:val="34"/>
        </w:numPr>
        <w:rPr/>
      </w:pPr>
      <w:r>
        <w:t xml:space="preserve">Show that the  functions  </w:t>
      </w:r>
      <w:r>
        <w:rPr>
          <w:position w:val="-12"/>
        </w:rPr>
        <w:drawing>
          <wp:inline distT="0" distB="0" distL="0" distR="0">
            <wp:extent cx="1323975" cy="276225"/>
            <wp:effectExtent l="0" t="0" r="0" b="0"/>
            <wp:docPr id="1036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_x0000_t7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2762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satisfies the two dimensional </w:t>
      </w:r>
      <w:r>
        <w:t>Laplase</w:t>
      </w:r>
      <w:r>
        <w:t xml:space="preserve"> </w:t>
      </w:r>
      <w:r>
        <w:t xml:space="preserve"> equation  </w:t>
      </w:r>
      <w:r>
        <w:rPr>
          <w:position w:val="-24"/>
        </w:rPr>
        <w:drawing>
          <wp:inline distT="0" distB="0" distL="0" distR="0">
            <wp:extent cx="447675" cy="419100"/>
            <wp:effectExtent l="0" t="0" r="0" b="0"/>
            <wp:docPr id="1037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_x0000_t7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19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-28"/>
        </w:rPr>
        <w:drawing>
          <wp:inline distT="0" distB="0" distL="0" distR="0">
            <wp:extent cx="600075" cy="447675"/>
            <wp:effectExtent l="0" t="0" r="0" b="0"/>
            <wp:docPr id="1038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_x0000_t7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4476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>[5 marks]</w:t>
      </w:r>
    </w:p>
    <w:p>
      <w:pPr>
        <w:pStyle w:val="style179"/>
        <w:numPr>
          <w:ilvl w:val="0"/>
          <w:numId w:val="34"/>
        </w:numPr>
        <w:rPr/>
      </w:pPr>
      <w:r>
        <w:t xml:space="preserve">Use change </w:t>
      </w:r>
      <w:r>
        <w:t>of  variables</w:t>
      </w:r>
      <w:r>
        <w:t xml:space="preserve"> to evaluate the improper integral </w:t>
      </w:r>
      <w:r>
        <w:rPr>
          <w:position w:val="-32"/>
        </w:rPr>
        <w:drawing>
          <wp:inline distT="0" distB="0" distL="0" distR="0">
            <wp:extent cx="200025" cy="485775"/>
            <wp:effectExtent l="0" t="0" r="0" b="0"/>
            <wp:docPr id="1039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_x0000_t7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4857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-18"/>
        </w:rPr>
        <w:drawing>
          <wp:inline distT="0" distB="0" distL="0" distR="0">
            <wp:extent cx="962025" cy="333375"/>
            <wp:effectExtent l="0" t="0" r="0" b="0"/>
            <wp:docPr id="1040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_x0000_t75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3333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over  the first  guardant.   </w:t>
      </w:r>
      <w:r>
        <w:tab/>
      </w:r>
      <w:r>
        <w:tab/>
      </w:r>
      <w:r>
        <w:tab/>
      </w:r>
      <w:r>
        <w:tab/>
      </w:r>
      <w:r>
        <w:tab/>
      </w:r>
      <w:r>
        <w:t xml:space="preserve"> [7 </w:t>
      </w:r>
      <w:r>
        <w:t>marks]</w:t>
      </w:r>
    </w:p>
    <w:p>
      <w:pPr>
        <w:pStyle w:val="style179"/>
        <w:numPr>
          <w:ilvl w:val="0"/>
          <w:numId w:val="34"/>
        </w:numPr>
        <w:rPr/>
      </w:pPr>
      <w:r>
        <w:t xml:space="preserve">Evaluate  </w:t>
      </w:r>
      <w:r>
        <w:rPr>
          <w:position w:val="-32"/>
        </w:rPr>
        <w:drawing>
          <wp:inline distT="0" distB="0" distL="0" distR="0">
            <wp:extent cx="200025" cy="485775"/>
            <wp:effectExtent l="0" t="0" r="0" b="0"/>
            <wp:docPr id="1041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_x0000_t75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4857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-28"/>
        </w:rPr>
        <w:drawing>
          <wp:inline distT="0" distB="0" distL="0" distR="0">
            <wp:extent cx="1343025" cy="466725"/>
            <wp:effectExtent l="0" t="0" r="0" b="0"/>
            <wp:docPr id="1042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_x0000_t75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4667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by applying the transformation  </w:t>
      </w:r>
      <w:r>
        <w:rPr>
          <w:position w:val="-24"/>
        </w:rPr>
        <w:drawing>
          <wp:inline distT="0" distB="0" distL="0" distR="0">
            <wp:extent cx="695325" cy="390525"/>
            <wp:effectExtent l="0" t="0" r="0" b="0"/>
            <wp:docPr id="1043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_x0000_t75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3905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and </w:t>
      </w:r>
      <w:r>
        <w:rPr>
          <w:position w:val="-24"/>
        </w:rPr>
        <w:drawing>
          <wp:inline distT="0" distB="0" distL="0" distR="0">
            <wp:extent cx="390525" cy="390525"/>
            <wp:effectExtent l="0" t="0" r="0" b="0"/>
            <wp:docPr id="1044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_x0000_t75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>and</w:t>
      </w:r>
      <w:r>
        <w:t xml:space="preserve"> integrating over an appropriate region in the </w:t>
      </w:r>
      <w:r>
        <w:t>uv</w:t>
      </w:r>
      <w:r>
        <w:t xml:space="preserve"> – plane.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[8 marks]</w:t>
      </w:r>
    </w:p>
    <w:p>
      <w:pPr>
        <w:pStyle w:val="style0"/>
        <w:rPr>
          <w:b/>
        </w:rPr>
      </w:pPr>
    </w:p>
    <w:p>
      <w:pPr>
        <w:pStyle w:val="style0"/>
        <w:rPr>
          <w:b/>
        </w:rPr>
      </w:pPr>
      <w:r>
        <w:rPr>
          <w:b/>
        </w:rPr>
        <w:t xml:space="preserve">QUESTION </w:t>
      </w:r>
      <w:r>
        <w:rPr>
          <w:b/>
        </w:rPr>
        <w:t xml:space="preserve">THREE </w:t>
      </w:r>
      <w:r>
        <w:rPr>
          <w:b/>
        </w:rPr>
        <w:t xml:space="preserve"> [</w:t>
      </w:r>
      <w:r>
        <w:rPr>
          <w:b/>
        </w:rPr>
        <w:t>20 MARKS]</w:t>
      </w:r>
    </w:p>
    <w:p>
      <w:pPr>
        <w:pStyle w:val="style179"/>
        <w:numPr>
          <w:ilvl w:val="0"/>
          <w:numId w:val="2"/>
        </w:numPr>
        <w:rPr/>
      </w:pPr>
      <w:r>
        <w:t xml:space="preserve">Given that  </w:t>
      </w:r>
      <w:r>
        <w:rPr>
          <w:position w:val="-10"/>
        </w:rPr>
        <w:drawing>
          <wp:inline distT="0" distB="0" distL="0" distR="0">
            <wp:extent cx="1800225" cy="219075"/>
            <wp:effectExtent l="0" t="0" r="0" b="0"/>
            <wp:docPr id="1045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_x0000_t75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19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and </w:t>
      </w:r>
      <w:r>
        <w:rPr>
          <w:position w:val="-10"/>
        </w:rPr>
        <w:drawing>
          <wp:inline distT="0" distB="0" distL="0" distR="0">
            <wp:extent cx="695325" cy="180975"/>
            <wp:effectExtent l="0" t="0" r="0" b="0"/>
            <wp:docPr id="1046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_x0000_t75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180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find </w:t>
      </w:r>
      <w:r>
        <w:rPr>
          <w:position w:val="-24"/>
        </w:rPr>
        <w:drawing>
          <wp:inline distT="0" distB="0" distL="0" distR="0">
            <wp:extent cx="257175" cy="390525"/>
            <wp:effectExtent l="0" t="0" r="0" b="0"/>
            <wp:docPr id="1047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_x0000_t75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3905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at t=0.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[6  marks]</w:t>
      </w:r>
    </w:p>
    <w:p>
      <w:pPr>
        <w:pStyle w:val="style179"/>
        <w:numPr>
          <w:ilvl w:val="0"/>
          <w:numId w:val="2"/>
        </w:numPr>
        <w:rPr/>
      </w:pPr>
      <w:r>
        <w:t xml:space="preserve">Find the firs three non-zero terms of the Taylor series for  </w:t>
      </w:r>
      <w:r>
        <w:rPr>
          <w:position w:val="-10"/>
        </w:rPr>
        <w:drawing>
          <wp:inline distT="0" distB="0" distL="0" distR="0">
            <wp:extent cx="1057275" cy="228600"/>
            <wp:effectExtent l="0" t="0" r="0" b="0"/>
            <wp:docPr id="1048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_x0000_t75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228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>about  x</w:t>
      </w:r>
      <w:r>
        <w:t xml:space="preserve">=0.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[7 marks]</w:t>
      </w:r>
    </w:p>
    <w:p>
      <w:pPr>
        <w:pStyle w:val="style179"/>
        <w:numPr>
          <w:ilvl w:val="0"/>
          <w:numId w:val="2"/>
        </w:numPr>
        <w:rPr/>
      </w:pPr>
      <w:r>
        <w:t xml:space="preserve">Determine if the </w:t>
      </w:r>
      <w:r>
        <w:t>following  series</w:t>
      </w:r>
      <w:r>
        <w:t xml:space="preserve">  converge or diverge. If</w:t>
      </w:r>
      <w:r>
        <w:t xml:space="preserve"> it does  converge, the</w:t>
      </w:r>
      <w:r>
        <w:t xml:space="preserve">n find  its value </w:t>
      </w:r>
      <w:r>
        <w:rPr>
          <w:position w:val="-28"/>
        </w:rPr>
        <w:drawing>
          <wp:inline distT="0" distB="0" distL="0" distR="0">
            <wp:extent cx="752475" cy="428625"/>
            <wp:effectExtent l="0" t="0" r="0" b="0"/>
            <wp:docPr id="1049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_x0000_t75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4286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>[7 marks]</w:t>
      </w:r>
    </w:p>
    <w:p>
      <w:pPr>
        <w:pStyle w:val="style0"/>
        <w:rPr>
          <w:b/>
        </w:rPr>
      </w:pPr>
    </w:p>
    <w:p>
      <w:pPr>
        <w:pStyle w:val="style0"/>
        <w:rPr>
          <w:b/>
        </w:rPr>
      </w:pPr>
      <w:r>
        <w:rPr>
          <w:b/>
        </w:rPr>
        <w:t>QUESTION FOUR</w:t>
      </w:r>
      <w:r>
        <w:rPr>
          <w:b/>
        </w:rPr>
        <w:t xml:space="preserve"> [20 MARKS]</w:t>
      </w:r>
    </w:p>
    <w:p>
      <w:pPr>
        <w:pStyle w:val="style179"/>
        <w:numPr>
          <w:ilvl w:val="0"/>
          <w:numId w:val="13"/>
        </w:numPr>
        <w:rPr/>
      </w:pPr>
      <w:r>
        <w:t xml:space="preserve">A </w:t>
      </w:r>
      <w:r>
        <w:t>thin  plate</w:t>
      </w:r>
      <w:r>
        <w:t xml:space="preserve"> covers a triangular region  bounded by the  x-axis, the lines x=1 and y=2x in the firs  quadrant.  If the density  of the plate is </w:t>
      </w:r>
      <w:r>
        <w:rPr>
          <w:position w:val="-10"/>
        </w:rPr>
        <w:drawing>
          <wp:inline distT="0" distB="0" distL="0" distR="0">
            <wp:extent cx="495300" cy="200025"/>
            <wp:effectExtent l="0" t="0" r="0" b="0"/>
            <wp:docPr id="1050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_x0000_t75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2000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find the mass, center of mass, moment of  inertia and radii  of gyration about  the co-Coordinate axes   [12 marks]</w:t>
      </w: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2A87" w:usb1="00000000" w:usb2="00000000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altName w:val="Symbol"/>
    <w:panose1 w:val="05050102010007020507"/>
    <w:charset w:val="02"/>
    <w:family w:val="roman"/>
    <w:pitch w:val="variable"/>
    <w:sig w:usb0="00000003" w:usb1="10000000" w:usb2="00000000" w:usb3="00000000" w:csb0="80000001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0030108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DCAD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C7D0EA8A"/>
    <w:lvl w:ilvl="0" w:tplc="DB3E87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695C5C60"/>
    <w:lvl w:ilvl="0" w:tplc="9834A97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0000003"/>
    <w:multiLevelType w:val="hybridMultilevel"/>
    <w:tmpl w:val="A5844440"/>
    <w:lvl w:ilvl="0" w:tplc="4158603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0000004"/>
    <w:multiLevelType w:val="hybridMultilevel"/>
    <w:tmpl w:val="331637F4"/>
    <w:lvl w:ilvl="0" w:tplc="D68EA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BFA81B82"/>
    <w:lvl w:ilvl="0" w:tplc="E17049D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0000006"/>
    <w:multiLevelType w:val="hybridMultilevel"/>
    <w:tmpl w:val="66E6F966"/>
    <w:lvl w:ilvl="0" w:tplc="47FE5F7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0000007"/>
    <w:multiLevelType w:val="hybridMultilevel"/>
    <w:tmpl w:val="AD4EFC56"/>
    <w:lvl w:ilvl="0" w:tplc="2DFC94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EF2871DA"/>
    <w:lvl w:ilvl="0" w:tplc="8F9E31B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0000009"/>
    <w:multiLevelType w:val="hybridMultilevel"/>
    <w:tmpl w:val="8A16CF5E"/>
    <w:lvl w:ilvl="0" w:tplc="E920F11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02B665DE"/>
    <w:lvl w:ilvl="0" w:tplc="2B9A2B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FB580B5A"/>
    <w:lvl w:ilvl="0" w:tplc="79065D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68F62F38"/>
    <w:lvl w:ilvl="0" w:tplc="B24C91B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882A124C"/>
    <w:lvl w:ilvl="0" w:tplc="2B8ACC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0D48CFF2"/>
    <w:lvl w:ilvl="0" w:tplc="13B8F11A">
      <w:start w:val="1"/>
      <w:numFmt w:val="lowerRoman"/>
      <w:lvlText w:val="(%1)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91AAAEB8"/>
    <w:lvl w:ilvl="0" w:tplc="4D901F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D7103BD0"/>
    <w:lvl w:ilvl="0" w:tplc="D80272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B44EB5FC"/>
    <w:lvl w:ilvl="0" w:tplc="2572EB9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00000012"/>
    <w:multiLevelType w:val="hybridMultilevel"/>
    <w:tmpl w:val="A052D746"/>
    <w:lvl w:ilvl="0" w:tplc="60B42F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47502754"/>
    <w:lvl w:ilvl="0" w:tplc="EA0C5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60A649C4"/>
    <w:lvl w:ilvl="0" w:tplc="86F4C8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8110EA24"/>
    <w:lvl w:ilvl="0" w:tplc="C756E846">
      <w:start w:val="1"/>
      <w:numFmt w:val="lowerLetter"/>
      <w:lvlText w:val="(%1)"/>
      <w:lvlJc w:val="left"/>
      <w:pPr>
        <w:ind w:left="720" w:hanging="360"/>
      </w:pPr>
      <w:rPr>
        <w:rFonts w:hint="default"/>
        <w:b w:val="fals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1C380774"/>
    <w:lvl w:ilvl="0" w:tplc="95FEAF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D0C23B98"/>
    <w:lvl w:ilvl="0" w:tplc="9004808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B2AC11A0"/>
    <w:lvl w:ilvl="0" w:tplc="0AFEF3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401CE052"/>
    <w:lvl w:ilvl="0" w:tplc="1FA20A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E2906682"/>
    <w:lvl w:ilvl="0" w:tplc="6AFEEAD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0000001B"/>
    <w:multiLevelType w:val="hybridMultilevel"/>
    <w:tmpl w:val="B84CC770"/>
    <w:lvl w:ilvl="0" w:tplc="A522BB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468A9D56"/>
    <w:lvl w:ilvl="0" w:tplc="1122C5B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hybridMultilevel"/>
    <w:tmpl w:val="F380405E"/>
    <w:lvl w:ilvl="0" w:tplc="FEF2306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0000001E"/>
    <w:multiLevelType w:val="hybridMultilevel"/>
    <w:tmpl w:val="8146E458"/>
    <w:lvl w:ilvl="0" w:tplc="AE1265B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0000001F"/>
    <w:multiLevelType w:val="hybridMultilevel"/>
    <w:tmpl w:val="43BE29D8"/>
    <w:lvl w:ilvl="0" w:tplc="671E49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0000020"/>
    <w:multiLevelType w:val="hybridMultilevel"/>
    <w:tmpl w:val="493ABD42"/>
    <w:lvl w:ilvl="0" w:tplc="D3F4C84A">
      <w:start w:val="1"/>
      <w:numFmt w:val="bullet"/>
      <w:lvlText w:val="-"/>
      <w:lvlJc w:val="left"/>
      <w:pPr>
        <w:ind w:left="1800" w:hanging="360"/>
      </w:pPr>
      <w:rPr>
        <w:rFonts w:ascii="Times New Roman" w:cs="Times New Roman" w:eastAsia="Calibri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00000021"/>
    <w:multiLevelType w:val="hybridMultilevel"/>
    <w:tmpl w:val="E54C3EC2"/>
    <w:lvl w:ilvl="0" w:tplc="F1B405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19C28DDC"/>
    <w:lvl w:ilvl="0" w:tplc="9BF47E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ADDC5DC0"/>
    <w:lvl w:ilvl="0" w:tplc="E90273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0000024"/>
    <w:multiLevelType w:val="hybridMultilevel"/>
    <w:tmpl w:val="7ACA1BFE"/>
    <w:lvl w:ilvl="0" w:tplc="714018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0000025"/>
    <w:multiLevelType w:val="hybridMultilevel"/>
    <w:tmpl w:val="D7A69960"/>
    <w:lvl w:ilvl="0" w:tplc="F51833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D8888240"/>
    <w:lvl w:ilvl="0" w:tplc="C7882A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0000027"/>
    <w:multiLevelType w:val="hybridMultilevel"/>
    <w:tmpl w:val="61B864F2"/>
    <w:lvl w:ilvl="0" w:tplc="332698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0000028"/>
    <w:multiLevelType w:val="hybridMultilevel"/>
    <w:tmpl w:val="8F7C2F32"/>
    <w:lvl w:ilvl="0" w:tplc="097088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7A1ACCA4"/>
    <w:lvl w:ilvl="0" w:tplc="581E03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6"/>
  </w:num>
  <w:num w:numId="3">
    <w:abstractNumId w:val="9"/>
  </w:num>
  <w:num w:numId="4">
    <w:abstractNumId w:val="2"/>
  </w:num>
  <w:num w:numId="5">
    <w:abstractNumId w:val="13"/>
  </w:num>
  <w:num w:numId="6">
    <w:abstractNumId w:val="14"/>
  </w:num>
  <w:num w:numId="7">
    <w:abstractNumId w:val="15"/>
  </w:num>
  <w:num w:numId="8">
    <w:abstractNumId w:val="6"/>
  </w:num>
  <w:num w:numId="9">
    <w:abstractNumId w:val="37"/>
  </w:num>
  <w:num w:numId="10">
    <w:abstractNumId w:val="24"/>
  </w:num>
  <w:num w:numId="11">
    <w:abstractNumId w:val="30"/>
  </w:num>
  <w:num w:numId="12">
    <w:abstractNumId w:val="5"/>
  </w:num>
  <w:num w:numId="13">
    <w:abstractNumId w:val="11"/>
  </w:num>
  <w:num w:numId="14">
    <w:abstractNumId w:val="12"/>
  </w:num>
  <w:num w:numId="15">
    <w:abstractNumId w:val="31"/>
  </w:num>
  <w:num w:numId="16">
    <w:abstractNumId w:val="26"/>
  </w:num>
  <w:num w:numId="17">
    <w:abstractNumId w:val="35"/>
  </w:num>
  <w:num w:numId="18">
    <w:abstractNumId w:val="39"/>
  </w:num>
  <w:num w:numId="19">
    <w:abstractNumId w:val="36"/>
  </w:num>
  <w:num w:numId="20">
    <w:abstractNumId w:val="22"/>
  </w:num>
  <w:num w:numId="21">
    <w:abstractNumId w:val="38"/>
  </w:num>
  <w:num w:numId="22">
    <w:abstractNumId w:val="33"/>
  </w:num>
  <w:num w:numId="23">
    <w:abstractNumId w:val="0"/>
  </w:num>
  <w:num w:numId="24">
    <w:abstractNumId w:val="23"/>
  </w:num>
  <w:num w:numId="25">
    <w:abstractNumId w:val="27"/>
  </w:num>
  <w:num w:numId="26">
    <w:abstractNumId w:val="4"/>
  </w:num>
  <w:num w:numId="27">
    <w:abstractNumId w:val="25"/>
  </w:num>
  <w:num w:numId="28">
    <w:abstractNumId w:val="10"/>
  </w:num>
  <w:num w:numId="29">
    <w:abstractNumId w:val="28"/>
  </w:num>
  <w:num w:numId="30">
    <w:abstractNumId w:val="18"/>
  </w:num>
  <w:num w:numId="31">
    <w:abstractNumId w:val="1"/>
  </w:num>
  <w:num w:numId="32">
    <w:abstractNumId w:val="19"/>
  </w:num>
  <w:num w:numId="33">
    <w:abstractNumId w:val="32"/>
  </w:num>
  <w:num w:numId="34">
    <w:abstractNumId w:val="7"/>
  </w:num>
  <w:num w:numId="35">
    <w:abstractNumId w:val="3"/>
  </w:num>
  <w:num w:numId="36">
    <w:abstractNumId w:val="34"/>
  </w:num>
  <w:num w:numId="37">
    <w:abstractNumId w:val="8"/>
  </w:num>
  <w:num w:numId="38">
    <w:abstractNumId w:val="17"/>
  </w:num>
  <w:num w:numId="39">
    <w:abstractNumId w:val="21"/>
  </w:num>
  <w:num w:numId="40">
    <w:abstractNumId w:val="20"/>
  </w:num>
  <w:num w:numId="41">
    <w:abstractNumId w:val="41"/>
  </w:num>
  <w:num w:numId="42">
    <w:abstractNumId w:val="4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oNotDisplayPageBoundarie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ind w:left="2160" w:hanging="720"/>
      </w:pPr>
    </w:pPrDefault>
  </w:docDefaults>
  <w:style w:type="paragraph" w:default="1" w:styleId="style0">
    <w:name w:val="Normal"/>
    <w:next w:val="style0"/>
    <w:qFormat/>
    <w:pPr>
      <w:autoSpaceDE w:val="false"/>
      <w:autoSpaceDN w:val="false"/>
      <w:adjustRightInd w:val="false"/>
      <w:ind w:left="720"/>
    </w:pPr>
    <w:rPr>
      <w:rFonts w:ascii="Times New Roman" w:cs="Times New Roman" w:hAnsi="Times New Roman"/>
      <w:sz w:val="28"/>
      <w:szCs w:val="28"/>
    </w:rPr>
  </w:style>
  <w:style w:type="paragraph" w:styleId="style1">
    <w:name w:val="heading 1"/>
    <w:basedOn w:val="style0"/>
    <w:next w:val="style0"/>
    <w:link w:val="style4097"/>
    <w:qFormat/>
    <w:uiPriority w:val="99"/>
    <w:pPr>
      <w:outlineLvl w:val="0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60c07ad1-86af-4fa4-a7ba-197766a23126"/>
    <w:basedOn w:val="style65"/>
    <w:next w:val="style4097"/>
    <w:link w:val="style1"/>
    <w:uiPriority w:val="99"/>
    <w:rPr>
      <w:rFonts w:ascii="Times New Roman" w:cs="Times New Roman" w:hAnsi="Times New Roman"/>
      <w:sz w:val="28"/>
      <w:szCs w:val="28"/>
    </w:rPr>
  </w:style>
  <w:style w:type="paragraph" w:styleId="style153">
    <w:name w:val="Balloon Text"/>
    <w:basedOn w:val="style0"/>
    <w:next w:val="style153"/>
    <w:link w:val="style4098"/>
    <w:uiPriority w:val="99"/>
    <w:pPr/>
    <w:rPr>
      <w:rFonts w:ascii="Tahoma" w:cs="Tahoma" w:hAnsi="Tahoma"/>
      <w:sz w:val="16"/>
      <w:szCs w:val="16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contextualSpacing/>
    </w:pPr>
    <w:rPr/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2" Type="http://schemas.openxmlformats.org/officeDocument/2006/relationships/image" Target="media/image11.wmf"/><Relationship Id="rId16" Type="http://schemas.openxmlformats.org/officeDocument/2006/relationships/image" Target="media/image15.wmf"/><Relationship Id="rId28" Type="http://schemas.openxmlformats.org/officeDocument/2006/relationships/theme" Target="theme/theme1.xml"/><Relationship Id="rId20" Type="http://schemas.openxmlformats.org/officeDocument/2006/relationships/image" Target="media/image19.wmf"/><Relationship Id="rId15" Type="http://schemas.openxmlformats.org/officeDocument/2006/relationships/image" Target="media/image14.wmf"/><Relationship Id="rId11" Type="http://schemas.openxmlformats.org/officeDocument/2006/relationships/image" Target="media/image10.wmf"/><Relationship Id="rId7" Type="http://schemas.openxmlformats.org/officeDocument/2006/relationships/image" Target="media/image6.wmf"/><Relationship Id="rId14" Type="http://schemas.openxmlformats.org/officeDocument/2006/relationships/image" Target="media/image13.wmf"/><Relationship Id="rId25" Type="http://schemas.openxmlformats.org/officeDocument/2006/relationships/styles" Target="styles.xml"/><Relationship Id="rId27" Type="http://schemas.openxmlformats.org/officeDocument/2006/relationships/settings" Target="settings.xml"/><Relationship Id="rId8" Type="http://schemas.openxmlformats.org/officeDocument/2006/relationships/image" Target="media/image7.wmf"/><Relationship Id="rId13" Type="http://schemas.openxmlformats.org/officeDocument/2006/relationships/image" Target="media/image12.wmf"/><Relationship Id="rId4" Type="http://schemas.openxmlformats.org/officeDocument/2006/relationships/image" Target="media/image3.wmf"/><Relationship Id="rId9" Type="http://schemas.openxmlformats.org/officeDocument/2006/relationships/image" Target="media/image8.wmf"/><Relationship Id="rId1" Type="http://schemas.openxmlformats.org/officeDocument/2006/relationships/numbering" Target="numbering.xml"/><Relationship Id="rId22" Type="http://schemas.openxmlformats.org/officeDocument/2006/relationships/image" Target="media/image21.wmf"/><Relationship Id="rId18" Type="http://schemas.openxmlformats.org/officeDocument/2006/relationships/image" Target="media/image17.wmf"/><Relationship Id="rId5" Type="http://schemas.openxmlformats.org/officeDocument/2006/relationships/image" Target="media/image4.wmf"/><Relationship Id="rId26" Type="http://schemas.openxmlformats.org/officeDocument/2006/relationships/fontTable" Target="fontTable.xml"/><Relationship Id="rId24" Type="http://schemas.openxmlformats.org/officeDocument/2006/relationships/image" Target="media/image23.wmf"/><Relationship Id="rId2" Type="http://schemas.openxmlformats.org/officeDocument/2006/relationships/image" Target="media/image1.wmf"/><Relationship Id="rId21" Type="http://schemas.openxmlformats.org/officeDocument/2006/relationships/image" Target="media/image20.wmf"/><Relationship Id="rId23" Type="http://schemas.openxmlformats.org/officeDocument/2006/relationships/image" Target="media/image22.wmf"/><Relationship Id="rId10" Type="http://schemas.openxmlformats.org/officeDocument/2006/relationships/image" Target="media/image9.wmf"/><Relationship Id="rId19" Type="http://schemas.openxmlformats.org/officeDocument/2006/relationships/image" Target="media/image18.wmf"/><Relationship Id="rId17" Type="http://schemas.openxmlformats.org/officeDocument/2006/relationships/image" Target="media/image16.wmf"/><Relationship Id="rId3" Type="http://schemas.openxmlformats.org/officeDocument/2006/relationships/image" Target="media/image2.wmf"/><Relationship Id="rId6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272</Words>
  <Characters>1424</Characters>
  <Application>WPS Office</Application>
  <DocSecurity>0</DocSecurity>
  <Paragraphs>45</Paragraphs>
  <ScaleCrop>false</ScaleCrop>
  <LinksUpToDate>false</LinksUpToDate>
  <CharactersWithSpaces>1878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2015-04-09T17:32:00Z</dcterms:created>
  <dc:creator>user</dc:creator>
  <lastModifiedBy>TECNO-W5</lastModifiedBy>
  <lastPrinted>2015-04-09T17:32:00Z</lastPrinted>
  <dcterms:modified xsi:type="dcterms:W3CDTF">2018-04-26T07:19:58Z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