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ind w:left="0" w:firstLine="0"/>
        <w:rPr>
          <w:rFonts w:ascii="Garamond" w:hAnsi="Garamond"/>
          <w:b/>
          <w:sz w:val="24"/>
          <w:szCs w:val="24"/>
        </w:rPr>
      </w:pPr>
    </w:p>
    <w:p>
      <w:pPr>
        <w:pStyle w:val="style0"/>
        <w:ind w:left="0" w:firstLine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p>
      <w:pPr>
        <w:pStyle w:val="style0"/>
        <w:jc w:val="center"/>
        <w:rPr>
          <w:bCs/>
        </w:rPr>
      </w:pPr>
      <w:r>
        <w:rPr>
          <w:bCs/>
        </w:rPr>
        <w:t>JOMO</w:t>
      </w:r>
      <w:r>
        <w:rPr>
          <w:bCs/>
        </w:rPr>
        <w:t xml:space="preserve"> KENYATTA UNIVERSITY OF AGRICULTURE AND TECHNOLOGY</w:t>
      </w:r>
    </w:p>
    <w:p>
      <w:pPr>
        <w:pStyle w:val="style0"/>
        <w:jc w:val="center"/>
        <w:rPr>
          <w:bCs/>
        </w:rPr>
      </w:pPr>
    </w:p>
    <w:p>
      <w:pPr>
        <w:pStyle w:val="style1"/>
        <w:keepNext/>
        <w:ind w:right="180"/>
        <w:jc w:val="center"/>
        <w:rPr>
          <w:b/>
          <w:bCs/>
        </w:rPr>
      </w:pPr>
      <w:r>
        <w:rPr>
          <w:b/>
          <w:bCs/>
        </w:rPr>
        <w:t>UNIVERSITY EXAMINATIONS 2014/2015</w:t>
      </w:r>
    </w:p>
    <w:p>
      <w:pPr>
        <w:pStyle w:val="style0"/>
        <w:rPr/>
      </w:pPr>
    </w:p>
    <w:p>
      <w:pPr>
        <w:pStyle w:val="style0"/>
        <w:spacing w:lineRule="atLeast" w:line="240"/>
        <w:ind w:left="0" w:firstLine="0"/>
        <w:rPr>
          <w:bCs/>
        </w:rPr>
      </w:pPr>
      <w:r>
        <w:rPr>
          <w:bCs/>
        </w:rPr>
        <w:t>SECOND</w:t>
      </w:r>
      <w:r>
        <w:rPr>
          <w:bCs/>
        </w:rPr>
        <w:t xml:space="preserve"> YEAR FIRST SEMESTER</w:t>
      </w:r>
      <w:r>
        <w:rPr>
          <w:bCs/>
        </w:rPr>
        <w:t xml:space="preserve"> </w:t>
      </w:r>
      <w:r>
        <w:rPr>
          <w:bCs/>
        </w:rPr>
        <w:t xml:space="preserve">EXAMINATION FOR THE DEGREE OF </w:t>
      </w:r>
      <w:r>
        <w:rPr>
          <w:bCs/>
        </w:rPr>
        <w:t xml:space="preserve">BACHELOR OF </w:t>
      </w:r>
      <w:r>
        <w:rPr>
          <w:bCs/>
        </w:rPr>
        <w:t xml:space="preserve">SCIENCE IN   MEDICAL </w:t>
      </w:r>
      <w:r>
        <w:rPr>
          <w:bCs/>
        </w:rPr>
        <w:t>LABORATORY  SCIENCES</w:t>
      </w:r>
      <w:r>
        <w:rPr>
          <w:bCs/>
        </w:rPr>
        <w:t xml:space="preserve"> AND BACHELOR OF SCIENCE  IN PUBLIC HEALTH </w:t>
      </w:r>
    </w:p>
    <w:p>
      <w:pPr>
        <w:pStyle w:val="style0"/>
        <w:spacing w:lineRule="atLeast" w:line="240"/>
        <w:jc w:val="center"/>
        <w:rPr>
          <w:bCs/>
        </w:rPr>
      </w:pPr>
    </w:p>
    <w:p>
      <w:pPr>
        <w:pStyle w:val="style0"/>
        <w:spacing w:lineRule="atLeast" w:line="240"/>
        <w:jc w:val="center"/>
        <w:rPr>
          <w:b/>
          <w:bCs/>
        </w:rPr>
      </w:pPr>
      <w:r>
        <w:rPr>
          <w:b/>
          <w:bCs/>
        </w:rPr>
        <w:t>SMA</w:t>
      </w:r>
      <w:r>
        <w:rPr>
          <w:b/>
          <w:bCs/>
        </w:rPr>
        <w:t xml:space="preserve"> </w:t>
      </w:r>
      <w:r>
        <w:rPr>
          <w:b/>
          <w:bCs/>
        </w:rPr>
        <w:t>2104 :</w:t>
      </w:r>
      <w:r>
        <w:rPr>
          <w:b/>
          <w:bCs/>
        </w:rPr>
        <w:t xml:space="preserve">  MATHEMATICS  FOR SCIENCE </w:t>
      </w:r>
    </w:p>
    <w:p>
      <w:pPr>
        <w:pStyle w:val="style0"/>
        <w:pBdr>
          <w:bottom w:val="single" w:sz="12" w:space="1" w:color="auto"/>
        </w:pBdr>
        <w:ind w:right="180"/>
        <w:rPr>
          <w:b/>
          <w:bCs/>
        </w:rPr>
      </w:pPr>
      <w:r>
        <w:rPr>
          <w:b/>
          <w:bCs/>
        </w:rPr>
        <w:t xml:space="preserve">DATE:   </w:t>
      </w:r>
      <w:r>
        <w:rPr>
          <w:b/>
          <w:bCs/>
        </w:rPr>
        <w:t>AUGUST</w:t>
      </w:r>
      <w:r>
        <w:rPr>
          <w:b/>
          <w:bCs/>
        </w:rPr>
        <w:t xml:space="preserve"> </w:t>
      </w:r>
      <w:r>
        <w:rPr>
          <w:b/>
          <w:bCs/>
        </w:rPr>
        <w:t xml:space="preserve">  2015</w:t>
      </w:r>
      <w:r>
        <w:rPr>
          <w:b/>
          <w:bCs/>
        </w:rPr>
        <w:tab/>
      </w:r>
      <w:r>
        <w:rPr>
          <w:b/>
          <w:bCs/>
        </w:rPr>
        <w:t xml:space="preserve">              </w:t>
      </w:r>
      <w:r>
        <w:rPr>
          <w:b/>
          <w:bCs/>
        </w:rPr>
        <w:t xml:space="preserve">             </w:t>
      </w:r>
      <w:r>
        <w:rPr>
          <w:b/>
          <w:bCs/>
        </w:rPr>
        <w:tab/>
      </w:r>
      <w:r>
        <w:rPr>
          <w:b/>
          <w:bCs/>
        </w:rPr>
        <w:t xml:space="preserve">       </w:t>
      </w:r>
      <w:r>
        <w:rPr>
          <w:b/>
          <w:bCs/>
        </w:rPr>
        <w:t xml:space="preserve">    </w:t>
      </w:r>
      <w:r>
        <w:rPr>
          <w:b/>
          <w:bCs/>
        </w:rPr>
        <w:t xml:space="preserve">TIME: </w:t>
      </w:r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>2</w:t>
      </w:r>
      <w:r>
        <w:rPr>
          <w:b/>
          <w:bCs/>
        </w:rPr>
        <w:t xml:space="preserve"> </w:t>
      </w:r>
      <w:r>
        <w:rPr>
          <w:b/>
          <w:bCs/>
        </w:rPr>
        <w:t>HOURS</w:t>
      </w:r>
    </w:p>
    <w:p>
      <w:pPr>
        <w:pStyle w:val="style0"/>
        <w:ind w:left="0" w:firstLine="0"/>
        <w:rPr>
          <w:b/>
        </w:rPr>
      </w:pPr>
      <w:r>
        <w:rPr>
          <w:b/>
        </w:rPr>
        <w:t xml:space="preserve">INSTRUCTIONS: </w:t>
      </w:r>
    </w:p>
    <w:p>
      <w:pPr>
        <w:pStyle w:val="style0"/>
        <w:ind w:left="0" w:firstLine="0"/>
        <w:rPr>
          <w:b/>
        </w:rPr>
      </w:pPr>
      <w:r>
        <w:rPr>
          <w:b/>
        </w:rPr>
        <w:t>ANSWER QUESTION ONE</w:t>
      </w:r>
      <w:r>
        <w:rPr>
          <w:b/>
        </w:rPr>
        <w:t xml:space="preserve"> </w:t>
      </w:r>
      <w:r>
        <w:rPr>
          <w:b/>
        </w:rPr>
        <w:t xml:space="preserve">AND ANY OTHER TWO QUESTIONS </w:t>
      </w:r>
    </w:p>
    <w:p>
      <w:pPr>
        <w:pStyle w:val="style0"/>
        <w:ind w:left="0" w:firstLine="0"/>
        <w:rPr>
          <w:b/>
        </w:rPr>
      </w:pPr>
      <w:r>
        <w:rPr>
          <w:b/>
        </w:rPr>
        <w:t>=========================================================</w:t>
      </w:r>
    </w:p>
    <w:p>
      <w:pPr>
        <w:pStyle w:val="style0"/>
        <w:ind w:left="0" w:firstLine="0"/>
        <w:rPr>
          <w:b/>
        </w:rPr>
      </w:pPr>
      <w:r>
        <w:rPr>
          <w:b/>
        </w:rPr>
        <w:t>QUESTION  ONE</w:t>
      </w:r>
      <w:r>
        <w:rPr>
          <w:b/>
        </w:rPr>
        <w:t xml:space="preserve"> </w:t>
      </w:r>
      <w:r>
        <w:rPr>
          <w:b/>
        </w:rPr>
        <w:t>[30 MARKS]</w:t>
      </w:r>
      <w:r>
        <w:rPr>
          <w:b/>
        </w:rPr>
        <w:t>[COMPULSORY]</w:t>
      </w:r>
    </w:p>
    <w:p>
      <w:pPr>
        <w:pStyle w:val="style179"/>
        <w:numPr>
          <w:ilvl w:val="0"/>
          <w:numId w:val="3"/>
        </w:numPr>
        <w:rPr/>
      </w:pPr>
      <w:r>
        <w:t xml:space="preserve"> </w:t>
      </w:r>
      <w:r>
        <w:t xml:space="preserve">Use logarithms to evaluate </w:t>
      </w:r>
    </w:p>
    <w:p>
      <w:pPr>
        <w:pStyle w:val="style179"/>
        <w:ind w:firstLine="0"/>
        <w:rPr/>
      </w:pPr>
    </w:p>
    <w:p>
      <w:pPr>
        <w:pStyle w:val="style179"/>
        <w:ind w:firstLine="0"/>
        <w:rPr/>
      </w:pPr>
      <w:r>
        <w:rPr>
          <w:position w:val="-56"/>
        </w:rPr>
        <w:drawing>
          <wp:inline distT="0" distB="0" distL="0" distR="0">
            <wp:extent cx="904875" cy="600075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numPr>
          <w:ilvl w:val="0"/>
          <w:numId w:val="3"/>
        </w:numPr>
        <w:rPr/>
      </w:pPr>
      <w:r>
        <w:t xml:space="preserve">The fifth term of an arithmetic progression is 11 and the twenty fifth </w:t>
      </w:r>
      <w:r>
        <w:t>term</w:t>
      </w:r>
      <w:r>
        <w:t xml:space="preserve"> is 51.  Calculate the </w:t>
      </w:r>
      <w:r>
        <w:t>first  term</w:t>
      </w:r>
      <w:r>
        <w:t xml:space="preserve"> and the common difference  of the progression.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[3 marks]</w:t>
      </w:r>
      <w:r>
        <w:tab/>
      </w:r>
    </w:p>
    <w:p>
      <w:pPr>
        <w:pStyle w:val="style179"/>
        <w:numPr>
          <w:ilvl w:val="0"/>
          <w:numId w:val="3"/>
        </w:numPr>
        <w:rPr/>
      </w:pPr>
      <w:r>
        <w:t>Simplify  the</w:t>
      </w:r>
      <w:r>
        <w:t xml:space="preserve"> expression  </w:t>
      </w:r>
      <w:r>
        <w:tab/>
      </w:r>
      <w:r>
        <w:tab/>
      </w:r>
      <w:r>
        <w:rPr>
          <w:position w:val="-36"/>
        </w:rPr>
        <w:drawing>
          <wp:inline distT="0" distB="0" distL="0" distR="0">
            <wp:extent cx="581025" cy="504824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048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 xml:space="preserve">leaving  the answer  in the form </w:t>
      </w:r>
      <w:r>
        <w:t xml:space="preserve"> </w:t>
      </w:r>
      <w:r>
        <w:rPr>
          <w:position w:val="-8"/>
        </w:rPr>
        <w:drawing>
          <wp:inline distT="0" distB="0" distL="0" distR="0">
            <wp:extent cx="533400" cy="228600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>where a,  b and c are integers.    [3 marks]</w:t>
      </w:r>
    </w:p>
    <w:p>
      <w:pPr>
        <w:pStyle w:val="style179"/>
        <w:numPr>
          <w:ilvl w:val="0"/>
          <w:numId w:val="3"/>
        </w:numPr>
        <w:rPr/>
      </w:pPr>
      <w:r>
        <w:t>Find  the</w:t>
      </w:r>
      <w:r>
        <w:t xml:space="preserve"> first  five terms of the expansion (2-x)</w:t>
      </w:r>
      <w:r>
        <w:rPr>
          <w:vertAlign w:val="superscript"/>
        </w:rPr>
        <w:t>8</w:t>
      </w:r>
      <w:r>
        <w:t>.  Hence evaluate (198)</w:t>
      </w:r>
      <w:r>
        <w:rPr>
          <w:vertAlign w:val="superscript"/>
        </w:rPr>
        <w:t>8</w:t>
      </w:r>
      <w:r>
        <w:t xml:space="preserve"> </w:t>
      </w:r>
      <w:r>
        <w:t>correct  to</w:t>
      </w:r>
      <w:r>
        <w:t xml:space="preserve"> 4 significant  figures.   [4 marks]</w:t>
      </w:r>
    </w:p>
    <w:p>
      <w:pPr>
        <w:pStyle w:val="style179"/>
        <w:numPr>
          <w:ilvl w:val="0"/>
          <w:numId w:val="3"/>
        </w:numPr>
        <w:rPr/>
      </w:pPr>
      <w:r>
        <w:t xml:space="preserve">Find the value of  x that satisfies the equation </w:t>
      </w:r>
    </w:p>
    <w:p>
      <w:pPr>
        <w:pStyle w:val="style179"/>
        <w:ind w:firstLine="0"/>
        <w:rPr/>
      </w:pPr>
      <w:r>
        <w:rPr>
          <w:position w:val="-10"/>
        </w:rPr>
        <w:drawing>
          <wp:inline distT="0" distB="0" distL="0" distR="0">
            <wp:extent cx="1828800" cy="200025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8"/>
        </w:rPr>
        <w:tab/>
      </w:r>
      <w:r>
        <w:rPr>
          <w:position w:val="-8"/>
        </w:rPr>
        <w:tab/>
      </w:r>
      <w:r>
        <w:rPr>
          <w:position w:val="-8"/>
        </w:rPr>
        <w:tab/>
      </w:r>
      <w:r>
        <w:rPr>
          <w:position w:val="-8"/>
        </w:rPr>
        <w:tab/>
      </w:r>
      <w:r>
        <w:rPr>
          <w:position w:val="-8"/>
        </w:rPr>
        <w:tab/>
      </w:r>
      <w:r>
        <w:rPr>
          <w:position w:val="-8"/>
        </w:rPr>
        <w:t>[5 marks]</w:t>
      </w:r>
    </w:p>
    <w:p>
      <w:pPr>
        <w:pStyle w:val="style179"/>
        <w:numPr>
          <w:ilvl w:val="0"/>
          <w:numId w:val="3"/>
        </w:numPr>
        <w:rPr/>
      </w:pPr>
      <w:r>
        <w:t xml:space="preserve">The population of a </w:t>
      </w:r>
      <w:r>
        <w:t>colon  of</w:t>
      </w:r>
      <w:r>
        <w:t xml:space="preserve"> bacteria increases  at the rate of 10% per hour  if the present  population is 100 000 bacteria. </w:t>
      </w:r>
      <w:r>
        <w:t xml:space="preserve">Find the population of </w:t>
      </w:r>
      <w:r>
        <w:t>the  bacteria</w:t>
      </w:r>
      <w:r>
        <w:t xml:space="preserve"> after one day.  [4 marks]</w:t>
      </w:r>
      <w:r>
        <w:tab/>
      </w:r>
    </w:p>
    <w:p>
      <w:pPr>
        <w:pStyle w:val="style179"/>
        <w:ind w:firstLine="0"/>
        <w:rPr/>
      </w:pPr>
      <w:r>
        <w:tab/>
      </w:r>
      <w:r>
        <w:tab/>
      </w:r>
    </w:p>
    <w:p>
      <w:pPr>
        <w:pStyle w:val="style0"/>
        <w:ind w:left="0" w:firstLine="0"/>
        <w:rPr>
          <w:b/>
        </w:rPr>
      </w:pPr>
      <w:r>
        <w:rPr>
          <w:b/>
        </w:rPr>
        <w:t>QUESTION TWO</w:t>
      </w:r>
      <w:r>
        <w:rPr>
          <w:b/>
        </w:rPr>
        <w:t xml:space="preserve"> [20 MARKS]</w:t>
      </w:r>
    </w:p>
    <w:p>
      <w:pPr>
        <w:pStyle w:val="style179"/>
        <w:numPr>
          <w:ilvl w:val="0"/>
          <w:numId w:val="14"/>
        </w:numPr>
        <w:rPr/>
      </w:pPr>
      <w:r>
        <w:t xml:space="preserve">Factorize the expression  </w:t>
      </w:r>
      <w:r>
        <w:rPr>
          <w:position w:val="-10"/>
        </w:rPr>
        <w:drawing>
          <wp:inline distT="0" distB="0" distL="0" distR="0">
            <wp:extent cx="923924" cy="228600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23924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>[3 marks]</w:t>
      </w:r>
    </w:p>
    <w:p>
      <w:pPr>
        <w:pStyle w:val="style179"/>
        <w:numPr>
          <w:ilvl w:val="0"/>
          <w:numId w:val="14"/>
        </w:numPr>
        <w:rPr/>
      </w:pPr>
      <w:r>
        <w:t xml:space="preserve">Solve  the following  quadratic expression by completely  the square </w:t>
      </w:r>
      <w:r>
        <w:t xml:space="preserve"> method</w:t>
      </w:r>
    </w:p>
    <w:p>
      <w:pPr>
        <w:pStyle w:val="style179"/>
        <w:ind w:firstLine="0"/>
        <w:rPr/>
      </w:pPr>
      <w:r>
        <w:rPr>
          <w:position w:val="-6"/>
        </w:rPr>
        <w:drawing>
          <wp:inline distT="0" distB="0" distL="0" distR="0">
            <wp:extent cx="1028700" cy="200025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numPr>
          <w:ilvl w:val="0"/>
          <w:numId w:val="14"/>
        </w:numPr>
        <w:rPr/>
      </w:pPr>
      <w:r>
        <w:t xml:space="preserve">A </w:t>
      </w:r>
      <w:r>
        <w:t>group  of</w:t>
      </w:r>
      <w:r>
        <w:t xml:space="preserve"> young men decided to raise </w:t>
      </w:r>
      <w:r>
        <w:t>shs</w:t>
      </w:r>
      <w:r>
        <w:t>. 4</w:t>
      </w:r>
      <w:r>
        <w:t xml:space="preserve">80 000 to start a business.  </w:t>
      </w:r>
      <w:r>
        <w:t>Before  the</w:t>
      </w:r>
      <w:r>
        <w:t xml:space="preserve"> actual  payment  was made, four of the members  pulled out and each of those remaining  had to pay and additional </w:t>
      </w:r>
      <w:r>
        <w:t>shs</w:t>
      </w:r>
      <w:r>
        <w:t xml:space="preserve">. 20 000.  </w:t>
      </w:r>
      <w:r>
        <w:t>Determine  the</w:t>
      </w:r>
      <w:r>
        <w:t xml:space="preserve"> original  number of members.    [5 marks]</w:t>
      </w:r>
    </w:p>
    <w:p>
      <w:pPr>
        <w:pStyle w:val="style179"/>
        <w:numPr>
          <w:ilvl w:val="0"/>
          <w:numId w:val="14"/>
        </w:numPr>
        <w:rPr/>
      </w:pPr>
      <w:r>
        <w:t xml:space="preserve">The standard form of a quadratic  expression is </w:t>
      </w:r>
      <w:r>
        <w:rPr>
          <w:position w:val="-10"/>
        </w:rPr>
        <w:drawing>
          <wp:inline distT="0" distB="0" distL="0" distR="0">
            <wp:extent cx="1133475" cy="228600"/>
            <wp:effectExtent l="0" t="0" r="0" b="0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8"/>
        </w:numPr>
        <w:rPr/>
      </w:pPr>
      <w:r>
        <w:t xml:space="preserve">Write  the following expression in standard  form </w:t>
      </w:r>
      <w:r>
        <w:rPr>
          <w:position w:val="-10"/>
        </w:rPr>
        <w:drawing>
          <wp:inline distT="0" distB="0" distL="0" distR="0">
            <wp:extent cx="1019175" cy="228600"/>
            <wp:effectExtent l="0" t="0" r="0" b="0"/>
            <wp:docPr id="103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numPr>
          <w:ilvl w:val="0"/>
          <w:numId w:val="8"/>
        </w:numPr>
        <w:rPr/>
      </w:pPr>
      <w:r>
        <w:t xml:space="preserve">Use the </w:t>
      </w:r>
      <w:r>
        <w:t>standard  form</w:t>
      </w:r>
      <w:r>
        <w:t xml:space="preserve"> to determine the vertex of the graph and the general  shape.  [2 marks]</w:t>
      </w:r>
    </w:p>
    <w:p>
      <w:pPr>
        <w:pStyle w:val="style179"/>
        <w:numPr>
          <w:ilvl w:val="0"/>
          <w:numId w:val="8"/>
        </w:numPr>
        <w:rPr/>
      </w:pPr>
      <w:r>
        <w:t xml:space="preserve">Use  the </w:t>
      </w:r>
      <w:r>
        <w:t>discrimi</w:t>
      </w:r>
      <w:r>
        <w:t>nant</w:t>
      </w:r>
      <w:r>
        <w:t xml:space="preserve">  </w:t>
      </w:r>
      <w:r>
        <w:rPr>
          <w:position w:val="-6"/>
        </w:rPr>
        <w:drawing>
          <wp:inline distT="0" distB="0" distL="0" distR="0">
            <wp:extent cx="571500" cy="200025"/>
            <wp:effectExtent l="0" t="0" r="0" b="0"/>
            <wp:docPr id="103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_x0000_t7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to determine the nature of the roots of the quadratic equation:  </w:t>
      </w:r>
      <w:r>
        <w:rPr>
          <w:position w:val="-6"/>
        </w:rPr>
        <w:drawing>
          <wp:inline distT="0" distB="0" distL="0" distR="0">
            <wp:extent cx="876300" cy="200025"/>
            <wp:effectExtent l="0" t="0" r="0" b="0"/>
            <wp:docPr id="103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_x0000_t7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>[3 marks]</w:t>
      </w:r>
    </w:p>
    <w:p>
      <w:pPr>
        <w:pStyle w:val="style0"/>
        <w:ind w:left="0" w:firstLine="0"/>
        <w:rPr>
          <w:b/>
        </w:rPr>
      </w:pPr>
    </w:p>
    <w:p>
      <w:pPr>
        <w:pStyle w:val="style0"/>
        <w:ind w:left="0" w:firstLine="0"/>
        <w:rPr>
          <w:b/>
        </w:rPr>
      </w:pPr>
      <w:r>
        <w:rPr>
          <w:b/>
        </w:rPr>
        <w:t xml:space="preserve">QUESTION THREE </w:t>
      </w:r>
      <w:r>
        <w:rPr>
          <w:b/>
        </w:rPr>
        <w:t>[20 MARKS]</w:t>
      </w:r>
    </w:p>
    <w:p>
      <w:pPr>
        <w:pStyle w:val="style179"/>
        <w:numPr>
          <w:ilvl w:val="0"/>
          <w:numId w:val="28"/>
        </w:numPr>
        <w:rPr/>
      </w:pPr>
      <w:r>
        <w:t xml:space="preserve">Given the series </w:t>
      </w:r>
    </w:p>
    <w:p>
      <w:pPr>
        <w:pStyle w:val="style179"/>
        <w:ind w:firstLine="0"/>
        <w:rPr/>
      </w:pPr>
      <w:r>
        <w:t>43+74+105+………………..</w:t>
      </w:r>
      <w:r>
        <w:t>415,</w:t>
      </w:r>
      <w:r>
        <w:t xml:space="preserve"> find  </w:t>
      </w:r>
    </w:p>
    <w:p>
      <w:pPr>
        <w:pStyle w:val="style179"/>
        <w:numPr>
          <w:ilvl w:val="0"/>
          <w:numId w:val="6"/>
        </w:numPr>
        <w:rPr/>
      </w:pPr>
      <w:r>
        <w:t>The number of terms in the series</w:t>
      </w:r>
    </w:p>
    <w:p>
      <w:pPr>
        <w:pStyle w:val="style179"/>
        <w:numPr>
          <w:ilvl w:val="0"/>
          <w:numId w:val="6"/>
        </w:numPr>
        <w:rPr/>
      </w:pPr>
      <w:r>
        <w:t>The 10</w:t>
      </w:r>
      <w:r>
        <w:rPr>
          <w:vertAlign w:val="superscript"/>
        </w:rPr>
        <w:t>th</w:t>
      </w:r>
      <w:r>
        <w:t xml:space="preserve"> term in the series </w:t>
      </w:r>
    </w:p>
    <w:p>
      <w:pPr>
        <w:pStyle w:val="style179"/>
        <w:numPr>
          <w:ilvl w:val="0"/>
          <w:numId w:val="6"/>
        </w:numPr>
        <w:rPr/>
      </w:pPr>
      <w:r>
        <w:t>The sum of the series   [10 marks]</w:t>
      </w:r>
    </w:p>
    <w:p>
      <w:pPr>
        <w:pStyle w:val="style179"/>
        <w:numPr>
          <w:ilvl w:val="0"/>
          <w:numId w:val="28"/>
        </w:numPr>
        <w:rPr/>
      </w:pPr>
      <w:r>
        <w:t xml:space="preserve">Evaluate </w:t>
      </w:r>
      <w:r>
        <w:rPr>
          <w:position w:val="-46"/>
        </w:rPr>
        <w:drawing>
          <wp:inline distT="0" distB="0" distL="0" distR="0">
            <wp:extent cx="447675" cy="647700"/>
            <wp:effectExtent l="0" t="0" r="0" b="0"/>
            <wp:docPr id="103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_x0000_t7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477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>[4 marks]</w:t>
      </w:r>
    </w:p>
    <w:p>
      <w:pPr>
        <w:pStyle w:val="style179"/>
        <w:numPr>
          <w:ilvl w:val="0"/>
          <w:numId w:val="28"/>
        </w:numPr>
        <w:rPr/>
      </w:pPr>
      <w:r>
        <w:t>The  fourth</w:t>
      </w:r>
      <w:r>
        <w:t xml:space="preserve">  term of a geometric sequence  is 192 of the first  term of the sequence  is 3.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 marks]</w:t>
      </w:r>
    </w:p>
    <w:p>
      <w:pPr>
        <w:pStyle w:val="style179"/>
        <w:ind w:firstLine="0"/>
        <w:rPr/>
      </w:pPr>
      <w:r>
        <w:t xml:space="preserve">Find  </w:t>
      </w:r>
    </w:p>
    <w:p>
      <w:pPr>
        <w:pStyle w:val="style179"/>
        <w:numPr>
          <w:ilvl w:val="0"/>
          <w:numId w:val="25"/>
        </w:numPr>
        <w:rPr/>
      </w:pPr>
      <w:r>
        <w:t xml:space="preserve"> The common  ratio</w:t>
      </w:r>
    </w:p>
    <w:p>
      <w:pPr>
        <w:pStyle w:val="style179"/>
        <w:numPr>
          <w:ilvl w:val="0"/>
          <w:numId w:val="25"/>
        </w:numPr>
        <w:rPr/>
      </w:pPr>
      <w:r>
        <w:t xml:space="preserve">The number of terms that will </w:t>
      </w:r>
      <w:r>
        <w:t>give  a</w:t>
      </w:r>
      <w:r>
        <w:t xml:space="preserve"> sum of 255.</w:t>
      </w:r>
    </w:p>
    <w:p>
      <w:pPr>
        <w:pStyle w:val="style0"/>
        <w:ind w:left="0" w:firstLine="0"/>
        <w:rPr/>
      </w:pPr>
    </w:p>
    <w:p>
      <w:pPr>
        <w:pStyle w:val="style0"/>
        <w:ind w:left="0" w:firstLine="0"/>
        <w:rPr>
          <w:b/>
        </w:rPr>
      </w:pPr>
      <w:r>
        <w:rPr>
          <w:b/>
        </w:rPr>
        <w:t xml:space="preserve">QUESTION </w:t>
      </w:r>
      <w:r>
        <w:rPr>
          <w:b/>
        </w:rPr>
        <w:t xml:space="preserve">FOUR </w:t>
      </w:r>
      <w:r>
        <w:rPr>
          <w:b/>
        </w:rPr>
        <w:t xml:space="preserve"> [</w:t>
      </w:r>
      <w:r>
        <w:rPr>
          <w:b/>
        </w:rPr>
        <w:t>20 MARKS]</w:t>
      </w:r>
    </w:p>
    <w:p>
      <w:pPr>
        <w:pStyle w:val="style179"/>
        <w:numPr>
          <w:ilvl w:val="0"/>
          <w:numId w:val="20"/>
        </w:numPr>
        <w:rPr/>
      </w:pPr>
      <w:r>
        <w:t>Use  the</w:t>
      </w:r>
      <w:r>
        <w:t xml:space="preserve"> remainder  theorem  to evaluate  </w:t>
      </w:r>
      <w:r>
        <w:rPr>
          <w:position w:val="-10"/>
        </w:rPr>
        <w:drawing>
          <wp:inline distT="0" distB="0" distL="0" distR="0">
            <wp:extent cx="1676400" cy="228600"/>
            <wp:effectExtent l="0" t="0" r="0" b="0"/>
            <wp:docPr id="103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_t7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at x =3.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 marks]</w:t>
      </w:r>
    </w:p>
    <w:p>
      <w:pPr>
        <w:pStyle w:val="style179"/>
        <w:numPr>
          <w:ilvl w:val="0"/>
          <w:numId w:val="20"/>
        </w:numPr>
        <w:rPr/>
      </w:pPr>
      <w:r>
        <w:t>Evaluate</w:t>
      </w:r>
      <w:r>
        <w:rPr>
          <w:position w:val="-10"/>
        </w:rPr>
        <w:drawing>
          <wp:inline distT="0" distB="0" distL="0" distR="0">
            <wp:extent cx="1114425" cy="228600"/>
            <wp:effectExtent l="0" t="0" r="0" b="0"/>
            <wp:docPr id="104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_x0000_t7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at x</w:t>
      </w:r>
      <w:r>
        <w:t>=  -</w:t>
      </w:r>
      <w:r>
        <w:t xml:space="preserve">2.            </w:t>
      </w:r>
      <w:r>
        <w:tab/>
      </w:r>
      <w:r>
        <w:tab/>
      </w:r>
      <w:r>
        <w:tab/>
      </w:r>
      <w:r>
        <w:t xml:space="preserve">  [3 marks]</w:t>
      </w:r>
    </w:p>
    <w:p>
      <w:pPr>
        <w:pStyle w:val="style179"/>
        <w:ind w:firstLine="0"/>
        <w:rPr/>
      </w:pPr>
    </w:p>
    <w:p>
      <w:pPr>
        <w:pStyle w:val="style179"/>
        <w:numPr>
          <w:ilvl w:val="0"/>
          <w:numId w:val="20"/>
        </w:numPr>
        <w:rPr/>
      </w:pPr>
      <w:r>
        <w:t xml:space="preserve">Factorize </w:t>
      </w:r>
      <w:r>
        <w:rPr>
          <w:position w:val="-6"/>
        </w:rPr>
        <w:drawing>
          <wp:inline distT="0" distB="0" distL="0" distR="0">
            <wp:extent cx="485775" cy="200025"/>
            <wp:effectExtent l="0" t="0" r="0" b="0"/>
            <wp:docPr id="104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_x0000_t7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ind w:firstLine="0"/>
        <w:rPr/>
      </w:pPr>
      <w:r>
        <w:t>Hence  find</w:t>
      </w:r>
      <w:r>
        <w:t xml:space="preserve"> the exact value of   2557</w:t>
      </w:r>
      <w:r>
        <w:rPr>
          <w:vertAlign w:val="superscript"/>
        </w:rPr>
        <w:t>2</w:t>
      </w:r>
      <w:r>
        <w:t>-2547</w:t>
      </w:r>
      <w:r>
        <w:rPr>
          <w:vertAlign w:val="superscript"/>
        </w:rPr>
        <w:t xml:space="preserve">2  </w:t>
      </w:r>
      <w:r>
        <w:tab/>
      </w:r>
      <w:r>
        <w:tab/>
      </w:r>
      <w:r>
        <w:t xml:space="preserve"> [4 marks]</w:t>
      </w:r>
    </w:p>
    <w:p>
      <w:pPr>
        <w:pStyle w:val="style0"/>
        <w:rPr/>
      </w:pPr>
    </w:p>
    <w:p>
      <w:pPr>
        <w:pStyle w:val="style179"/>
        <w:numPr>
          <w:ilvl w:val="0"/>
          <w:numId w:val="20"/>
        </w:numPr>
        <w:rPr/>
      </w:pPr>
      <w:r>
        <w:t xml:space="preserve">Simplify </w:t>
      </w:r>
      <w:r>
        <w:rPr>
          <w:position w:val="-30"/>
        </w:rPr>
        <w:drawing>
          <wp:inline distT="0" distB="0" distL="0" distR="0">
            <wp:extent cx="581025" cy="457200"/>
            <wp:effectExtent l="0" t="0" r="0" b="0"/>
            <wp:docPr id="104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_x0000_t7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>[3 marks]</w:t>
      </w:r>
    </w:p>
    <w:p>
      <w:pPr>
        <w:pStyle w:val="style179"/>
        <w:numPr>
          <w:ilvl w:val="0"/>
          <w:numId w:val="20"/>
        </w:numPr>
        <w:rPr/>
      </w:pPr>
      <w:r>
        <w:t xml:space="preserve">In how may ways  can 3 men and  </w:t>
      </w:r>
      <w:r>
        <w:t>their wives be seated        [6 marks]</w:t>
      </w:r>
    </w:p>
    <w:p>
      <w:pPr>
        <w:pStyle w:val="style179"/>
        <w:numPr>
          <w:ilvl w:val="0"/>
          <w:numId w:val="2"/>
        </w:numPr>
        <w:rPr/>
      </w:pPr>
      <w:r>
        <w:t xml:space="preserve"> Alternately    and </w:t>
      </w:r>
    </w:p>
    <w:p>
      <w:pPr>
        <w:pStyle w:val="style179"/>
        <w:numPr>
          <w:ilvl w:val="0"/>
          <w:numId w:val="2"/>
        </w:numPr>
        <w:rPr/>
      </w:pPr>
      <w:r>
        <w:t xml:space="preserve">Anyhow, in a row of 6 </w:t>
      </w:r>
      <w:r>
        <w:t>chairs  numbered</w:t>
      </w:r>
      <w:r>
        <w:t xml:space="preserve">  1 to 6, assuming a woman has to occupy seat 1.  </w:t>
      </w:r>
    </w:p>
    <w:p>
      <w:pPr>
        <w:pStyle w:val="style0"/>
        <w:ind w:left="0" w:firstLine="0"/>
        <w:rPr>
          <w:b/>
        </w:rPr>
      </w:pPr>
    </w:p>
    <w:p>
      <w:pPr>
        <w:pStyle w:val="style0"/>
        <w:ind w:left="0" w:firstLine="0"/>
        <w:rPr>
          <w:b/>
        </w:rPr>
      </w:pPr>
      <w:r>
        <w:rPr>
          <w:b/>
        </w:rPr>
        <w:t xml:space="preserve">QUESTION </w:t>
      </w:r>
      <w:r>
        <w:rPr>
          <w:b/>
        </w:rPr>
        <w:t xml:space="preserve">FIVE </w:t>
      </w:r>
      <w:r>
        <w:rPr>
          <w:b/>
        </w:rPr>
        <w:t xml:space="preserve"> [</w:t>
      </w:r>
      <w:r>
        <w:rPr>
          <w:b/>
        </w:rPr>
        <w:t>20 MARKS]</w:t>
      </w:r>
    </w:p>
    <w:p>
      <w:pPr>
        <w:pStyle w:val="style179"/>
        <w:numPr>
          <w:ilvl w:val="0"/>
          <w:numId w:val="7"/>
        </w:numPr>
        <w:rPr/>
      </w:pPr>
      <w:r>
        <w:t xml:space="preserve"> </w:t>
      </w:r>
      <w:r>
        <w:t xml:space="preserve">Evaluate  </w:t>
      </w:r>
    </w:p>
    <w:p>
      <w:pPr>
        <w:pStyle w:val="style179"/>
        <w:numPr>
          <w:ilvl w:val="0"/>
          <w:numId w:val="18"/>
        </w:numPr>
        <w:rPr/>
      </w:pPr>
      <w:r>
        <w:rPr>
          <w:vertAlign w:val="superscript"/>
        </w:rPr>
        <w:t>15</w:t>
      </w:r>
      <w:r>
        <w:t>P</w:t>
      </w:r>
      <w:r>
        <w:rPr>
          <w:vertAlign w:val="subscript"/>
        </w:rPr>
        <w:t>5</w:t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18"/>
        </w:numPr>
        <w:rPr/>
      </w:pPr>
      <w:r>
        <w:rPr>
          <w:vertAlign w:val="superscript"/>
        </w:rPr>
        <w:t>10</w:t>
      </w:r>
      <w:r>
        <w:t>C</w:t>
      </w:r>
      <w:r>
        <w:rPr>
          <w:vertAlign w:val="subscript"/>
        </w:rPr>
        <w:t>3</w:t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7"/>
        </w:numPr>
        <w:rPr/>
      </w:pPr>
      <w:r>
        <w:t xml:space="preserve">In how many </w:t>
      </w:r>
      <w:r>
        <w:t>ways  can</w:t>
      </w:r>
      <w:r>
        <w:t xml:space="preserve"> a 3-digit number be formed from  the digits  1, 3, 5, 7 and 9?    [2 marks]</w:t>
      </w:r>
    </w:p>
    <w:p>
      <w:pPr>
        <w:pStyle w:val="style179"/>
        <w:numPr>
          <w:ilvl w:val="0"/>
          <w:numId w:val="7"/>
        </w:numPr>
        <w:rPr/>
      </w:pPr>
      <w:r>
        <w:t xml:space="preserve">A child has 15 toy buildings and bricks of which 6 are red, 5 yellow and 4 green.  In </w:t>
      </w:r>
      <w:r>
        <w:t>how  many</w:t>
      </w:r>
      <w:r>
        <w:t xml:space="preserve"> ways can he </w:t>
      </w:r>
      <w:r>
        <w:t>arrange  his bricks in a line if he</w:t>
      </w:r>
      <w:r>
        <w:t xml:space="preserve"> must  </w:t>
      </w:r>
      <w:r>
        <w:t xml:space="preserve">have bricks of the same  </w:t>
      </w:r>
      <w:r>
        <w:t>colour</w:t>
      </w:r>
      <w:r>
        <w:t xml:space="preserve"> at either  ends?  [3 marks]</w:t>
      </w:r>
    </w:p>
    <w:p>
      <w:pPr>
        <w:pStyle w:val="style179"/>
        <w:numPr>
          <w:ilvl w:val="0"/>
          <w:numId w:val="7"/>
        </w:numPr>
        <w:rPr/>
      </w:pPr>
      <w:r>
        <w:t xml:space="preserve">In how  many ways can a candidate  select  9 out of 16 subjects if   </w:t>
      </w:r>
    </w:p>
    <w:p>
      <w:pPr>
        <w:pStyle w:val="style179"/>
        <w:numPr>
          <w:ilvl w:val="0"/>
          <w:numId w:val="17"/>
        </w:numPr>
        <w:rPr/>
      </w:pPr>
      <w:r>
        <w:t xml:space="preserve"> 6 subjects are compulsory   and </w:t>
      </w:r>
    </w:p>
    <w:p>
      <w:pPr>
        <w:pStyle w:val="style179"/>
        <w:numPr>
          <w:ilvl w:val="0"/>
          <w:numId w:val="17"/>
        </w:numPr>
        <w:rPr/>
      </w:pPr>
      <w:r>
        <w:t>If there are no compulsory subjects        [6 marks]</w:t>
      </w:r>
    </w:p>
    <w:p>
      <w:pPr>
        <w:pStyle w:val="style179"/>
        <w:numPr>
          <w:ilvl w:val="0"/>
          <w:numId w:val="7"/>
        </w:numPr>
        <w:rPr/>
      </w:pPr>
      <w:r>
        <w:t>Simplify</w:t>
      </w:r>
      <w:r>
        <w:rPr>
          <w:position w:val="-28"/>
        </w:rPr>
        <w:drawing>
          <wp:inline distT="0" distB="0" distL="0" distR="0">
            <wp:extent cx="581025" cy="457200"/>
            <wp:effectExtent l="0" t="0" r="0" b="0"/>
            <wp:docPr id="104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_x0000_t7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</w:t>
      </w:r>
      <w:r>
        <w:rPr>
          <w:position w:val="-28"/>
        </w:rPr>
        <w:drawing>
          <wp:inline distT="0" distB="0" distL="0" distR="0">
            <wp:extent cx="581025" cy="457200"/>
            <wp:effectExtent l="0" t="0" r="0" b="0"/>
            <wp:docPr id="104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_x0000_t7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57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 xml:space="preserve"> and </w:t>
      </w:r>
      <w:r>
        <w:t>leave  your</w:t>
      </w:r>
      <w:r>
        <w:t xml:space="preserve">  answer in surd form.    [5 marks]</w:t>
      </w:r>
    </w:p>
    <w:p>
      <w:pPr>
        <w:pStyle w:val="style179"/>
        <w:ind w:firstLine="0"/>
        <w:rPr/>
      </w:pPr>
      <w: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AD04784"/>
    <w:lvl w:ilvl="0" w:tplc="92AA01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63E3AD0"/>
    <w:lvl w:ilvl="0" w:tplc="B9C2FC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3CA027A0"/>
    <w:lvl w:ilvl="0" w:tplc="3EDA85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BDE7052"/>
    <w:lvl w:ilvl="0" w:tplc="D48CAA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E79CE698"/>
    <w:lvl w:ilvl="0" w:tplc="63CC25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E8A55FA"/>
    <w:lvl w:ilvl="0" w:tplc="1242B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AE9C0A9E"/>
    <w:lvl w:ilvl="0" w:tplc="B094CE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1010A97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FAD0C16C"/>
    <w:lvl w:ilvl="0" w:tplc="86E8E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BC6E7A86"/>
    <w:lvl w:ilvl="0" w:tplc="EA2E81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F53A6B64"/>
    <w:lvl w:ilvl="0" w:tplc="3D7ADE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4594AF8E"/>
    <w:lvl w:ilvl="0" w:tplc="693E026C">
      <w:start w:val="1"/>
      <w:numFmt w:val="lowerLetter"/>
      <w:lvlText w:val="(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84EA935E"/>
    <w:lvl w:ilvl="0" w:tplc="9C9210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FF6A0F12"/>
    <w:lvl w:ilvl="0" w:tplc="C9CC14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C0FAD8A0"/>
    <w:lvl w:ilvl="0" w:tplc="5EF2E1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685AB5A6"/>
    <w:lvl w:ilvl="0" w:tplc="FC54EC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F726229A"/>
    <w:lvl w:ilvl="0" w:tplc="34C4A0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3B4C3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239A1D4A"/>
    <w:lvl w:ilvl="0" w:tplc="956E3B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4ACA8578"/>
    <w:lvl w:ilvl="0" w:tplc="FD542D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E4FE9E04"/>
    <w:lvl w:ilvl="0" w:tplc="2DD0CB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E36E94A6"/>
    <w:lvl w:ilvl="0" w:tplc="97E0EB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84EAA166"/>
    <w:lvl w:ilvl="0" w:tplc="5BBC91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17"/>
    <w:multiLevelType w:val="hybridMultilevel"/>
    <w:tmpl w:val="C1C8BC4E"/>
    <w:lvl w:ilvl="0" w:tplc="4B58D0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5C00EEF4"/>
    <w:lvl w:ilvl="0" w:tplc="19D0A7B6">
      <w:start w:val="1"/>
      <w:numFmt w:val="lowerLetter"/>
      <w:lvlText w:val="(%1)"/>
      <w:lvlJc w:val="left"/>
      <w:pPr>
        <w:ind w:left="144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C7246E5E"/>
    <w:lvl w:ilvl="0" w:tplc="9962D5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9C525E52"/>
    <w:lvl w:ilvl="0" w:tplc="E8209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CEEE256E"/>
    <w:lvl w:ilvl="0" w:tplc="33DE22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1908CF5A"/>
    <w:lvl w:ilvl="0" w:tplc="A992D5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2912DA6E"/>
    <w:lvl w:ilvl="0" w:tplc="F9DAA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4"/>
  </w:num>
  <w:num w:numId="4">
    <w:abstractNumId w:val="13"/>
  </w:num>
  <w:num w:numId="5">
    <w:abstractNumId w:val="29"/>
  </w:num>
  <w:num w:numId="6">
    <w:abstractNumId w:val="1"/>
  </w:num>
  <w:num w:numId="7">
    <w:abstractNumId w:val="9"/>
  </w:num>
  <w:num w:numId="8">
    <w:abstractNumId w:val="22"/>
  </w:num>
  <w:num w:numId="9">
    <w:abstractNumId w:val="14"/>
  </w:num>
  <w:num w:numId="10">
    <w:abstractNumId w:val="18"/>
  </w:num>
  <w:num w:numId="11">
    <w:abstractNumId w:val="17"/>
  </w:num>
  <w:num w:numId="12">
    <w:abstractNumId w:val="3"/>
  </w:num>
  <w:num w:numId="13">
    <w:abstractNumId w:val="7"/>
  </w:num>
  <w:num w:numId="14">
    <w:abstractNumId w:val="21"/>
  </w:num>
  <w:num w:numId="15">
    <w:abstractNumId w:val="11"/>
  </w:num>
  <w:num w:numId="16">
    <w:abstractNumId w:val="24"/>
  </w:num>
  <w:num w:numId="17">
    <w:abstractNumId w:val="6"/>
  </w:num>
  <w:num w:numId="18">
    <w:abstractNumId w:val="16"/>
  </w:num>
  <w:num w:numId="19">
    <w:abstractNumId w:val="25"/>
  </w:num>
  <w:num w:numId="20">
    <w:abstractNumId w:val="10"/>
  </w:num>
  <w:num w:numId="21">
    <w:abstractNumId w:val="15"/>
  </w:num>
  <w:num w:numId="22">
    <w:abstractNumId w:val="0"/>
  </w:num>
  <w:num w:numId="23">
    <w:abstractNumId w:val="8"/>
  </w:num>
  <w:num w:numId="24">
    <w:abstractNumId w:val="26"/>
  </w:num>
  <w:num w:numId="25">
    <w:abstractNumId w:val="27"/>
  </w:num>
  <w:num w:numId="26">
    <w:abstractNumId w:val="23"/>
  </w:num>
  <w:num w:numId="27">
    <w:abstractNumId w:val="5"/>
  </w:num>
  <w:num w:numId="28">
    <w:abstractNumId w:val="19"/>
  </w:num>
  <w:num w:numId="29">
    <w:abstractNumId w:val="2"/>
  </w:num>
  <w:num w:numId="30">
    <w:abstractNumId w:val="2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ind w:left="2160" w:hanging="720"/>
      </w:pPr>
    </w:pPrDefault>
  </w:docDefaults>
  <w:style w:type="paragraph" w:default="1" w:styleId="style0">
    <w:name w:val="Normal"/>
    <w:next w:val="style0"/>
    <w:qFormat/>
    <w:pPr>
      <w:autoSpaceDE w:val="false"/>
      <w:autoSpaceDN w:val="false"/>
      <w:adjustRightInd w:val="false"/>
      <w:ind w:left="720"/>
    </w:pPr>
    <w:rPr>
      <w:rFonts w:ascii="Times New Roman" w:cs="Times New Roman" w:hAnsi="Times New Roman"/>
      <w:sz w:val="28"/>
      <w:szCs w:val="28"/>
    </w:rPr>
  </w:style>
  <w:style w:type="paragraph" w:styleId="style1">
    <w:name w:val="heading 1"/>
    <w:basedOn w:val="style0"/>
    <w:next w:val="style0"/>
    <w:link w:val="style4097"/>
    <w:qFormat/>
    <w:uiPriority w:val="99"/>
    <w:pPr>
      <w:outlineLvl w:val="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e1191041-4a8b-4b7c-8c90-bfc82da4ae26"/>
    <w:basedOn w:val="style65"/>
    <w:next w:val="style4097"/>
    <w:link w:val="style1"/>
    <w:uiPriority w:val="99"/>
    <w:rPr>
      <w:rFonts w:ascii="Times New Roman" w:cs="Times New Roman" w:hAnsi="Times New Roman"/>
      <w:sz w:val="28"/>
      <w:szCs w:val="28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8" Type="http://schemas.openxmlformats.org/officeDocument/2006/relationships/image" Target="media/image17.wmf"/><Relationship Id="rId5" Type="http://schemas.openxmlformats.org/officeDocument/2006/relationships/image" Target="media/image4.wmf"/><Relationship Id="rId12" Type="http://schemas.openxmlformats.org/officeDocument/2006/relationships/image" Target="media/image11.wmf"/><Relationship Id="rId16" Type="http://schemas.openxmlformats.org/officeDocument/2006/relationships/image" Target="media/image15.wmf"/><Relationship Id="rId20" Type="http://schemas.openxmlformats.org/officeDocument/2006/relationships/fontTable" Target="fontTable.xml"/><Relationship Id="rId15" Type="http://schemas.openxmlformats.org/officeDocument/2006/relationships/image" Target="media/image14.wmf"/><Relationship Id="rId11" Type="http://schemas.openxmlformats.org/officeDocument/2006/relationships/image" Target="media/image10.wmf"/><Relationship Id="rId7" Type="http://schemas.openxmlformats.org/officeDocument/2006/relationships/image" Target="media/image6.wmf"/><Relationship Id="rId14" Type="http://schemas.openxmlformats.org/officeDocument/2006/relationships/image" Target="media/image13.wmf"/><Relationship Id="rId2" Type="http://schemas.openxmlformats.org/officeDocument/2006/relationships/image" Target="media/image1.wmf"/><Relationship Id="rId21" Type="http://schemas.openxmlformats.org/officeDocument/2006/relationships/settings" Target="settings.xml"/><Relationship Id="rId10" Type="http://schemas.openxmlformats.org/officeDocument/2006/relationships/image" Target="media/image9.wmf"/><Relationship Id="rId19" Type="http://schemas.openxmlformats.org/officeDocument/2006/relationships/styles" Target="styles.xml"/><Relationship Id="rId8" Type="http://schemas.openxmlformats.org/officeDocument/2006/relationships/image" Target="media/image7.wmf"/><Relationship Id="rId13" Type="http://schemas.openxmlformats.org/officeDocument/2006/relationships/image" Target="media/image12.wmf"/><Relationship Id="rId17" Type="http://schemas.openxmlformats.org/officeDocument/2006/relationships/image" Target="media/image16.wmf"/><Relationship Id="rId4" Type="http://schemas.openxmlformats.org/officeDocument/2006/relationships/image" Target="media/image3.wmf"/><Relationship Id="rId3" Type="http://schemas.openxmlformats.org/officeDocument/2006/relationships/image" Target="media/image2.wmf"/><Relationship Id="rId9" Type="http://schemas.openxmlformats.org/officeDocument/2006/relationships/image" Target="media/image8.wmf"/><Relationship Id="rId6" Type="http://schemas.openxmlformats.org/officeDocument/2006/relationships/image" Target="media/image5.wmf"/><Relationship Id="rId1" Type="http://schemas.openxmlformats.org/officeDocument/2006/relationships/numbering" Target="numbering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545</Words>
  <Characters>2528</Characters>
  <Application>WPS Office</Application>
  <DocSecurity>0</DocSecurity>
  <Paragraphs>69</Paragraphs>
  <ScaleCrop>false</ScaleCrop>
  <LinksUpToDate>false</LinksUpToDate>
  <CharactersWithSpaces>3316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2015-08-04T23:29:00Z</dcterms:created>
  <dc:creator>user</dc:creator>
  <lastModifiedBy>TECNO-W5</lastModifiedBy>
  <lastPrinted>2015-08-12T23:57:00Z</lastPrinted>
  <dcterms:modified xsi:type="dcterms:W3CDTF">2018-04-26T07:12:58Z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