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lineRule="exact" w:line="200"/>
        <w:jc w:val="center"/>
        <w:rPr>
          <w:rFonts w:ascii="Bookman Old Style" w:cs="Calibri" w:hAnsi="Bookman Old Style"/>
          <w:b/>
        </w:rPr>
      </w:pPr>
      <w:r>
        <w:rPr>
          <w:rFonts w:ascii="Bookman Old Style" w:cs="Calibri" w:hAnsi="Bookman Old Style"/>
          <w:b/>
        </w:rPr>
        <w:t xml:space="preserve">                                                                                                                                                                                                                                                                                                                                                                                                                                                                                                                                                                                                                                                                                                                                                                                                                                                                                                                                                                                                                                                                                                                                                                                                                                                                                                                                                                                                                                                                                                                                                                                                                                                                                                                                                                                                                                                                                                                                                                                                                                                                                                                                                                                                                                                                                                                                                                                                                                                                                                                                                                                                                                                                                                                                                                                                                                                                                                                                                                                                                                                                                                                                                                                                                                                                                                                                                                                                                                                                                                                                                                                                                                                                                                                                                                                                                                                                                                                                                                                                                                                                                                                                                                                                                                                                                                                                                                                                                                                                                                                                                                                                                                                                                                                                                                                                                                                                                                                                                                                                                                                                                                                                                                                                                                                                                                                                                                                                                                                                                                                                                                                                                                                                                                                                                                                                                                                                                                                                                                                                                                                                                                                                                                                                                                                                                                                                                                                                                                                                                                                                                                                                                                                                                                                                                                                                                                                                                                                                                                                                                                                                                                                                                                                                                                                                                                                                                                                                                                                                                                                                                                                                                                                                                                                                                                                                                                                                                                                                                                                                                                                                                                                                                                                                                                                                                                                                                                                                                                                                                                                                                                                                                                                                                                                                                                                                                                                                                                                                                                                                                                                                                                                                                                                                                                                                                                                                                                                                                                                                                                                                                                                                                                                                                                                                                                                                                                                                                                                                                                                                                                                                                                                                                                                                                                                                                                                            </w:t>
      </w:r>
    </w:p>
    <w:p>
      <w:pPr>
        <w:pStyle w:val="style0"/>
        <w:jc w:val="center"/>
        <w:rPr>
          <w:rFonts w:ascii="Bookman Old Style" w:hAnsi="Bookman Old Style"/>
          <w:b/>
          <w:sz w:val="8"/>
        </w:rPr>
      </w:pPr>
    </w:p>
    <w:p>
      <w:pPr>
        <w:pStyle w:val="style0"/>
        <w:rPr/>
      </w:pPr>
    </w:p>
    <w:p>
      <w:pPr>
        <w:pStyle w:val="style0"/>
        <w:rPr/>
      </w:pPr>
    </w:p>
    <w:p>
      <w:pPr>
        <w:pStyle w:val="style0"/>
        <w:ind w:left="2880"/>
        <w:jc w:val="both"/>
        <w:rPr>
          <w:rFonts w:ascii="Bookman Old Style" w:cs="Calibri" w:hAnsi="Bookman Old Style"/>
        </w:rPr>
      </w:pPr>
      <w:r>
        <w:rPr>
          <w:rFonts w:ascii="Bookman Old Style" w:cs="Calibri" w:hAnsi="Bookman Old Style"/>
        </w:rPr>
        <w:t xml:space="preserve">           </w:t>
      </w:r>
    </w:p>
    <w:p>
      <w:pPr>
        <w:pStyle w:val="style0"/>
        <w:ind w:left="3600"/>
        <w:rPr>
          <w:rFonts w:ascii="Bookman Old Style" w:cs="Calibri" w:hAnsi="Bookman Old Style"/>
        </w:rPr>
      </w:pPr>
    </w:p>
    <w:p>
      <w:pPr>
        <w:pStyle w:val="style0"/>
        <w:jc w:val="center"/>
        <w:rPr>
          <w:b/>
        </w:rPr>
      </w:pPr>
      <w:r>
        <w:rPr>
          <w:b/>
        </w:rPr>
        <w:t>JOMO KENYATTA UNIVERSITY OF AGRICULTURE AND TECHNOLOGY</w:t>
      </w:r>
    </w:p>
    <w:p>
      <w:pPr>
        <w:pStyle w:val="style0"/>
        <w:jc w:val="center"/>
        <w:rPr>
          <w:b/>
        </w:rPr>
      </w:pPr>
    </w:p>
    <w:p>
      <w:pPr>
        <w:pStyle w:val="style0"/>
        <w:spacing w:lineRule="exact" w:line="200"/>
        <w:jc w:val="center"/>
        <w:rPr>
          <w:b/>
        </w:rPr>
      </w:pPr>
      <w:r>
        <w:rPr>
          <w:b/>
        </w:rPr>
        <w:t>UNIVERSITY EXAMINATIONS 201</w:t>
      </w:r>
      <w:r>
        <w:rPr>
          <w:b/>
        </w:rPr>
        <w:t>5</w:t>
      </w:r>
      <w:r>
        <w:rPr>
          <w:b/>
        </w:rPr>
        <w:t>/201</w:t>
      </w:r>
      <w:r>
        <w:rPr>
          <w:b/>
        </w:rPr>
        <w:t>6</w:t>
      </w:r>
    </w:p>
    <w:p>
      <w:pPr>
        <w:pStyle w:val="style0"/>
        <w:spacing w:lineRule="exact" w:line="200"/>
        <w:jc w:val="center"/>
        <w:rPr>
          <w:b/>
        </w:rPr>
      </w:pPr>
    </w:p>
    <w:p>
      <w:pPr>
        <w:pStyle w:val="style66"/>
        <w:spacing w:lineRule="atLeast" w:line="240"/>
        <w:jc w:val="center"/>
        <w:rPr>
          <w:rFonts w:ascii="Times New Roman" w:hAnsi="Times New Roman"/>
          <w:b/>
          <w:bCs/>
          <w:sz w:val="22"/>
          <w:szCs w:val="22"/>
        </w:rPr>
      </w:pPr>
      <w:r>
        <w:rPr>
          <w:rFonts w:ascii="Times New Roman" w:hAnsi="Times New Roman"/>
          <w:b/>
          <w:bCs/>
          <w:sz w:val="22"/>
          <w:szCs w:val="22"/>
        </w:rPr>
        <w:t xml:space="preserve">YEAR </w:t>
      </w:r>
      <w:r>
        <w:rPr>
          <w:rFonts w:ascii="Times New Roman" w:hAnsi="Times New Roman"/>
          <w:b/>
          <w:bCs/>
          <w:sz w:val="22"/>
          <w:szCs w:val="22"/>
        </w:rPr>
        <w:t xml:space="preserve">II SEMESTER I </w:t>
      </w:r>
      <w:r>
        <w:rPr>
          <w:rFonts w:ascii="Times New Roman" w:hAnsi="Times New Roman"/>
          <w:b/>
          <w:bCs/>
          <w:sz w:val="22"/>
          <w:szCs w:val="22"/>
        </w:rPr>
        <w:t xml:space="preserve"> </w:t>
      </w:r>
      <w:r>
        <w:rPr>
          <w:rFonts w:ascii="Times New Roman" w:hAnsi="Times New Roman"/>
          <w:b/>
          <w:bCs/>
          <w:sz w:val="22"/>
          <w:szCs w:val="22"/>
        </w:rPr>
        <w:t xml:space="preserve">EXAMINATION </w:t>
      </w:r>
      <w:r>
        <w:rPr>
          <w:rFonts w:ascii="Times New Roman" w:hAnsi="Times New Roman"/>
          <w:b/>
          <w:bCs/>
          <w:sz w:val="22"/>
          <w:szCs w:val="22"/>
        </w:rPr>
        <w:t xml:space="preserve">FOR THE DEGREE OF BACHELOR OF </w:t>
      </w:r>
      <w:r>
        <w:rPr>
          <w:rFonts w:ascii="Times New Roman" w:hAnsi="Times New Roman"/>
          <w:b/>
          <w:bCs/>
          <w:sz w:val="22"/>
          <w:szCs w:val="22"/>
        </w:rPr>
        <w:t>MATHEMATICS AND COMPUTER SCIENCE</w:t>
      </w:r>
    </w:p>
    <w:p>
      <w:pPr>
        <w:pStyle w:val="style66"/>
        <w:spacing w:lineRule="atLeast" w:line="240"/>
        <w:jc w:val="center"/>
        <w:rPr>
          <w:rFonts w:ascii="Times New Roman" w:hAnsi="Times New Roman"/>
          <w:b/>
          <w:bCs/>
          <w:sz w:val="16"/>
          <w:szCs w:val="16"/>
        </w:rPr>
      </w:pPr>
    </w:p>
    <w:p>
      <w:pPr>
        <w:pStyle w:val="style66"/>
        <w:spacing w:lineRule="atLeast" w:line="240"/>
        <w:jc w:val="center"/>
        <w:rPr>
          <w:rFonts w:ascii="Times New Roman" w:hAnsi="Times New Roman"/>
          <w:b/>
          <w:sz w:val="22"/>
          <w:szCs w:val="22"/>
        </w:rPr>
      </w:pPr>
      <w:r>
        <w:rPr>
          <w:rFonts w:ascii="Times New Roman" w:hAnsi="Times New Roman"/>
          <w:b/>
          <w:sz w:val="22"/>
          <w:szCs w:val="22"/>
        </w:rPr>
        <w:t>SMA 2231- PROBABILITY AND STATISTICS III</w:t>
      </w:r>
    </w:p>
    <w:p>
      <w:pPr>
        <w:pStyle w:val="style66"/>
        <w:spacing w:lineRule="atLeast" w:line="240"/>
        <w:jc w:val="left"/>
        <w:rPr>
          <w:rFonts w:ascii="Times New Roman" w:hAnsi="Times New Roman"/>
          <w:b/>
          <w:sz w:val="16"/>
          <w:szCs w:val="16"/>
        </w:rPr>
      </w:pPr>
      <w:r>
        <w:rPr>
          <w:rFonts w:ascii="Times New Roman" w:hAnsi="Times New Roman"/>
          <w:b/>
          <w:sz w:val="22"/>
          <w:szCs w:val="22"/>
        </w:rPr>
        <w:t xml:space="preserve">                 </w:t>
      </w:r>
    </w:p>
    <w:p>
      <w:pPr>
        <w:pStyle w:val="style0"/>
        <w:pBdr>
          <w:bottom w:val="single" w:sz="12" w:space="2" w:color="auto"/>
        </w:pBdr>
        <w:ind w:right="180"/>
        <w:rPr>
          <w:b/>
          <w:bCs/>
          <w:sz w:val="22"/>
          <w:szCs w:val="22"/>
        </w:rPr>
      </w:pPr>
      <w:r>
        <w:rPr>
          <w:b/>
          <w:bCs/>
          <w:sz w:val="22"/>
          <w:szCs w:val="22"/>
        </w:rPr>
        <w:t xml:space="preserve">DATE:   </w:t>
      </w:r>
      <w:r>
        <w:rPr>
          <w:b/>
          <w:bCs/>
          <w:sz w:val="22"/>
          <w:szCs w:val="22"/>
        </w:rPr>
        <w:t>DECEMBER</w:t>
      </w:r>
      <w:r>
        <w:rPr>
          <w:b/>
          <w:bCs/>
          <w:sz w:val="22"/>
          <w:szCs w:val="22"/>
        </w:rPr>
        <w:t xml:space="preserve"> 201</w:t>
      </w:r>
      <w:r>
        <w:rPr>
          <w:b/>
          <w:bCs/>
          <w:sz w:val="22"/>
          <w:szCs w:val="22"/>
        </w:rPr>
        <w:t>5</w:t>
      </w:r>
      <w:r>
        <w:rPr>
          <w:b/>
          <w:bCs/>
          <w:sz w:val="22"/>
          <w:szCs w:val="22"/>
        </w:rPr>
        <w:tab/>
      </w:r>
      <w:r>
        <w:rPr>
          <w:b/>
          <w:bCs/>
          <w:sz w:val="22"/>
          <w:szCs w:val="22"/>
        </w:rPr>
        <w:t xml:space="preserve">                                      </w:t>
      </w:r>
      <w:r>
        <w:rPr>
          <w:b/>
          <w:bCs/>
          <w:sz w:val="22"/>
          <w:szCs w:val="22"/>
        </w:rPr>
        <w:tab/>
      </w:r>
      <w:r>
        <w:rPr>
          <w:b/>
          <w:bCs/>
          <w:sz w:val="22"/>
          <w:szCs w:val="22"/>
        </w:rPr>
        <w:tab/>
      </w:r>
      <w:r>
        <w:rPr>
          <w:b/>
          <w:bCs/>
          <w:sz w:val="22"/>
          <w:szCs w:val="22"/>
        </w:rPr>
        <w:tab/>
      </w:r>
      <w:r>
        <w:rPr>
          <w:b/>
          <w:bCs/>
          <w:sz w:val="22"/>
          <w:szCs w:val="22"/>
        </w:rPr>
        <w:t xml:space="preserve">  TIME: </w:t>
      </w:r>
      <w:r>
        <w:rPr>
          <w:b/>
          <w:bCs/>
          <w:sz w:val="22"/>
          <w:szCs w:val="22"/>
        </w:rPr>
        <w:t>2</w:t>
      </w:r>
      <w:r>
        <w:rPr>
          <w:b/>
          <w:bCs/>
          <w:sz w:val="22"/>
          <w:szCs w:val="22"/>
        </w:rPr>
        <w:t xml:space="preserve"> </w:t>
      </w:r>
      <w:r>
        <w:rPr>
          <w:b/>
          <w:bCs/>
          <w:sz w:val="22"/>
          <w:szCs w:val="22"/>
        </w:rPr>
        <w:t xml:space="preserve"> </w:t>
      </w:r>
      <w:r>
        <w:rPr>
          <w:b/>
          <w:bCs/>
          <w:sz w:val="22"/>
          <w:szCs w:val="22"/>
        </w:rPr>
        <w:t>HOURS</w:t>
      </w:r>
    </w:p>
    <w:p>
      <w:pPr>
        <w:pStyle w:val="style0"/>
        <w:rPr>
          <w:b/>
          <w:sz w:val="22"/>
          <w:szCs w:val="22"/>
        </w:rPr>
      </w:pPr>
      <w:r>
        <w:rPr>
          <w:b/>
          <w:sz w:val="22"/>
          <w:szCs w:val="22"/>
        </w:rPr>
        <w:t>INSTRUCTIONS: ANSWER QUESTION ONE (COMPULSORY) AND ANY OTHER TWO QUESTIONS</w:t>
      </w:r>
    </w:p>
    <w:p>
      <w:pPr>
        <w:pStyle w:val="style0"/>
        <w:rPr>
          <w:b/>
          <w:sz w:val="22"/>
          <w:szCs w:val="22"/>
        </w:rPr>
      </w:pPr>
    </w:p>
    <w:p>
      <w:pPr>
        <w:pStyle w:val="style0"/>
        <w:rPr>
          <w:b/>
          <w:sz w:val="22"/>
          <w:szCs w:val="22"/>
        </w:rPr>
      </w:pPr>
      <w:r>
        <w:rPr>
          <w:b/>
          <w:sz w:val="22"/>
          <w:szCs w:val="22"/>
        </w:rPr>
        <w:t>QUESTION ONE – 30 MARKS</w:t>
      </w:r>
    </w:p>
    <w:p>
      <w:pPr>
        <w:pStyle w:val="style179"/>
        <w:numPr>
          <w:ilvl w:val="0"/>
          <w:numId w:val="7"/>
        </w:numPr>
        <w:ind w:left="360"/>
        <w:rPr/>
      </w:pPr>
      <w:r>
        <w:t>Determine the value of K that makes the function f(x,y) = k|x-y| a joint probability mass function over the points x=-2,0,2 and y=-2,3</w:t>
      </w:r>
      <w:r>
        <w:tab/>
      </w:r>
      <w:r>
        <w:tab/>
      </w:r>
      <w:r>
        <w:tab/>
      </w:r>
      <w:r>
        <w:tab/>
      </w:r>
      <w:r>
        <w:tab/>
      </w:r>
      <w:r>
        <w:t>[3 marks]</w:t>
      </w:r>
    </w:p>
    <w:p>
      <w:pPr>
        <w:pStyle w:val="style0"/>
        <w:rPr/>
      </w:pPr>
    </w:p>
    <w:p>
      <w:pPr>
        <w:pStyle w:val="style0"/>
        <w:rPr/>
      </w:pPr>
      <w:r>
        <w:t xml:space="preserve">(b)(i)  Define the term marginal distribution of continuous random variables x and y </w:t>
      </w:r>
      <w:r>
        <w:tab/>
      </w:r>
      <w:r>
        <w:tab/>
      </w:r>
      <w:r>
        <w:tab/>
      </w:r>
      <w:r>
        <w:tab/>
      </w:r>
      <w:r>
        <w:tab/>
      </w:r>
      <w:r>
        <w:tab/>
      </w:r>
      <w:r>
        <w:tab/>
      </w:r>
      <w:r>
        <w:tab/>
      </w:r>
      <w:r>
        <w:tab/>
      </w:r>
      <w:r>
        <w:tab/>
      </w:r>
      <w:r>
        <w:tab/>
      </w:r>
      <w:r>
        <w:tab/>
      </w:r>
      <w:r>
        <w:t>[2 marks]</w:t>
      </w:r>
    </w:p>
    <w:p>
      <w:pPr>
        <w:pStyle w:val="style0"/>
        <w:rPr/>
      </w:pPr>
    </w:p>
    <w:p>
      <w:pPr>
        <w:pStyle w:val="style0"/>
        <w:rPr/>
      </w:pPr>
      <w:r>
        <w:t xml:space="preserve">    (ii)  Let X and Y have the joint p.d.f defined by f(x,y) = C</w:t>
      </w:r>
      <w:r>
        <w:rPr>
          <w:vertAlign w:val="subscript"/>
        </w:rPr>
        <w:t>e</w:t>
      </w:r>
      <w:r>
        <w:rPr>
          <w:vertAlign w:val="superscript"/>
        </w:rPr>
        <w:t>-2x-3y</w:t>
      </w:r>
      <w:r>
        <w:t>, o&lt;x&lt;</w:t>
      </w:r>
      <w:r>
        <w:rPr>
          <w:position w:val="-4"/>
        </w:rPr>
        <w:drawing>
          <wp:inline distT="0" distB="0" distL="0" distR="0">
            <wp:extent cx="149225" cy="123189"/>
            <wp:effectExtent l="0" t="0" r="0" b="0"/>
            <wp:docPr id="1026"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149225" cy="123189"/>
                    </a:xfrm>
                    <a:prstGeom prst="rect">
                      <a:avLst/>
                    </a:prstGeom>
                  </pic:spPr>
                </pic:pic>
              </a:graphicData>
            </a:graphic>
          </wp:inline>
        </w:drawing>
      </w:r>
      <w:r>
        <w:t xml:space="preserve">, 0&lt;y&lt;x.  determine </w:t>
      </w:r>
    </w:p>
    <w:p>
      <w:pPr>
        <w:pStyle w:val="style0"/>
        <w:rPr/>
      </w:pPr>
      <w:r>
        <w:t xml:space="preserve">           </w:t>
      </w:r>
      <w:r>
        <w:t>the value of c and the marginal distribution of x</w:t>
      </w:r>
      <w:r>
        <w:tab/>
      </w:r>
      <w:r>
        <w:tab/>
      </w:r>
      <w:r>
        <w:tab/>
      </w:r>
      <w:r>
        <w:tab/>
      </w:r>
      <w:r>
        <w:t>[7 marks]</w:t>
      </w:r>
    </w:p>
    <w:p>
      <w:pPr>
        <w:pStyle w:val="style0"/>
        <w:rPr/>
      </w:pPr>
    </w:p>
    <w:p>
      <w:pPr>
        <w:pStyle w:val="style0"/>
        <w:rPr/>
      </w:pPr>
      <w:r>
        <w:t xml:space="preserve">(c )(i)  What is meant by </w:t>
      </w:r>
      <w:r>
        <w:t>independence</w:t>
      </w:r>
      <w:r>
        <w:t xml:space="preserve"> of two random variables x and y</w:t>
      </w:r>
      <w:r>
        <w:tab/>
      </w:r>
      <w:r>
        <w:tab/>
      </w:r>
      <w:r>
        <w:t>[1 mark]</w:t>
      </w:r>
    </w:p>
    <w:p>
      <w:pPr>
        <w:pStyle w:val="style0"/>
        <w:rPr/>
      </w:pPr>
      <w:r>
        <w:t xml:space="preserve">     (ii)  Let X and Y have the following p.m.f</w:t>
      </w:r>
    </w:p>
    <w:p>
      <w:pPr>
        <w:pStyle w:val="style0"/>
        <w:rPr/>
      </w:pPr>
      <w:r>
        <w:t xml:space="preserve">           </w:t>
      </w:r>
    </w:p>
    <w:tbl>
      <w:tblPr>
        <w:tblStyle w:val="style154"/>
        <w:tblW w:w="0" w:type="auto"/>
        <w:tblInd w:w="61" w:type="dxa"/>
        <w:tblLook w:val="04A0" w:firstRow="1" w:lastRow="0" w:firstColumn="1" w:lastColumn="0" w:noHBand="0" w:noVBand="1"/>
      </w:tblPr>
      <w:tblGrid>
        <w:gridCol w:w="1833"/>
        <w:gridCol w:w="2254"/>
        <w:gridCol w:w="2254"/>
        <w:gridCol w:w="2254"/>
      </w:tblGrid>
      <w:tr>
        <w:trPr/>
        <w:tc>
          <w:tcPr>
            <w:tcW w:w="1833" w:type="dxa"/>
            <w:tcBorders/>
            <w:tcFitText w:val="false"/>
          </w:tcPr>
          <w:p>
            <w:pPr>
              <w:pStyle w:val="style0"/>
              <w:rPr/>
            </w:pPr>
            <w:r>
              <w:t>x/y</w:t>
            </w:r>
          </w:p>
        </w:tc>
        <w:tc>
          <w:tcPr>
            <w:tcW w:w="2254" w:type="dxa"/>
            <w:tcBorders/>
            <w:tcFitText w:val="false"/>
          </w:tcPr>
          <w:p>
            <w:pPr>
              <w:pStyle w:val="style0"/>
              <w:rPr/>
            </w:pPr>
            <w:r>
              <w:t>1</w:t>
            </w:r>
          </w:p>
        </w:tc>
        <w:tc>
          <w:tcPr>
            <w:tcW w:w="2254" w:type="dxa"/>
            <w:tcBorders/>
            <w:tcFitText w:val="false"/>
          </w:tcPr>
          <w:p>
            <w:pPr>
              <w:pStyle w:val="style0"/>
              <w:rPr/>
            </w:pPr>
            <w:r>
              <w:t>2</w:t>
            </w:r>
          </w:p>
        </w:tc>
        <w:tc>
          <w:tcPr>
            <w:tcW w:w="2254" w:type="dxa"/>
            <w:tcBorders/>
            <w:tcFitText w:val="false"/>
          </w:tcPr>
          <w:p>
            <w:pPr>
              <w:pStyle w:val="style0"/>
              <w:rPr/>
            </w:pPr>
            <w:r>
              <w:t>4</w:t>
            </w:r>
          </w:p>
        </w:tc>
      </w:tr>
      <w:tr>
        <w:tblPrEx/>
        <w:trPr/>
        <w:tc>
          <w:tcPr>
            <w:tcW w:w="1833" w:type="dxa"/>
            <w:tcBorders/>
            <w:tcFitText w:val="false"/>
          </w:tcPr>
          <w:p>
            <w:pPr>
              <w:pStyle w:val="style0"/>
              <w:rPr/>
            </w:pPr>
            <w:r>
              <w:t>2</w:t>
            </w:r>
          </w:p>
        </w:tc>
        <w:tc>
          <w:tcPr>
            <w:tcW w:w="2254" w:type="dxa"/>
            <w:tcBorders/>
            <w:tcFitText w:val="false"/>
          </w:tcPr>
          <w:p>
            <w:pPr>
              <w:pStyle w:val="style0"/>
              <w:rPr/>
            </w:pPr>
            <w:r>
              <w:t>0.10</w:t>
            </w:r>
          </w:p>
        </w:tc>
        <w:tc>
          <w:tcPr>
            <w:tcW w:w="2254" w:type="dxa"/>
            <w:tcBorders/>
            <w:tcFitText w:val="false"/>
          </w:tcPr>
          <w:p>
            <w:pPr>
              <w:pStyle w:val="style0"/>
              <w:rPr/>
            </w:pPr>
            <w:r>
              <w:t>0.20</w:t>
            </w:r>
          </w:p>
        </w:tc>
        <w:tc>
          <w:tcPr>
            <w:tcW w:w="2254" w:type="dxa"/>
            <w:tcBorders/>
            <w:tcFitText w:val="false"/>
          </w:tcPr>
          <w:p>
            <w:pPr>
              <w:pStyle w:val="style0"/>
              <w:rPr/>
            </w:pPr>
            <w:r>
              <w:t>0.20</w:t>
            </w:r>
          </w:p>
        </w:tc>
      </w:tr>
      <w:tr>
        <w:tblPrEx/>
        <w:trPr/>
        <w:tc>
          <w:tcPr>
            <w:tcW w:w="1833" w:type="dxa"/>
            <w:tcBorders/>
            <w:tcFitText w:val="false"/>
          </w:tcPr>
          <w:p>
            <w:pPr>
              <w:pStyle w:val="style0"/>
              <w:rPr/>
            </w:pPr>
            <w:r>
              <w:t>3</w:t>
            </w:r>
          </w:p>
        </w:tc>
        <w:tc>
          <w:tcPr>
            <w:tcW w:w="2254" w:type="dxa"/>
            <w:tcBorders/>
            <w:tcFitText w:val="false"/>
          </w:tcPr>
          <w:p>
            <w:pPr>
              <w:pStyle w:val="style0"/>
              <w:rPr/>
            </w:pPr>
            <w:r>
              <w:t>0.04</w:t>
            </w:r>
          </w:p>
        </w:tc>
        <w:tc>
          <w:tcPr>
            <w:tcW w:w="2254" w:type="dxa"/>
            <w:tcBorders/>
            <w:tcFitText w:val="false"/>
          </w:tcPr>
          <w:p>
            <w:pPr>
              <w:pStyle w:val="style0"/>
              <w:rPr/>
            </w:pPr>
            <w:r>
              <w:t>0.05</w:t>
            </w:r>
          </w:p>
        </w:tc>
        <w:tc>
          <w:tcPr>
            <w:tcW w:w="2254" w:type="dxa"/>
            <w:tcBorders/>
            <w:tcFitText w:val="false"/>
          </w:tcPr>
          <w:p>
            <w:pPr>
              <w:pStyle w:val="style0"/>
              <w:rPr/>
            </w:pPr>
            <w:r>
              <w:t>0.08</w:t>
            </w:r>
          </w:p>
        </w:tc>
      </w:tr>
      <w:tr>
        <w:tblPrEx/>
        <w:trPr/>
        <w:tc>
          <w:tcPr>
            <w:tcW w:w="1833" w:type="dxa"/>
            <w:tcBorders/>
            <w:tcFitText w:val="false"/>
          </w:tcPr>
          <w:p>
            <w:pPr>
              <w:pStyle w:val="style0"/>
              <w:rPr/>
            </w:pPr>
            <w:r>
              <w:t>5</w:t>
            </w:r>
          </w:p>
        </w:tc>
        <w:tc>
          <w:tcPr>
            <w:tcW w:w="2254" w:type="dxa"/>
            <w:tcBorders/>
            <w:tcFitText w:val="false"/>
          </w:tcPr>
          <w:p>
            <w:pPr>
              <w:pStyle w:val="style0"/>
              <w:rPr/>
            </w:pPr>
            <w:r>
              <w:t>0.006</w:t>
            </w:r>
          </w:p>
        </w:tc>
        <w:tc>
          <w:tcPr>
            <w:tcW w:w="2254" w:type="dxa"/>
            <w:tcBorders/>
            <w:tcFitText w:val="false"/>
          </w:tcPr>
          <w:p>
            <w:pPr>
              <w:pStyle w:val="style0"/>
              <w:rPr/>
            </w:pPr>
            <w:r>
              <w:t>0.15</w:t>
            </w:r>
          </w:p>
        </w:tc>
        <w:tc>
          <w:tcPr>
            <w:tcW w:w="2254" w:type="dxa"/>
            <w:tcBorders/>
            <w:tcFitText w:val="false"/>
          </w:tcPr>
          <w:p>
            <w:pPr>
              <w:pStyle w:val="style0"/>
              <w:rPr/>
            </w:pPr>
            <w:r>
              <w:t>0.12</w:t>
            </w:r>
          </w:p>
        </w:tc>
      </w:tr>
    </w:tbl>
    <w:p>
      <w:pPr>
        <w:pStyle w:val="style0"/>
        <w:rPr/>
      </w:pPr>
      <w:r>
        <w:tab/>
      </w:r>
    </w:p>
    <w:p>
      <w:pPr>
        <w:pStyle w:val="style0"/>
        <w:rPr/>
      </w:pPr>
      <w:r>
        <w:tab/>
      </w:r>
      <w:r>
        <w:t>Are X and Y independent?</w:t>
      </w:r>
      <w:r>
        <w:tab/>
      </w:r>
      <w:r>
        <w:tab/>
      </w:r>
      <w:r>
        <w:tab/>
      </w:r>
      <w:r>
        <w:tab/>
      </w:r>
      <w:r>
        <w:tab/>
      </w:r>
      <w:r>
        <w:tab/>
      </w:r>
      <w:r>
        <w:tab/>
      </w:r>
      <w:r>
        <w:t>[4 marks]</w:t>
      </w:r>
    </w:p>
    <w:p>
      <w:pPr>
        <w:pStyle w:val="style0"/>
        <w:rPr/>
      </w:pPr>
    </w:p>
    <w:p>
      <w:pPr>
        <w:pStyle w:val="style0"/>
        <w:rPr/>
      </w:pPr>
      <w:r>
        <w:t xml:space="preserve">(d)(i)  Define the term expected value of a random variable </w:t>
      </w:r>
      <w:r>
        <w:rPr>
          <w:strike/>
        </w:rPr>
        <w:t>Z</w:t>
      </w:r>
      <w:r>
        <w:t xml:space="preserve"> = g(x,y) </w:t>
      </w:r>
      <w:r>
        <w:tab/>
      </w:r>
      <w:r>
        <w:tab/>
      </w:r>
      <w:r>
        <w:t>[2 marks]</w:t>
      </w:r>
    </w:p>
    <w:p>
      <w:pPr>
        <w:pStyle w:val="style0"/>
        <w:rPr/>
      </w:pPr>
    </w:p>
    <w:p>
      <w:pPr>
        <w:pStyle w:val="style0"/>
        <w:rPr/>
      </w:pPr>
      <w:r>
        <w:t xml:space="preserve">     (ii)  Suppose that x and y are independent random variables.  Let g(x) and h(y) be functions </w:t>
      </w:r>
    </w:p>
    <w:p>
      <w:pPr>
        <w:pStyle w:val="style0"/>
        <w:rPr/>
      </w:pPr>
      <w:r>
        <w:t xml:space="preserve">            </w:t>
      </w:r>
      <w:r>
        <w:t>of x and y respectively.  Prove that E[g(x).h(y)] = [Eh(y)]</w:t>
      </w:r>
      <w:r>
        <w:tab/>
      </w:r>
      <w:r>
        <w:tab/>
      </w:r>
      <w:r>
        <w:tab/>
      </w:r>
      <w:r>
        <w:t>[4 marks]</w:t>
      </w:r>
    </w:p>
    <w:p>
      <w:pPr>
        <w:pStyle w:val="style0"/>
        <w:rPr/>
      </w:pPr>
    </w:p>
    <w:p>
      <w:pPr>
        <w:pStyle w:val="style0"/>
        <w:rPr/>
      </w:pPr>
      <w:r>
        <w:t>(e )(i)  A random variable x has the p.d.f.</w:t>
      </w:r>
    </w:p>
    <w:p>
      <w:pPr>
        <w:pStyle w:val="style0"/>
        <w:rPr/>
      </w:pPr>
      <w:r>
        <w:t xml:space="preserve">              </w:t>
      </w:r>
      <w:r>
        <w:rPr>
          <w:position w:val="-46"/>
        </w:rPr>
        <w:drawing>
          <wp:inline distT="0" distB="0" distL="0" distR="0">
            <wp:extent cx="1134110" cy="659130"/>
            <wp:effectExtent l="0" t="0" r="0" b="0"/>
            <wp:docPr id="1027"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rotWithShape="true">
                    <a:blip r:embed="rId3" cstate="print">
                      <a:extLst>
                        <a:ext uri="{28A0092B-C50C-407E-A947-70E740481C1C}">
                          <a14:useLocalDpi xmlns:a14="http://schemas.microsoft.com/office/drawing/2010/main" val="0"/>
                        </a:ext>
                      </a:extLst>
                    </a:blip>
                    <a:srcRect l="0" t="0" r="0" b="0"/>
                    <a:stretch>
                      <a:fillRect/>
                    </a:stretch>
                  </pic:blipFill>
                  <pic:spPr>
                    <a:xfrm>
                      <a:off x="0" y="0"/>
                      <a:ext cx="1134110" cy="659130"/>
                    </a:xfrm>
                    <a:prstGeom prst="rect">
                      <a:avLst/>
                    </a:prstGeom>
                  </pic:spPr>
                </pic:pic>
              </a:graphicData>
            </a:graphic>
          </wp:inline>
        </w:drawing>
      </w:r>
      <w:r>
        <w:t xml:space="preserve"> Find the p.d.f. of the random variable y=e</w:t>
      </w:r>
      <w:r>
        <w:rPr>
          <w:vertAlign w:val="superscript"/>
        </w:rPr>
        <w:t>-x</w:t>
      </w:r>
      <w:r>
        <w:tab/>
      </w:r>
      <w:r>
        <w:tab/>
      </w:r>
      <w:r>
        <w:t>[4 marks]</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ind w:left="567" w:hanging="567"/>
        <w:rPr/>
      </w:pPr>
      <w:r>
        <w:t xml:space="preserve">    (ii)  Suppose that x and y are independently distributed random variables each having a poisson</w:t>
      </w:r>
      <w:bookmarkStart w:id="0" w:name="_GoBack"/>
      <w:bookmarkEnd w:id="0"/>
      <w:r>
        <w:t xml:space="preserve"> distribution with parameter</w:t>
      </w:r>
      <w:r>
        <w:rPr>
          <w:position w:val="-6"/>
        </w:rPr>
        <w:drawing>
          <wp:inline distT="0" distB="0" distL="0" distR="0">
            <wp:extent cx="140970" cy="175895"/>
            <wp:effectExtent l="0" t="0" r="0" b="0"/>
            <wp:docPr id="1028"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rotWithShape="true">
                    <a:blip r:embed="rId4" cstate="print">
                      <a:extLst>
                        <a:ext uri="{28A0092B-C50C-407E-A947-70E740481C1C}">
                          <a14:useLocalDpi xmlns:a14="http://schemas.microsoft.com/office/drawing/2010/main" val="0"/>
                        </a:ext>
                      </a:extLst>
                    </a:blip>
                    <a:srcRect l="0" t="0" r="0" b="0"/>
                    <a:stretch>
                      <a:fillRect/>
                    </a:stretch>
                  </pic:blipFill>
                  <pic:spPr>
                    <a:xfrm>
                      <a:off x="0" y="0"/>
                      <a:ext cx="140970" cy="175895"/>
                    </a:xfrm>
                    <a:prstGeom prst="rect">
                      <a:avLst/>
                    </a:prstGeom>
                  </pic:spPr>
                </pic:pic>
              </a:graphicData>
            </a:graphic>
          </wp:inline>
        </w:drawing>
      </w:r>
      <w:r>
        <w:t>.  Show that x+y has a poisson distribution with parameter 2</w:t>
      </w:r>
      <w:r>
        <w:rPr>
          <w:position w:val="-6"/>
        </w:rPr>
        <w:drawing>
          <wp:inline distT="0" distB="0" distL="0" distR="0">
            <wp:extent cx="140970" cy="175895"/>
            <wp:effectExtent l="0" t="0" r="0" b="0"/>
            <wp:docPr id="1029"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rotWithShape="true">
                    <a:blip r:embed="rId5" cstate="print">
                      <a:extLst>
                        <a:ext uri="{28A0092B-C50C-407E-A947-70E740481C1C}">
                          <a14:useLocalDpi xmlns:a14="http://schemas.microsoft.com/office/drawing/2010/main" val="0"/>
                        </a:ext>
                      </a:extLst>
                    </a:blip>
                    <a:srcRect l="0" t="0" r="0" b="0"/>
                    <a:stretch>
                      <a:fillRect/>
                    </a:stretch>
                  </pic:blipFill>
                  <pic:spPr>
                    <a:xfrm>
                      <a:off x="0" y="0"/>
                      <a:ext cx="140970" cy="175895"/>
                    </a:xfrm>
                    <a:prstGeom prst="rect">
                      <a:avLst/>
                    </a:prstGeom>
                  </pic:spPr>
                </pic:pic>
              </a:graphicData>
            </a:graphic>
          </wp:inline>
        </w:drawing>
      </w:r>
      <w:r>
        <w:tab/>
      </w:r>
      <w:r>
        <w:tab/>
      </w:r>
      <w:r>
        <w:tab/>
      </w:r>
      <w:r>
        <w:tab/>
      </w:r>
      <w:r>
        <w:tab/>
      </w:r>
      <w:r>
        <w:tab/>
      </w:r>
      <w:r>
        <w:tab/>
      </w:r>
      <w:r>
        <w:tab/>
      </w:r>
      <w:r>
        <w:tab/>
      </w:r>
      <w:r>
        <w:t>[3 marks]</w:t>
      </w:r>
    </w:p>
    <w:p>
      <w:pPr>
        <w:pStyle w:val="style0"/>
        <w:ind w:left="567" w:hanging="567"/>
        <w:rPr/>
      </w:pPr>
    </w:p>
    <w:p>
      <w:pPr>
        <w:pStyle w:val="style0"/>
        <w:rPr>
          <w:b/>
        </w:rPr>
      </w:pPr>
      <w:r>
        <w:rPr>
          <w:b/>
        </w:rPr>
        <w:t>QUESTION TWO – 20 MARKS</w:t>
      </w:r>
    </w:p>
    <w:p>
      <w:pPr>
        <w:pStyle w:val="style179"/>
        <w:numPr>
          <w:ilvl w:val="0"/>
          <w:numId w:val="3"/>
        </w:numPr>
        <w:ind w:left="360"/>
        <w:rPr/>
      </w:pPr>
      <w:r>
        <w:t>Suppose that x and y have the following p.m.f.</w:t>
      </w:r>
    </w:p>
    <w:tbl>
      <w:tblPr>
        <w:tblStyle w:val="style154"/>
        <w:tblW w:w="0" w:type="auto"/>
        <w:tblInd w:w="360" w:type="dxa"/>
        <w:tblLook w:val="04A0" w:firstRow="1" w:lastRow="0" w:firstColumn="1" w:lastColumn="0" w:noHBand="0" w:noVBand="1"/>
      </w:tblPr>
      <w:tblGrid>
        <w:gridCol w:w="976"/>
        <w:gridCol w:w="1276"/>
        <w:gridCol w:w="851"/>
        <w:gridCol w:w="1417"/>
      </w:tblGrid>
      <w:tr>
        <w:trPr/>
        <w:tc>
          <w:tcPr>
            <w:tcW w:w="976" w:type="dxa"/>
            <w:tcBorders/>
            <w:tcFitText w:val="false"/>
          </w:tcPr>
          <w:p>
            <w:pPr>
              <w:pStyle w:val="style179"/>
              <w:ind w:left="0"/>
              <w:rPr/>
            </w:pPr>
            <w:r>
              <w:t>x\y</w:t>
            </w:r>
          </w:p>
        </w:tc>
        <w:tc>
          <w:tcPr>
            <w:tcW w:w="1276" w:type="dxa"/>
            <w:tcBorders/>
            <w:tcFitText w:val="false"/>
          </w:tcPr>
          <w:p>
            <w:pPr>
              <w:pStyle w:val="style179"/>
              <w:ind w:left="0"/>
              <w:rPr/>
            </w:pPr>
            <w:r>
              <w:t>0</w:t>
            </w:r>
          </w:p>
        </w:tc>
        <w:tc>
          <w:tcPr>
            <w:tcW w:w="851" w:type="dxa"/>
            <w:tcBorders/>
            <w:tcFitText w:val="false"/>
          </w:tcPr>
          <w:p>
            <w:pPr>
              <w:pStyle w:val="style179"/>
              <w:ind w:left="0"/>
              <w:rPr/>
            </w:pPr>
            <w:r>
              <w:t>1</w:t>
            </w:r>
          </w:p>
        </w:tc>
        <w:tc>
          <w:tcPr>
            <w:tcW w:w="1417" w:type="dxa"/>
            <w:tcBorders/>
            <w:tcFitText w:val="false"/>
          </w:tcPr>
          <w:p>
            <w:pPr>
              <w:pStyle w:val="style179"/>
              <w:ind w:left="0"/>
              <w:rPr/>
            </w:pPr>
            <w:r>
              <w:t>2</w:t>
            </w:r>
          </w:p>
        </w:tc>
      </w:tr>
      <w:tr>
        <w:tblPrEx/>
        <w:trPr/>
        <w:tc>
          <w:tcPr>
            <w:tcW w:w="976" w:type="dxa"/>
            <w:tcBorders/>
            <w:tcFitText w:val="false"/>
          </w:tcPr>
          <w:p>
            <w:pPr>
              <w:pStyle w:val="style179"/>
              <w:ind w:left="0"/>
              <w:rPr/>
            </w:pPr>
            <w:r>
              <w:t>0</w:t>
            </w:r>
          </w:p>
        </w:tc>
        <w:tc>
          <w:tcPr>
            <w:tcW w:w="1276" w:type="dxa"/>
            <w:tcBorders/>
            <w:tcFitText w:val="false"/>
          </w:tcPr>
          <w:p>
            <w:pPr>
              <w:pStyle w:val="style179"/>
              <w:ind w:left="0"/>
              <w:rPr/>
            </w:pPr>
            <w:r>
              <w:t>3/28</w:t>
            </w:r>
          </w:p>
        </w:tc>
        <w:tc>
          <w:tcPr>
            <w:tcW w:w="851" w:type="dxa"/>
            <w:tcBorders/>
            <w:tcFitText w:val="false"/>
          </w:tcPr>
          <w:p>
            <w:pPr>
              <w:pStyle w:val="style179"/>
              <w:ind w:left="0"/>
              <w:rPr/>
            </w:pPr>
            <w:r>
              <w:t>9/28</w:t>
            </w:r>
          </w:p>
        </w:tc>
        <w:tc>
          <w:tcPr>
            <w:tcW w:w="1417" w:type="dxa"/>
            <w:tcBorders/>
            <w:tcFitText w:val="false"/>
          </w:tcPr>
          <w:p>
            <w:pPr>
              <w:pStyle w:val="style179"/>
              <w:ind w:left="0"/>
              <w:rPr/>
            </w:pPr>
            <w:r>
              <w:t>3/28</w:t>
            </w:r>
          </w:p>
        </w:tc>
      </w:tr>
      <w:tr>
        <w:tblPrEx/>
        <w:trPr/>
        <w:tc>
          <w:tcPr>
            <w:tcW w:w="976" w:type="dxa"/>
            <w:tcBorders/>
            <w:tcFitText w:val="false"/>
          </w:tcPr>
          <w:p>
            <w:pPr>
              <w:pStyle w:val="style179"/>
              <w:ind w:left="0"/>
              <w:rPr/>
            </w:pPr>
            <w:r>
              <w:t>1</w:t>
            </w:r>
          </w:p>
        </w:tc>
        <w:tc>
          <w:tcPr>
            <w:tcW w:w="1276" w:type="dxa"/>
            <w:tcBorders/>
            <w:tcFitText w:val="false"/>
          </w:tcPr>
          <w:p>
            <w:pPr>
              <w:pStyle w:val="style179"/>
              <w:ind w:left="0"/>
              <w:rPr/>
            </w:pPr>
            <w:r>
              <w:t>3/14</w:t>
            </w:r>
          </w:p>
        </w:tc>
        <w:tc>
          <w:tcPr>
            <w:tcW w:w="851" w:type="dxa"/>
            <w:tcBorders/>
            <w:tcFitText w:val="false"/>
          </w:tcPr>
          <w:p>
            <w:pPr>
              <w:pStyle w:val="style179"/>
              <w:ind w:left="0"/>
              <w:rPr/>
            </w:pPr>
            <w:r>
              <w:t>3/14</w:t>
            </w:r>
          </w:p>
        </w:tc>
        <w:tc>
          <w:tcPr>
            <w:tcW w:w="1417" w:type="dxa"/>
            <w:tcBorders/>
            <w:tcFitText w:val="false"/>
          </w:tcPr>
          <w:p>
            <w:pPr>
              <w:pStyle w:val="style179"/>
              <w:ind w:left="0"/>
              <w:rPr/>
            </w:pPr>
            <w:r>
              <w:t>0</w:t>
            </w:r>
          </w:p>
        </w:tc>
      </w:tr>
      <w:tr>
        <w:tblPrEx/>
        <w:trPr/>
        <w:tc>
          <w:tcPr>
            <w:tcW w:w="976" w:type="dxa"/>
            <w:tcBorders/>
            <w:tcFitText w:val="false"/>
          </w:tcPr>
          <w:p>
            <w:pPr>
              <w:pStyle w:val="style179"/>
              <w:ind w:left="0"/>
              <w:rPr/>
            </w:pPr>
            <w:r>
              <w:t>2</w:t>
            </w:r>
          </w:p>
        </w:tc>
        <w:tc>
          <w:tcPr>
            <w:tcW w:w="1276" w:type="dxa"/>
            <w:tcBorders/>
            <w:tcFitText w:val="false"/>
          </w:tcPr>
          <w:p>
            <w:pPr>
              <w:pStyle w:val="style179"/>
              <w:ind w:left="0"/>
              <w:rPr/>
            </w:pPr>
            <w:r>
              <w:t>1/28</w:t>
            </w:r>
          </w:p>
        </w:tc>
        <w:tc>
          <w:tcPr>
            <w:tcW w:w="851" w:type="dxa"/>
            <w:tcBorders/>
            <w:tcFitText w:val="false"/>
          </w:tcPr>
          <w:p>
            <w:pPr>
              <w:pStyle w:val="style179"/>
              <w:ind w:left="0"/>
              <w:rPr/>
            </w:pPr>
            <w:r>
              <w:t>0</w:t>
            </w:r>
          </w:p>
        </w:tc>
        <w:tc>
          <w:tcPr>
            <w:tcW w:w="1417" w:type="dxa"/>
            <w:tcBorders/>
            <w:tcFitText w:val="false"/>
          </w:tcPr>
          <w:p>
            <w:pPr>
              <w:pStyle w:val="style179"/>
              <w:ind w:left="0"/>
              <w:rPr/>
            </w:pPr>
            <w:r>
              <w:t>0</w:t>
            </w:r>
          </w:p>
        </w:tc>
      </w:tr>
    </w:tbl>
    <w:p>
      <w:pPr>
        <w:pStyle w:val="style179"/>
        <w:ind w:left="360"/>
        <w:rPr/>
      </w:pPr>
    </w:p>
    <w:p>
      <w:pPr>
        <w:pStyle w:val="style0"/>
        <w:rPr/>
      </w:pPr>
      <w:r>
        <w:t>Find the covariance of x and y</w:t>
      </w:r>
      <w:r>
        <w:tab/>
      </w:r>
      <w:r>
        <w:tab/>
      </w:r>
      <w:r>
        <w:tab/>
      </w:r>
      <w:r>
        <w:tab/>
      </w:r>
      <w:r>
        <w:tab/>
      </w:r>
      <w:r>
        <w:tab/>
      </w:r>
      <w:r>
        <w:tab/>
      </w:r>
      <w:r>
        <w:t>[7 marks]</w:t>
      </w:r>
    </w:p>
    <w:p>
      <w:pPr>
        <w:pStyle w:val="style0"/>
        <w:rPr/>
      </w:pPr>
    </w:p>
    <w:p>
      <w:pPr>
        <w:pStyle w:val="style179"/>
        <w:numPr>
          <w:ilvl w:val="0"/>
          <w:numId w:val="3"/>
        </w:numPr>
        <w:ind w:left="360"/>
        <w:rPr/>
      </w:pPr>
      <w:r>
        <w:t>Let x and y be two random variables and let a and b be any two constants.  Prove that Var(ax + by) = a</w:t>
      </w:r>
      <w:r>
        <w:rPr>
          <w:vertAlign w:val="superscript"/>
        </w:rPr>
        <w:t>2</w:t>
      </w:r>
      <w:r>
        <w:t xml:space="preserve">  var(x) + b</w:t>
      </w:r>
      <w:r>
        <w:rPr>
          <w:vertAlign w:val="superscript"/>
        </w:rPr>
        <w:t>2</w:t>
      </w:r>
      <w:r>
        <w:t xml:space="preserve"> var(y) + 2</w:t>
      </w:r>
      <w:r>
        <w:rPr>
          <w:vertAlign w:val="superscript"/>
        </w:rPr>
        <w:t>ab</w:t>
      </w:r>
      <w:r>
        <w:t xml:space="preserve"> cov(x,y)</w:t>
      </w:r>
      <w:r>
        <w:tab/>
      </w:r>
      <w:r>
        <w:tab/>
      </w:r>
      <w:r>
        <w:tab/>
      </w:r>
      <w:r>
        <w:tab/>
      </w:r>
      <w:r>
        <w:t>[7 marks]</w:t>
      </w:r>
    </w:p>
    <w:p>
      <w:pPr>
        <w:pStyle w:val="style0"/>
        <w:rPr/>
      </w:pPr>
    </w:p>
    <w:p>
      <w:pPr>
        <w:pStyle w:val="style157"/>
        <w:rPr/>
      </w:pPr>
      <w:r>
        <w:t xml:space="preserve">      </w:t>
      </w:r>
      <w:r>
        <w:t>Given the joint p.d.f. (f(x,y) = {</w:t>
      </w:r>
      <w:r>
        <w:rPr>
          <w:u w:val="single"/>
        </w:rPr>
        <w:t>6-x-y</w:t>
      </w:r>
      <w:r>
        <w:t>,   0&lt;x&lt;2,  2&lt;y&lt;4</w:t>
      </w:r>
    </w:p>
    <w:p>
      <w:pPr>
        <w:pStyle w:val="style157"/>
        <w:rPr/>
      </w:pPr>
      <w:r>
        <w:t xml:space="preserve">                                                     8</w:t>
      </w:r>
    </w:p>
    <w:p>
      <w:pPr>
        <w:pStyle w:val="style157"/>
        <w:rPr/>
      </w:pPr>
      <w:r>
        <w:t xml:space="preserve">                                                     0,  otherwise</w:t>
      </w:r>
    </w:p>
    <w:p>
      <w:pPr>
        <w:pStyle w:val="style157"/>
        <w:rPr/>
      </w:pPr>
      <w:r>
        <w:t xml:space="preserve">       Find  P(1&lt;y&lt;3/x=2)</w:t>
      </w:r>
      <w:r>
        <w:tab/>
      </w:r>
      <w:r>
        <w:tab/>
      </w:r>
      <w:r>
        <w:tab/>
      </w:r>
      <w:r>
        <w:tab/>
      </w:r>
      <w:r>
        <w:tab/>
      </w:r>
      <w:r>
        <w:tab/>
      </w:r>
      <w:r>
        <w:tab/>
      </w:r>
      <w:r>
        <w:tab/>
      </w:r>
      <w:r>
        <w:t>[6 marks]</w:t>
      </w:r>
    </w:p>
    <w:p>
      <w:pPr>
        <w:pStyle w:val="style157"/>
        <w:rPr/>
      </w:pPr>
    </w:p>
    <w:p>
      <w:pPr>
        <w:pStyle w:val="style157"/>
        <w:rPr>
          <w:b/>
        </w:rPr>
      </w:pPr>
      <w:r>
        <w:rPr>
          <w:b/>
        </w:rPr>
        <w:t>QUESTION THREE – 20 MARKS</w:t>
      </w:r>
    </w:p>
    <w:p>
      <w:pPr>
        <w:pStyle w:val="style157"/>
        <w:numPr>
          <w:ilvl w:val="0"/>
          <w:numId w:val="1"/>
        </w:numPr>
        <w:ind w:left="360"/>
        <w:rPr/>
      </w:pPr>
      <w:r>
        <w:t>Let the random variable x have the standard normal distribution.  Find the distribution of the random variable y = x</w:t>
      </w:r>
      <w:r>
        <w:rPr>
          <w:vertAlign w:val="superscript"/>
        </w:rPr>
        <w:t>2</w:t>
      </w:r>
      <w:r>
        <w:tab/>
      </w:r>
      <w:r>
        <w:tab/>
      </w:r>
      <w:r>
        <w:tab/>
      </w:r>
      <w:r>
        <w:tab/>
      </w:r>
      <w:r>
        <w:tab/>
      </w:r>
      <w:r>
        <w:tab/>
      </w:r>
      <w:r>
        <w:tab/>
      </w:r>
      <w:r>
        <w:t>[6 marks]</w:t>
      </w:r>
    </w:p>
    <w:p>
      <w:pPr>
        <w:pStyle w:val="style157"/>
        <w:ind w:left="360"/>
        <w:rPr/>
      </w:pPr>
    </w:p>
    <w:p>
      <w:pPr>
        <w:pStyle w:val="style157"/>
        <w:numPr>
          <w:ilvl w:val="0"/>
          <w:numId w:val="1"/>
        </w:numPr>
        <w:ind w:left="360"/>
        <w:rPr/>
      </w:pPr>
      <w:r>
        <w:t>Suppose that the life of a certain light is exponentially distributed with mean 100 hours.  If 10 such light bulbs are installed simultaneously, what is the distribution of the life of the light bulb that fails first and what is its expected life?</w:t>
      </w:r>
      <w:r>
        <w:tab/>
      </w:r>
      <w:r>
        <w:tab/>
      </w:r>
      <w:r>
        <w:tab/>
      </w:r>
      <w:r>
        <w:tab/>
      </w:r>
      <w:r>
        <w:t>[6 marks]</w:t>
      </w:r>
    </w:p>
    <w:p>
      <w:pPr>
        <w:pStyle w:val="style179"/>
        <w:rPr/>
      </w:pPr>
    </w:p>
    <w:p>
      <w:pPr>
        <w:pStyle w:val="style157"/>
        <w:numPr>
          <w:ilvl w:val="0"/>
          <w:numId w:val="1"/>
        </w:numPr>
        <w:ind w:left="360"/>
        <w:rPr/>
      </w:pPr>
      <w:r>
        <w:t xml:space="preserve">If x1, x2 ….xn are independent random variables and let the m.g.f for each exist for </w:t>
      </w:r>
    </w:p>
    <w:p>
      <w:pPr>
        <w:pStyle w:val="style157"/>
        <w:ind w:left="360"/>
        <w:rPr/>
      </w:pPr>
      <w:r>
        <w:t xml:space="preserve">                                                                                         n                                                                                                 </w:t>
      </w:r>
    </w:p>
    <w:p>
      <w:pPr>
        <w:pStyle w:val="style157"/>
        <w:ind w:left="360"/>
        <w:rPr/>
      </w:pPr>
      <w:r>
        <w:t xml:space="preserve">all  -h&lt;t&lt;h, H&gt;0.  Let y = </w:t>
      </w: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xi</m:t>
            </m:r>
          </m:e>
        </m:nary>
      </m:oMath>
      <w:r>
        <w:t>.  Prove that M</w:t>
      </w:r>
      <w:r>
        <w:rPr>
          <w:vertAlign w:val="subscript"/>
        </w:rPr>
        <w:t>y</w:t>
      </w:r>
      <w:r>
        <w:t>(t) =            M</w:t>
      </w:r>
      <w:r>
        <w:rPr>
          <w:vertAlign w:val="subscript"/>
        </w:rPr>
        <w:t>xi</w:t>
      </w:r>
      <w:r>
        <w:t>(t).</w:t>
      </w:r>
      <w:r>
        <w:tab/>
      </w:r>
      <w:r>
        <w:tab/>
      </w:r>
      <w:r>
        <w:t>[3 marks</w:t>
      </w:r>
    </w:p>
    <w:p>
      <w:pPr>
        <w:pStyle w:val="style157"/>
        <w:ind w:left="360"/>
        <w:rPr/>
      </w:pPr>
      <w:r>
        <w:tab/>
      </w:r>
    </w:p>
    <w:p>
      <w:pPr>
        <w:pStyle w:val="style157"/>
        <w:ind w:left="360"/>
        <w:rPr/>
      </w:pPr>
      <w:r>
        <w:t xml:space="preserve">                                                                                       c=</w:t>
      </w:r>
      <w:r>
        <w:rPr>
          <w:i/>
        </w:rPr>
        <w:t>i</w:t>
      </w:r>
      <w:r>
        <w:t xml:space="preserve">     </w:t>
      </w:r>
      <w:r>
        <w:rPr>
          <w:position w:val="-10"/>
        </w:rPr>
        <w:drawing>
          <wp:inline distT="0" distB="0" distL="0" distR="0">
            <wp:extent cx="114300" cy="219708"/>
            <wp:effectExtent l="0" t="0" r="0" b="0"/>
            <wp:docPr id="1030"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rotWithShape="true">
                    <a:blip r:embed="rId6" cstate="print">
                      <a:extLst>
                        <a:ext uri="{28A0092B-C50C-407E-A947-70E740481C1C}">
                          <a14:useLocalDpi xmlns:a14="http://schemas.microsoft.com/office/drawing/2010/main" val="0"/>
                        </a:ext>
                      </a:extLst>
                    </a:blip>
                    <a:srcRect l="0" t="0" r="0" b="0"/>
                    <a:stretch>
                      <a:fillRect/>
                    </a:stretch>
                  </pic:blipFill>
                  <pic:spPr>
                    <a:xfrm>
                      <a:off x="0" y="0"/>
                      <a:ext cx="114300" cy="219708"/>
                    </a:xfrm>
                    <a:prstGeom prst="rect">
                      <a:avLst/>
                    </a:prstGeom>
                  </pic:spPr>
                </pic:pic>
              </a:graphicData>
            </a:graphic>
          </wp:inline>
        </w:drawing>
      </w:r>
    </w:p>
    <w:p>
      <w:pPr>
        <w:pStyle w:val="style157"/>
        <w:ind w:left="360"/>
        <w:rPr/>
      </w:pPr>
    </w:p>
    <w:p>
      <w:pPr>
        <w:pStyle w:val="style157"/>
        <w:numPr>
          <w:ilvl w:val="0"/>
          <w:numId w:val="1"/>
        </w:numPr>
        <w:ind w:left="360"/>
        <w:rPr/>
      </w:pPr>
      <w:r>
        <w:t>Let x</w:t>
      </w:r>
      <w:r>
        <w:rPr>
          <w:vertAlign w:val="subscript"/>
        </w:rPr>
        <w:t>1</w:t>
      </w:r>
      <w:r>
        <w:t xml:space="preserve"> and x</w:t>
      </w:r>
      <w:r>
        <w:rPr>
          <w:vertAlign w:val="subscript"/>
        </w:rPr>
        <w:t>2</w:t>
      </w:r>
      <w:r>
        <w:t xml:space="preserve"> be jointly continuous with p.d.f.  f(x</w:t>
      </w:r>
      <w:r>
        <w:rPr>
          <w:vertAlign w:val="subscript"/>
        </w:rPr>
        <w:t>1</w:t>
      </w:r>
      <w:r>
        <w:t>, x</w:t>
      </w:r>
      <w:r>
        <w:rPr>
          <w:vertAlign w:val="subscript"/>
        </w:rPr>
        <w:t>2</w:t>
      </w:r>
      <w:r>
        <w:t xml:space="preserve">) = </w:t>
      </w:r>
      <w:r>
        <w:rPr>
          <w:position w:val="-6"/>
        </w:rPr>
        <w:drawing>
          <wp:inline distT="0" distB="0" distL="0" distR="0">
            <wp:extent cx="369570" cy="201930"/>
            <wp:effectExtent l="0" t="0" r="0" b="0"/>
            <wp:docPr id="1031"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5" name="_x0000_t75"/>
                    <pic:cNvPicPr/>
                  </pic:nvPicPr>
                  <pic:blipFill rotWithShape="true">
                    <a:blip r:embed="rId7" cstate="print">
                      <a:extLst>
                        <a:ext uri="{28A0092B-C50C-407E-A947-70E740481C1C}">
                          <a14:useLocalDpi xmlns:a14="http://schemas.microsoft.com/office/drawing/2010/main" val="0"/>
                        </a:ext>
                      </a:extLst>
                    </a:blip>
                    <a:srcRect l="0" t="0" r="0" b="0"/>
                    <a:stretch>
                      <a:fillRect/>
                    </a:stretch>
                  </pic:blipFill>
                  <pic:spPr>
                    <a:xfrm>
                      <a:off x="0" y="0"/>
                      <a:ext cx="369570" cy="201930"/>
                    </a:xfrm>
                    <a:prstGeom prst="rect">
                      <a:avLst/>
                    </a:prstGeom>
                  </pic:spPr>
                </pic:pic>
              </a:graphicData>
            </a:graphic>
          </wp:inline>
        </w:drawing>
      </w:r>
      <w:r>
        <w:t>, x, &gt;0, x</w:t>
      </w:r>
      <w:r>
        <w:rPr>
          <w:vertAlign w:val="subscript"/>
        </w:rPr>
        <w:t>2</w:t>
      </w:r>
      <w:r>
        <w:t xml:space="preserve"> &gt;0.  Let </w:t>
      </w:r>
    </w:p>
    <w:p>
      <w:pPr>
        <w:pStyle w:val="style157"/>
        <w:ind w:left="360"/>
        <w:rPr/>
      </w:pPr>
      <w:r>
        <w:t>y</w:t>
      </w:r>
      <w:r>
        <w:rPr>
          <w:vertAlign w:val="subscript"/>
        </w:rPr>
        <w:t>1</w:t>
      </w:r>
      <w:r>
        <w:t>= x</w:t>
      </w:r>
      <w:r>
        <w:rPr>
          <w:vertAlign w:val="superscript"/>
        </w:rPr>
        <w:t>1</w:t>
      </w:r>
      <w:r>
        <w:rPr>
          <w:vertAlign w:val="subscript"/>
        </w:rPr>
        <w:t xml:space="preserve"> + </w:t>
      </w:r>
      <w:r>
        <w:t>x</w:t>
      </w:r>
      <w:r>
        <w:rPr>
          <w:vertAlign w:val="subscript"/>
        </w:rPr>
        <w:t>2</w:t>
      </w:r>
      <w:r>
        <w:t xml:space="preserve"> and y</w:t>
      </w:r>
      <w:r>
        <w:rPr>
          <w:vertAlign w:val="subscript"/>
        </w:rPr>
        <w:t>2</w:t>
      </w:r>
      <w:r>
        <w:t xml:space="preserve"> = </w:t>
      </w:r>
      <w:r>
        <w:rPr>
          <w:position w:val="-30"/>
        </w:rPr>
        <w:drawing>
          <wp:inline distT="0" distB="0" distL="0" distR="0">
            <wp:extent cx="483869" cy="430530"/>
            <wp:effectExtent l="0" t="0" r="0" b="0"/>
            <wp:docPr id="1032"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6" name="_x0000_t75"/>
                    <pic:cNvPicPr/>
                  </pic:nvPicPr>
                  <pic:blipFill rotWithShape="true">
                    <a:blip r:embed="rId8" cstate="print">
                      <a:extLst>
                        <a:ext uri="{28A0092B-C50C-407E-A947-70E740481C1C}">
                          <a14:useLocalDpi xmlns:a14="http://schemas.microsoft.com/office/drawing/2010/main" val="0"/>
                        </a:ext>
                      </a:extLst>
                    </a:blip>
                    <a:srcRect l="0" t="0" r="0" b="0"/>
                    <a:stretch>
                      <a:fillRect/>
                    </a:stretch>
                  </pic:blipFill>
                  <pic:spPr>
                    <a:xfrm>
                      <a:off x="0" y="0"/>
                      <a:ext cx="483869" cy="430530"/>
                    </a:xfrm>
                    <a:prstGeom prst="rect">
                      <a:avLst/>
                    </a:prstGeom>
                  </pic:spPr>
                </pic:pic>
              </a:graphicData>
            </a:graphic>
          </wp:inline>
        </w:drawing>
      </w:r>
      <w:r>
        <w:t>.  Find the joint distribution of y</w:t>
      </w:r>
      <w:r>
        <w:rPr>
          <w:vertAlign w:val="subscript"/>
        </w:rPr>
        <w:t>1</w:t>
      </w:r>
      <w:r>
        <w:t xml:space="preserve"> and y</w:t>
      </w:r>
      <w:r>
        <w:rPr>
          <w:vertAlign w:val="subscript"/>
        </w:rPr>
        <w:t>2</w:t>
      </w:r>
      <w:r>
        <w:t xml:space="preserve"> </w:t>
      </w:r>
      <w:r>
        <w:tab/>
      </w:r>
      <w:r>
        <w:tab/>
      </w:r>
      <w:r>
        <w:t>[5 marks]</w:t>
      </w:r>
    </w:p>
    <w:p>
      <w:pPr>
        <w:pStyle w:val="style157"/>
        <w:rPr/>
      </w:pPr>
    </w:p>
    <w:p>
      <w:pPr>
        <w:pStyle w:val="style157"/>
        <w:rPr>
          <w:b/>
        </w:rPr>
      </w:pPr>
      <w:r>
        <w:rPr>
          <w:b/>
        </w:rPr>
        <w:t>QUESTION FOUR – 20 MARKS]</w:t>
      </w:r>
    </w:p>
    <w:p>
      <w:pPr>
        <w:pStyle w:val="style157"/>
        <w:rPr/>
      </w:pPr>
      <w:r>
        <w:t>(a)(i)  Define the term order statistics</w:t>
      </w:r>
      <w:r>
        <w:tab/>
      </w:r>
      <w:r>
        <w:tab/>
      </w:r>
      <w:r>
        <w:tab/>
      </w:r>
      <w:r>
        <w:tab/>
      </w:r>
      <w:r>
        <w:tab/>
      </w:r>
      <w:r>
        <w:tab/>
      </w:r>
      <w:r>
        <w:tab/>
      </w:r>
      <w:r>
        <w:t>[2 marks]</w:t>
      </w:r>
    </w:p>
    <w:p>
      <w:pPr>
        <w:pStyle w:val="style157"/>
        <w:rPr/>
      </w:pPr>
    </w:p>
    <w:p>
      <w:pPr>
        <w:pStyle w:val="style157"/>
        <w:rPr/>
      </w:pPr>
      <w:r>
        <w:t xml:space="preserve">    (ii)  Let y, &lt; y</w:t>
      </w:r>
      <w:r>
        <w:rPr>
          <w:vertAlign w:val="subscript"/>
        </w:rPr>
        <w:t>2</w:t>
      </w:r>
      <w:r>
        <w:t xml:space="preserve"> &lt; y</w:t>
      </w:r>
      <w:r>
        <w:rPr>
          <w:vertAlign w:val="subscript"/>
        </w:rPr>
        <w:t>2</w:t>
      </w:r>
      <w:r>
        <w:t xml:space="preserve"> &lt;y</w:t>
      </w:r>
      <w:r>
        <w:rPr>
          <w:vertAlign w:val="subscript"/>
        </w:rPr>
        <w:t>3</w:t>
      </w:r>
      <w:r>
        <w:t xml:space="preserve"> &lt;y</w:t>
      </w:r>
      <w:r>
        <w:rPr>
          <w:vertAlign w:val="subscript"/>
        </w:rPr>
        <w:t xml:space="preserve">4 </w:t>
      </w:r>
      <w:r>
        <w:t>&lt;y</w:t>
      </w:r>
      <w:r>
        <w:rPr>
          <w:vertAlign w:val="subscript"/>
        </w:rPr>
        <w:t>5</w:t>
      </w:r>
      <w:r>
        <w:t xml:space="preserve"> denote the order statistics of a random sample of size n=5 </w:t>
      </w:r>
    </w:p>
    <w:p>
      <w:pPr>
        <w:pStyle w:val="style157"/>
        <w:rPr/>
      </w:pPr>
      <w:r>
        <w:t xml:space="preserve">          </w:t>
      </w:r>
      <w:r>
        <w:t>from a distribution having p.d.f.  f(x) = {e</w:t>
      </w:r>
      <w:r>
        <w:rPr>
          <w:vertAlign w:val="superscript"/>
        </w:rPr>
        <w:t>-x</w:t>
      </w:r>
      <w:r>
        <w:t xml:space="preserve"> 0&lt;x&lt;</w:t>
      </w:r>
      <w:r>
        <w:rPr>
          <w:position w:val="-4"/>
        </w:rPr>
        <w:drawing>
          <wp:inline distT="0" distB="0" distL="0" distR="0">
            <wp:extent cx="149225" cy="123189"/>
            <wp:effectExtent l="0" t="0" r="0" b="0"/>
            <wp:docPr id="1033"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7" name="_x0000_t75"/>
                    <pic:cNvPicPr/>
                  </pic:nvPicPr>
                  <pic:blipFill rotWithShape="true">
                    <a:blip r:embed="rId9" cstate="print">
                      <a:extLst>
                        <a:ext uri="{28A0092B-C50C-407E-A947-70E740481C1C}">
                          <a14:useLocalDpi xmlns:a14="http://schemas.microsoft.com/office/drawing/2010/main" val="0"/>
                        </a:ext>
                      </a:extLst>
                    </a:blip>
                    <a:srcRect l="0" t="0" r="0" b="0"/>
                    <a:stretch>
                      <a:fillRect/>
                    </a:stretch>
                  </pic:blipFill>
                  <pic:spPr>
                    <a:xfrm>
                      <a:off x="0" y="0"/>
                      <a:ext cx="149225" cy="123189"/>
                    </a:xfrm>
                    <a:prstGeom prst="rect">
                      <a:avLst/>
                    </a:prstGeom>
                  </pic:spPr>
                </pic:pic>
              </a:graphicData>
            </a:graphic>
          </wp:inline>
        </w:drawing>
      </w:r>
    </w:p>
    <w:p>
      <w:pPr>
        <w:pStyle w:val="style157"/>
        <w:rPr/>
      </w:pPr>
      <w:r>
        <w:t xml:space="preserve">                                                               </w:t>
      </w:r>
      <w:r>
        <w:t xml:space="preserve">          </w:t>
      </w:r>
      <w:r>
        <w:t xml:space="preserve">   0,  elsewhere</w:t>
      </w:r>
    </w:p>
    <w:p>
      <w:pPr>
        <w:pStyle w:val="style157"/>
        <w:rPr/>
      </w:pPr>
      <w:r>
        <w:t xml:space="preserve">             Find the p.d.f. of the minimum y</w:t>
      </w:r>
      <w:r>
        <w:rPr>
          <w:vertAlign w:val="subscript"/>
        </w:rPr>
        <w:t>1</w:t>
      </w:r>
      <w:r>
        <w:t xml:space="preserve"> and y</w:t>
      </w:r>
      <w:r>
        <w:rPr>
          <w:vertAlign w:val="subscript"/>
        </w:rPr>
        <w:t>3</w:t>
      </w:r>
      <w:r>
        <w:tab/>
      </w:r>
      <w:r>
        <w:tab/>
      </w:r>
      <w:r>
        <w:tab/>
      </w:r>
      <w:r>
        <w:tab/>
      </w:r>
      <w:r>
        <w:tab/>
      </w:r>
      <w:r>
        <w:t>[4 marks]</w:t>
      </w:r>
    </w:p>
    <w:p>
      <w:pPr>
        <w:pStyle w:val="style157"/>
        <w:rPr/>
      </w:pPr>
    </w:p>
    <w:p>
      <w:pPr>
        <w:pStyle w:val="style157"/>
        <w:rPr/>
      </w:pPr>
    </w:p>
    <w:p>
      <w:pPr>
        <w:pStyle w:val="style157"/>
        <w:rPr/>
      </w:pPr>
    </w:p>
    <w:p>
      <w:pPr>
        <w:pStyle w:val="style157"/>
        <w:rPr/>
      </w:pPr>
    </w:p>
    <w:p>
      <w:pPr>
        <w:pStyle w:val="style157"/>
        <w:rPr/>
      </w:pPr>
    </w:p>
    <w:p>
      <w:pPr>
        <w:pStyle w:val="style157"/>
        <w:rPr/>
      </w:pPr>
    </w:p>
    <w:p>
      <w:pPr>
        <w:pStyle w:val="style157"/>
        <w:rPr/>
      </w:pPr>
      <w:r>
        <w:t>(b) Suppose the joint p.m.f. of x and y is given by f</w:t>
      </w:r>
      <w:r>
        <w:rPr>
          <w:vertAlign w:val="subscript"/>
        </w:rPr>
        <w:t>xy</w:t>
      </w:r>
      <w:r>
        <w:t xml:space="preserve">(x,y) = </w:t>
      </w:r>
      <w:r>
        <w:rPr>
          <w:position w:val="-24"/>
        </w:rPr>
        <w:drawing>
          <wp:inline distT="0" distB="0" distL="0" distR="0">
            <wp:extent cx="377825" cy="395605"/>
            <wp:effectExtent l="0" t="0" r="0" b="0"/>
            <wp:docPr id="1034"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8" name="_x0000_t75"/>
                    <pic:cNvPicPr/>
                  </pic:nvPicPr>
                  <pic:blipFill rotWithShape="true">
                    <a:blip r:embed="rId10" cstate="print">
                      <a:extLst>
                        <a:ext uri="{28A0092B-C50C-407E-A947-70E740481C1C}">
                          <a14:useLocalDpi xmlns:a14="http://schemas.microsoft.com/office/drawing/2010/main" val="0"/>
                        </a:ext>
                      </a:extLst>
                    </a:blip>
                    <a:srcRect l="0" t="0" r="0" b="0"/>
                    <a:stretch>
                      <a:fillRect/>
                    </a:stretch>
                  </pic:blipFill>
                  <pic:spPr>
                    <a:xfrm>
                      <a:off x="0" y="0"/>
                      <a:ext cx="377825" cy="395605"/>
                    </a:xfrm>
                    <a:prstGeom prst="rect">
                      <a:avLst/>
                    </a:prstGeom>
                  </pic:spPr>
                </pic:pic>
              </a:graphicData>
            </a:graphic>
          </wp:inline>
        </w:drawing>
      </w:r>
      <w:r>
        <w:t xml:space="preserve"> for x = 0,1,2,3 and y= 0,1,2</w:t>
      </w:r>
    </w:p>
    <w:p>
      <w:pPr>
        <w:pStyle w:val="style157"/>
        <w:rPr/>
      </w:pPr>
      <w:r>
        <w:t xml:space="preserve">      Find</w:t>
      </w:r>
    </w:p>
    <w:p>
      <w:pPr>
        <w:pStyle w:val="style157"/>
        <w:numPr>
          <w:ilvl w:val="0"/>
          <w:numId w:val="8"/>
        </w:numPr>
        <w:spacing w:lineRule="auto" w:line="360"/>
        <w:rPr/>
      </w:pPr>
      <w:r>
        <w:t>p(x</w:t>
      </w:r>
      <w:r>
        <w:rPr>
          <w:u w:val="single"/>
        </w:rPr>
        <w:t>&lt;</w:t>
      </w:r>
      <w:r>
        <w:t>2, y = 1)</w:t>
      </w:r>
      <w:r>
        <w:tab/>
      </w:r>
      <w:r>
        <w:tab/>
      </w:r>
      <w:r>
        <w:tab/>
      </w:r>
      <w:r>
        <w:tab/>
      </w:r>
      <w:r>
        <w:tab/>
      </w:r>
      <w:r>
        <w:tab/>
      </w:r>
      <w:r>
        <w:tab/>
      </w:r>
      <w:r>
        <w:tab/>
      </w:r>
      <w:r>
        <w:t>[2 marks]</w:t>
      </w:r>
    </w:p>
    <w:p>
      <w:pPr>
        <w:pStyle w:val="style157"/>
        <w:numPr>
          <w:ilvl w:val="0"/>
          <w:numId w:val="8"/>
        </w:numPr>
        <w:spacing w:lineRule="auto" w:line="360"/>
        <w:rPr/>
      </w:pPr>
      <w:r>
        <w:t>p(x&gt;2, y</w:t>
      </w:r>
      <w:r>
        <w:rPr>
          <w:u w:val="single"/>
        </w:rPr>
        <w:t>&lt;</w:t>
      </w:r>
      <w:r>
        <w:t xml:space="preserve"> 1)</w:t>
      </w:r>
      <w:r>
        <w:tab/>
      </w:r>
      <w:r>
        <w:tab/>
      </w:r>
      <w:r>
        <w:tab/>
      </w:r>
      <w:r>
        <w:tab/>
      </w:r>
      <w:r>
        <w:tab/>
      </w:r>
      <w:r>
        <w:tab/>
      </w:r>
      <w:r>
        <w:tab/>
      </w:r>
      <w:r>
        <w:tab/>
      </w:r>
      <w:r>
        <w:t>[2 marks]</w:t>
      </w:r>
    </w:p>
    <w:p>
      <w:pPr>
        <w:pStyle w:val="style157"/>
        <w:numPr>
          <w:ilvl w:val="0"/>
          <w:numId w:val="8"/>
        </w:numPr>
        <w:spacing w:lineRule="auto" w:line="360"/>
        <w:rPr/>
      </w:pPr>
      <w:r>
        <w:t>p(x&gt;y)</w:t>
      </w:r>
      <w:r>
        <w:tab/>
      </w:r>
      <w:r>
        <w:tab/>
      </w:r>
      <w:r>
        <w:tab/>
      </w:r>
      <w:r>
        <w:tab/>
      </w:r>
      <w:r>
        <w:tab/>
      </w:r>
      <w:r>
        <w:tab/>
      </w:r>
      <w:r>
        <w:tab/>
      </w:r>
      <w:r>
        <w:tab/>
      </w:r>
      <w:r>
        <w:tab/>
      </w:r>
      <w:r>
        <w:t>[2 marks]</w:t>
      </w:r>
    </w:p>
    <w:p>
      <w:pPr>
        <w:pStyle w:val="style157"/>
        <w:numPr>
          <w:ilvl w:val="0"/>
          <w:numId w:val="8"/>
        </w:numPr>
        <w:spacing w:lineRule="auto" w:line="360"/>
        <w:rPr/>
      </w:pPr>
      <w:r>
        <w:t>p(x + y = 4)</w:t>
      </w:r>
      <w:r>
        <w:tab/>
      </w:r>
      <w:r>
        <w:tab/>
      </w:r>
      <w:r>
        <w:tab/>
      </w:r>
      <w:r>
        <w:tab/>
      </w:r>
      <w:r>
        <w:tab/>
      </w:r>
      <w:r>
        <w:tab/>
      </w:r>
      <w:r>
        <w:tab/>
      </w:r>
      <w:r>
        <w:tab/>
      </w:r>
      <w:r>
        <w:t>[2 marks]</w:t>
      </w:r>
    </w:p>
    <w:p>
      <w:pPr>
        <w:pStyle w:val="style157"/>
        <w:rPr/>
      </w:pPr>
    </w:p>
    <w:p>
      <w:pPr>
        <w:pStyle w:val="style157"/>
        <w:rPr/>
      </w:pPr>
      <w:r>
        <w:t>(c</w:t>
      </w:r>
      <w:r>
        <w:t>)  Let x and y have the joint p.d.f.</w:t>
      </w:r>
    </w:p>
    <w:p>
      <w:pPr>
        <w:pStyle w:val="style157"/>
        <w:rPr/>
      </w:pPr>
      <w:r>
        <w:t xml:space="preserve">          F</w:t>
      </w:r>
      <w:r>
        <w:rPr>
          <w:vertAlign w:val="subscript"/>
        </w:rPr>
        <w:t>xy</w:t>
      </w:r>
      <w:r>
        <w:t xml:space="preserve"> (x,y) =  </w:t>
      </w:r>
      <w:r>
        <w:rPr>
          <w:position w:val="-10"/>
        </w:rPr>
        <w:drawing>
          <wp:inline distT="0" distB="0" distL="0" distR="0">
            <wp:extent cx="70485" cy="219708"/>
            <wp:effectExtent l="0" t="0" r="0" b="0"/>
            <wp:docPr id="1035"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9" name="_x0000_t75"/>
                    <pic:cNvPicPr/>
                  </pic:nvPicPr>
                  <pic:blipFill rotWithShape="true">
                    <a:blip r:embed="rId11" cstate="print">
                      <a:extLst>
                        <a:ext uri="{28A0092B-C50C-407E-A947-70E740481C1C}">
                          <a14:useLocalDpi xmlns:a14="http://schemas.microsoft.com/office/drawing/2010/main" val="0"/>
                        </a:ext>
                      </a:extLst>
                    </a:blip>
                    <a:srcRect l="0" t="0" r="0" b="0"/>
                    <a:stretch>
                      <a:fillRect/>
                    </a:stretch>
                  </pic:blipFill>
                  <pic:spPr>
                    <a:xfrm>
                      <a:off x="0" y="0"/>
                      <a:ext cx="70485" cy="219708"/>
                    </a:xfrm>
                    <a:prstGeom prst="rect">
                      <a:avLst/>
                    </a:prstGeom>
                  </pic:spPr>
                </pic:pic>
              </a:graphicData>
            </a:graphic>
          </wp:inline>
        </w:drawing>
      </w:r>
      <w:r>
        <w:t>cxy, 0&lt;x&lt;3, 0&lt;y&lt;3</w:t>
      </w:r>
    </w:p>
    <w:p>
      <w:pPr>
        <w:pStyle w:val="style157"/>
        <w:rPr/>
      </w:pPr>
      <w:r>
        <w:t xml:space="preserve">                              0, otherwisw</w:t>
      </w:r>
    </w:p>
    <w:p>
      <w:pPr>
        <w:pStyle w:val="style157"/>
        <w:rPr/>
      </w:pPr>
      <w:r>
        <w:t xml:space="preserve">        Find </w:t>
      </w:r>
    </w:p>
    <w:p>
      <w:pPr>
        <w:pStyle w:val="style157"/>
        <w:numPr>
          <w:ilvl w:val="0"/>
          <w:numId w:val="2"/>
        </w:numPr>
        <w:rPr/>
      </w:pPr>
      <w:r>
        <w:t>the value of c</w:t>
      </w:r>
      <w:r>
        <w:tab/>
      </w:r>
      <w:r>
        <w:tab/>
      </w:r>
      <w:r>
        <w:tab/>
      </w:r>
      <w:r>
        <w:tab/>
      </w:r>
      <w:r>
        <w:tab/>
      </w:r>
      <w:r>
        <w:tab/>
      </w:r>
      <w:r>
        <w:tab/>
      </w:r>
      <w:r>
        <w:tab/>
      </w:r>
      <w:r>
        <w:t>[3 marks]</w:t>
      </w:r>
    </w:p>
    <w:p>
      <w:pPr>
        <w:pStyle w:val="style157"/>
        <w:ind w:left="1440"/>
        <w:rPr/>
      </w:pPr>
    </w:p>
    <w:p>
      <w:pPr>
        <w:pStyle w:val="style157"/>
        <w:numPr>
          <w:ilvl w:val="0"/>
          <w:numId w:val="2"/>
        </w:numPr>
        <w:rPr/>
      </w:pPr>
      <w:r>
        <w:t>p(x&lt;2, y&lt;3)</w:t>
      </w:r>
      <w:r>
        <w:tab/>
      </w:r>
      <w:r>
        <w:tab/>
      </w:r>
      <w:r>
        <w:tab/>
      </w:r>
      <w:r>
        <w:tab/>
      </w:r>
      <w:r>
        <w:tab/>
      </w:r>
      <w:r>
        <w:tab/>
      </w:r>
      <w:r>
        <w:tab/>
      </w:r>
      <w:r>
        <w:tab/>
      </w:r>
      <w:r>
        <w:t>[3 marks]</w:t>
      </w:r>
    </w:p>
    <w:p>
      <w:pPr>
        <w:pStyle w:val="style157"/>
        <w:rPr/>
      </w:pPr>
    </w:p>
    <w:p>
      <w:pPr>
        <w:pStyle w:val="style0"/>
        <w:rPr/>
      </w:pPr>
      <w:r>
        <w:tab/>
      </w:r>
    </w:p>
    <w:p>
      <w:pPr>
        <w:pStyle w:val="style179"/>
        <w:rPr/>
      </w:pPr>
    </w:p>
    <w:p>
      <w:pPr>
        <w:pStyle w:val="style179"/>
        <w:rPr/>
      </w:pPr>
    </w:p>
    <w:p>
      <w:pPr>
        <w:pStyle w:val="style0"/>
        <w:ind w:left="360"/>
        <w:rPr/>
      </w:pPr>
    </w:p>
    <w:sectPr>
      <w:footerReference w:type="default" r:id="rId12"/>
      <w:pgSz w:w="11906" w:h="16838" w:orient="portrait"/>
      <w:pgMar w:top="142"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3" w:usb2="00000009" w:usb3="00000000" w:csb0="000001FF" w:csb1="00000000"/>
  </w:font>
  <w:font w:name="Calibri">
    <w:altName w:val="Calibri"/>
    <w:panose1 w:val="020f0502020000030204"/>
    <w:charset w:val="00"/>
    <w:family w:val="swiss"/>
    <w:pitch w:val="variable"/>
    <w:sig w:usb0="E00002FF" w:usb1="4000ACFF" w:usb2="00000001" w:usb3="00000000" w:csb0="0000019F" w:csb1="00000000"/>
  </w:font>
  <w:font w:name="TimesNewRoman">
    <w:altName w:val="TimesNewRoman"/>
    <w:panose1 w:val="00000000000000000000"/>
    <w:charset w:val="00"/>
    <w:family w:val="roman"/>
    <w:pitch w:val="default"/>
    <w:sig w:usb0="00000003" w:usb1="00000000" w:usb2="00000000" w:usb3="00000000" w:csb0="00000001" w:csb1="00000000"/>
  </w:font>
  <w:font w:name="Segoe UI">
    <w:altName w:val="Segoe UI"/>
    <w:panose1 w:val="020b0502040000020203"/>
    <w:charset w:val="00"/>
    <w:family w:val="swiss"/>
    <w:pitch w:val="variable"/>
    <w:sig w:usb0="E4002EFF" w:usb1="C000E47F" w:usb2="00000009" w:usb3="00000000" w:csb0="000001FF" w:csb1="00000000"/>
  </w:font>
  <w:font w:name="Bookman Old Style">
    <w:altName w:val="Bookman Old Style"/>
    <w:panose1 w:val="02050604050000020204"/>
    <w:charset w:val="00"/>
    <w:family w:val="roman"/>
    <w:pitch w:val="variable"/>
    <w:sig w:usb0="00000287" w:usb1="00000000" w:usb2="00000000" w:usb3="00000000" w:csb0="0000009F" w:csb1="00000000"/>
  </w:font>
  <w:font w:name="Cambria Math">
    <w:altName w:val="Cambria Math"/>
    <w:panose1 w:val="02040503050000030204"/>
    <w:charset w:val="00"/>
    <w:family w:val="roman"/>
    <w:pitch w:val="variable"/>
    <w:sig w:usb0="E00002FF" w:usb1="420024FF" w:usb2="00000000" w:usb3="00000000" w:csb0="0000019F" w:csb1="00000000"/>
  </w:font>
  <w:font w:name="Calibri Light">
    <w:altName w:val="Calibri Light"/>
    <w:panose1 w:val="020f0302020000030204"/>
    <w:charset w:val="00"/>
    <w:family w:val="swiss"/>
    <w:pitch w:val="variable"/>
    <w:sig w:usb0="A00002EF" w:usb1="4000207B"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CB0247A"/>
    <w:lvl w:ilvl="0" w:tplc="64C2FE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000001"/>
    <w:multiLevelType w:val="hybridMultilevel"/>
    <w:tmpl w:val="8C7CE05C"/>
    <w:lvl w:ilvl="0" w:tplc="189C6B1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0000002"/>
    <w:multiLevelType w:val="hybridMultilevel"/>
    <w:tmpl w:val="492EB770"/>
    <w:lvl w:ilvl="0" w:tplc="E6B0AC1C">
      <w:start w:val="1"/>
      <w:numFmt w:val="lowerLetter"/>
      <w:lvlText w:val="(%1)"/>
      <w:lvlJc w:val="left"/>
      <w:pPr>
        <w:ind w:left="-708" w:hanging="360"/>
      </w:pPr>
      <w:rPr>
        <w:rFonts w:hint="default"/>
      </w:rPr>
    </w:lvl>
    <w:lvl w:ilvl="1" w:tplc="08090019" w:tentative="1">
      <w:start w:val="1"/>
      <w:numFmt w:val="lowerLetter"/>
      <w:lvlText w:val="%2."/>
      <w:lvlJc w:val="left"/>
      <w:pPr>
        <w:ind w:left="12" w:hanging="360"/>
      </w:pPr>
    </w:lvl>
    <w:lvl w:ilvl="2" w:tplc="0809001B" w:tentative="1">
      <w:start w:val="1"/>
      <w:numFmt w:val="lowerRoman"/>
      <w:lvlText w:val="%3."/>
      <w:lvlJc w:val="right"/>
      <w:pPr>
        <w:ind w:left="732" w:hanging="180"/>
      </w:pPr>
    </w:lvl>
    <w:lvl w:ilvl="3" w:tplc="0809000F" w:tentative="1">
      <w:start w:val="1"/>
      <w:numFmt w:val="decimal"/>
      <w:lvlText w:val="%4."/>
      <w:lvlJc w:val="left"/>
      <w:pPr>
        <w:ind w:left="1452" w:hanging="360"/>
      </w:pPr>
    </w:lvl>
    <w:lvl w:ilvl="4" w:tplc="08090019" w:tentative="1">
      <w:start w:val="1"/>
      <w:numFmt w:val="lowerLetter"/>
      <w:lvlText w:val="%5."/>
      <w:lvlJc w:val="left"/>
      <w:pPr>
        <w:ind w:left="2172" w:hanging="360"/>
      </w:pPr>
    </w:lvl>
    <w:lvl w:ilvl="5" w:tplc="0809001B" w:tentative="1">
      <w:start w:val="1"/>
      <w:numFmt w:val="lowerRoman"/>
      <w:lvlText w:val="%6."/>
      <w:lvlJc w:val="right"/>
      <w:pPr>
        <w:ind w:left="2892" w:hanging="180"/>
      </w:pPr>
    </w:lvl>
    <w:lvl w:ilvl="6" w:tplc="0809000F" w:tentative="1">
      <w:start w:val="1"/>
      <w:numFmt w:val="decimal"/>
      <w:lvlText w:val="%7."/>
      <w:lvlJc w:val="left"/>
      <w:pPr>
        <w:ind w:left="3612" w:hanging="360"/>
      </w:pPr>
    </w:lvl>
    <w:lvl w:ilvl="7" w:tplc="08090019" w:tentative="1">
      <w:start w:val="1"/>
      <w:numFmt w:val="lowerLetter"/>
      <w:lvlText w:val="%8."/>
      <w:lvlJc w:val="left"/>
      <w:pPr>
        <w:ind w:left="4332" w:hanging="360"/>
      </w:pPr>
    </w:lvl>
    <w:lvl w:ilvl="8" w:tplc="0809001B" w:tentative="1">
      <w:start w:val="1"/>
      <w:numFmt w:val="lowerRoman"/>
      <w:lvlText w:val="%9."/>
      <w:lvlJc w:val="right"/>
      <w:pPr>
        <w:ind w:left="5052" w:hanging="180"/>
      </w:pPr>
    </w:lvl>
  </w:abstractNum>
  <w:abstractNum w:abstractNumId="3">
    <w:nsid w:val="00000003"/>
    <w:multiLevelType w:val="hybridMultilevel"/>
    <w:tmpl w:val="49768A06"/>
    <w:lvl w:ilvl="0" w:tplc="89224A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0000004"/>
    <w:multiLevelType w:val="hybridMultilevel"/>
    <w:tmpl w:val="DFDEFE90"/>
    <w:lvl w:ilvl="0" w:tplc="74E604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0000005"/>
    <w:multiLevelType w:val="hybridMultilevel"/>
    <w:tmpl w:val="3C88AE20"/>
    <w:lvl w:ilvl="0" w:tplc="28022A0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00000006"/>
    <w:multiLevelType w:val="hybridMultilevel"/>
    <w:tmpl w:val="2F9A6D6A"/>
    <w:lvl w:ilvl="0" w:tplc="811EEA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0000007"/>
    <w:multiLevelType w:val="hybridMultilevel"/>
    <w:tmpl w:val="90BCF4D2"/>
    <w:lvl w:ilvl="0" w:tplc="B93481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00000008"/>
    <w:multiLevelType w:val="hybridMultilevel"/>
    <w:tmpl w:val="AFE2FBB8"/>
    <w:lvl w:ilvl="0" w:tplc="B35674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0000009"/>
    <w:multiLevelType w:val="hybridMultilevel"/>
    <w:tmpl w:val="049ACB08"/>
    <w:lvl w:ilvl="0" w:tplc="6E66BB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0000000A"/>
    <w:multiLevelType w:val="hybridMultilevel"/>
    <w:tmpl w:val="37C03EEA"/>
    <w:lvl w:ilvl="0" w:tplc="413ADD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000000B"/>
    <w:multiLevelType w:val="hybridMultilevel"/>
    <w:tmpl w:val="E12271DC"/>
    <w:lvl w:ilvl="0" w:tplc="2A0440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000000C"/>
    <w:multiLevelType w:val="hybridMultilevel"/>
    <w:tmpl w:val="30F801C8"/>
    <w:lvl w:ilvl="0" w:tplc="A90CA53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0000000D"/>
    <w:multiLevelType w:val="hybridMultilevel"/>
    <w:tmpl w:val="9E5E0DDE"/>
    <w:lvl w:ilvl="0" w:tplc="16D6698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0000000E"/>
    <w:multiLevelType w:val="hybridMultilevel"/>
    <w:tmpl w:val="E084CD74"/>
    <w:lvl w:ilvl="0" w:tplc="98FC9C4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0000000F"/>
    <w:multiLevelType w:val="hybridMultilevel"/>
    <w:tmpl w:val="FB5CB930"/>
    <w:lvl w:ilvl="0" w:tplc="3048B9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00000010"/>
    <w:multiLevelType w:val="hybridMultilevel"/>
    <w:tmpl w:val="8138BE54"/>
    <w:lvl w:ilvl="0" w:tplc="FD322F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7"/>
  </w:num>
  <w:num w:numId="3">
    <w:abstractNumId w:val="16"/>
  </w:num>
  <w:num w:numId="4">
    <w:abstractNumId w:val="10"/>
  </w:num>
  <w:num w:numId="5">
    <w:abstractNumId w:val="2"/>
  </w:num>
  <w:num w:numId="6">
    <w:abstractNumId w:val="1"/>
  </w:num>
  <w:num w:numId="7">
    <w:abstractNumId w:val="11"/>
  </w:num>
  <w:num w:numId="8">
    <w:abstractNumId w:val="14"/>
  </w:num>
  <w:num w:numId="9">
    <w:abstractNumId w:val="9"/>
  </w:num>
  <w:num w:numId="10">
    <w:abstractNumId w:val="8"/>
  </w:num>
  <w:num w:numId="11">
    <w:abstractNumId w:val="4"/>
  </w:num>
  <w:num w:numId="12">
    <w:abstractNumId w:val="15"/>
  </w:num>
  <w:num w:numId="13">
    <w:abstractNumId w:val="12"/>
  </w:num>
  <w:num w:numId="14">
    <w:abstractNumId w:val="3"/>
  </w:num>
  <w:num w:numId="15">
    <w:abstractNumId w:val="13"/>
  </w:num>
  <w:num w:numId="16">
    <w:abstractNumId w:val="0"/>
  </w:num>
  <w:num w:numId="17">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8"/>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宋体" w:eastAsia="Calibri" w:hAnsi="Calibri"/>
        <w:sz w:val="22"/>
        <w:szCs w:val="22"/>
        <w:lang w:val="en-GB" w:bidi="ar-SA" w:eastAsia="en-US"/>
      </w:rPr>
    </w:rPrDefault>
    <w:pPrDefault>
      <w:pPr>
        <w:spacing w:after="160" w:lineRule="auto" w:line="259"/>
      </w:pPr>
    </w:pPrDefault>
  </w:docDefaults>
  <w:style w:type="paragraph" w:default="1" w:styleId="style0">
    <w:name w:val="Normal"/>
    <w:next w:val="style0"/>
    <w:qFormat/>
    <w:pPr>
      <w:spacing w:after="0" w:lineRule="auto" w:line="240"/>
    </w:pPr>
    <w:rPr>
      <w:rFonts w:ascii="Times New Roman" w:cs="Times New Roman" w:eastAsia="Times New Roman" w:hAnsi="Times New Roman"/>
      <w:sz w:val="24"/>
      <w:szCs w:val="24"/>
      <w:lang w:val="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link w:val="style4097"/>
    <w:pPr>
      <w:autoSpaceDE w:val="false"/>
      <w:autoSpaceDN w:val="false"/>
      <w:adjustRightInd w:val="false"/>
      <w:jc w:val="both"/>
    </w:pPr>
    <w:rPr>
      <w:rFonts w:ascii="TimesNewRoman" w:hAnsi="TimesNewRoman"/>
      <w:sz w:val="23"/>
      <w:szCs w:val="23"/>
    </w:rPr>
  </w:style>
  <w:style w:type="character" w:customStyle="1" w:styleId="style4097">
    <w:name w:val="Body Text Char"/>
    <w:basedOn w:val="style65"/>
    <w:next w:val="style4097"/>
    <w:link w:val="style66"/>
    <w:rPr>
      <w:rFonts w:ascii="TimesNewRoman" w:cs="Times New Roman" w:eastAsia="Times New Roman" w:hAnsi="TimesNewRoman"/>
      <w:sz w:val="23"/>
      <w:szCs w:val="23"/>
      <w:lang w:val="en-US"/>
    </w:rPr>
  </w:style>
  <w:style w:type="paragraph" w:styleId="style153">
    <w:name w:val="Balloon Text"/>
    <w:basedOn w:val="style0"/>
    <w:next w:val="style153"/>
    <w:link w:val="style4098"/>
    <w:uiPriority w:val="99"/>
    <w:pPr/>
    <w:rPr>
      <w:rFonts w:ascii="Segoe UI" w:cs="Segoe UI" w:hAnsi="Segoe UI"/>
      <w:sz w:val="18"/>
      <w:szCs w:val="18"/>
    </w:rPr>
  </w:style>
  <w:style w:type="character" w:customStyle="1" w:styleId="style4098">
    <w:name w:val="Balloon Text Char"/>
    <w:basedOn w:val="style65"/>
    <w:next w:val="style4098"/>
    <w:link w:val="style153"/>
    <w:uiPriority w:val="99"/>
    <w:rPr>
      <w:rFonts w:ascii="Segoe UI" w:cs="Segoe UI" w:eastAsia="Times New Roman" w:hAnsi="Segoe UI"/>
      <w:sz w:val="18"/>
      <w:szCs w:val="18"/>
      <w:lang w:val="en-US"/>
    </w:rPr>
  </w:style>
  <w:style w:type="paragraph" w:styleId="style157">
    <w:name w:val="No Spacing"/>
    <w:next w:val="style157"/>
    <w:qFormat/>
    <w:uiPriority w:val="1"/>
    <w:pPr>
      <w:spacing w:after="0" w:lineRule="auto" w:line="240"/>
    </w:pPr>
    <w:rPr>
      <w:rFonts w:ascii="Times New Roman" w:cs="Times New Roman" w:eastAsia="Times New Roman" w:hAnsi="Times New Roman"/>
      <w:sz w:val="24"/>
      <w:szCs w:val="24"/>
      <w:lang w:val="en-US"/>
    </w:rPr>
  </w:style>
  <w:style w:type="paragraph" w:styleId="style31">
    <w:name w:val="header"/>
    <w:basedOn w:val="style0"/>
    <w:next w:val="style31"/>
    <w:link w:val="style4099"/>
    <w:uiPriority w:val="99"/>
    <w:pPr>
      <w:tabs>
        <w:tab w:val="center" w:leader="none" w:pos="4513"/>
        <w:tab w:val="right" w:leader="none" w:pos="9026"/>
      </w:tabs>
    </w:pPr>
    <w:rPr/>
  </w:style>
  <w:style w:type="character" w:customStyle="1" w:styleId="style4099">
    <w:name w:val="Header Char_7e3c6dea-a97a-45c6-b119-2480a2d3293c"/>
    <w:basedOn w:val="style65"/>
    <w:next w:val="style4099"/>
    <w:link w:val="style31"/>
    <w:uiPriority w:val="99"/>
    <w:rPr>
      <w:rFonts w:ascii="Times New Roman" w:cs="Times New Roman" w:eastAsia="Times New Roman" w:hAnsi="Times New Roman"/>
      <w:sz w:val="24"/>
      <w:szCs w:val="24"/>
      <w:lang w:val="en-US"/>
    </w:rPr>
  </w:style>
  <w:style w:type="paragraph" w:styleId="style32">
    <w:name w:val="footer"/>
    <w:basedOn w:val="style0"/>
    <w:next w:val="style32"/>
    <w:link w:val="style4100"/>
    <w:uiPriority w:val="99"/>
    <w:pPr>
      <w:tabs>
        <w:tab w:val="center" w:leader="none" w:pos="4513"/>
        <w:tab w:val="right" w:leader="none" w:pos="9026"/>
      </w:tabs>
    </w:pPr>
    <w:rPr/>
  </w:style>
  <w:style w:type="character" w:customStyle="1" w:styleId="style4100">
    <w:name w:val="Footer Char_00440a2c-04e8-43bd-811c-2263ffad5ea3"/>
    <w:basedOn w:val="style65"/>
    <w:next w:val="style4100"/>
    <w:link w:val="style32"/>
    <w:uiPriority w:val="99"/>
    <w:rPr>
      <w:rFonts w:ascii="Times New Roman" w:cs="Times New Roman" w:eastAsia="Times New Roman" w:hAnsi="Times New Roman"/>
      <w:sz w:val="24"/>
      <w:szCs w:val="24"/>
      <w:lang w:val="en-US"/>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156">
    <w:name w:val="Placeholder Text"/>
    <w:basedOn w:val="style65"/>
    <w:next w:val="style156"/>
    <w:uiPriority w:val="99"/>
    <w:rPr>
      <w:color w:val="808080"/>
    </w:rPr>
  </w:style>
</w:styles>
</file>

<file path=word/_rels/document.xml.rels><?xml version="1.0" encoding="UTF-8"?>
<Relationships xmlns="http://schemas.openxmlformats.org/package/2006/relationships"><Relationship Id="rId5" Type="http://schemas.openxmlformats.org/officeDocument/2006/relationships/image" Target="media/image4.wmf"/><Relationship Id="rId12" Type="http://schemas.openxmlformats.org/officeDocument/2006/relationships/footer" Target="footer1.xml"/><Relationship Id="rId16" Type="http://schemas.openxmlformats.org/officeDocument/2006/relationships/theme" Target="theme/theme1.xml"/><Relationship Id="rId15" Type="http://schemas.openxmlformats.org/officeDocument/2006/relationships/settings" Target="settings.xml"/><Relationship Id="rId11" Type="http://schemas.openxmlformats.org/officeDocument/2006/relationships/image" Target="media/image10.wmf"/><Relationship Id="rId7" Type="http://schemas.openxmlformats.org/officeDocument/2006/relationships/image" Target="media/image6.wmf"/><Relationship Id="rId14" Type="http://schemas.openxmlformats.org/officeDocument/2006/relationships/fontTable" Target="fontTable.xml"/><Relationship Id="rId2" Type="http://schemas.openxmlformats.org/officeDocument/2006/relationships/image" Target="media/image1.wmf"/><Relationship Id="rId10" Type="http://schemas.openxmlformats.org/officeDocument/2006/relationships/image" Target="media/image9.wmf"/><Relationship Id="rId8" Type="http://schemas.openxmlformats.org/officeDocument/2006/relationships/image" Target="media/image7.wmf"/><Relationship Id="rId13" Type="http://schemas.openxmlformats.org/officeDocument/2006/relationships/styles" Target="styles.xml"/><Relationship Id="rId17" Type="http://schemas.openxmlformats.org/officeDocument/2006/relationships/customXml" Target="../customXml/item1.xml"/><Relationship Id="rId4" Type="http://schemas.openxmlformats.org/officeDocument/2006/relationships/image" Target="media/image3.wmf"/><Relationship Id="rId3" Type="http://schemas.openxmlformats.org/officeDocument/2006/relationships/image" Target="media/image2.wmf"/><Relationship Id="rId9" Type="http://schemas.openxmlformats.org/officeDocument/2006/relationships/image" Target="media/image8.wmf"/><Relationship Id="rId6" Type="http://schemas.openxmlformats.org/officeDocument/2006/relationships/image" Target="media/image5.wmf"/><Relationship Id="rId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4795E-AFBD-4E97-95B3-38B9622E1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613</Words>
  <Characters>2616</Characters>
  <Application>WPS Office</Application>
  <DocSecurity>0</DocSecurity>
  <Paragraphs>148</Paragraphs>
  <ScaleCrop>false</ScaleCrop>
  <LinksUpToDate>false</LinksUpToDate>
  <CharactersWithSpaces>13932</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2013-11-22T12:50:00Z</dcterms:created>
  <dc:creator>PC</dc:creator>
  <lastModifiedBy>TECNO-W5</lastModifiedBy>
  <lastPrinted>2013-11-14T17:37:00Z</lastPrinted>
  <dcterms:modified xsi:type="dcterms:W3CDTF">2018-04-26T06:54:24Z</dcterms:modified>
  <revision>2</revision>
</coreProperties>
</file>

<file path=docProps/custom.xml><?xml version="1.0" encoding="utf-8"?>
<Properties xmlns="http://schemas.openxmlformats.org/officeDocument/2006/custom-properties" xmlns:vt="http://schemas.openxmlformats.org/officeDocument/2006/docPropsVTypes"/>
</file>