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JOMO KENYATTA UNIVERSITY OF AGRICULTURE AND TECHNOLOGY</w:t>
      </w:r>
    </w:p>
    <w:p>
      <w:pPr>
        <w:pStyle w:val="style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6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 YEAR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>
        <w:rPr>
          <w:rFonts w:ascii="Times New Roman" w:hAnsi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DEGREE OF BACHELOR OF SCIENCE IN INFORMATION TECHNOLOGY 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SMA 2101: CALCULUS 1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66"/>
        <w:spacing w:lineRule="atLeast" w:line="240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0"/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</w:t>
      </w:r>
      <w:r>
        <w:rPr>
          <w:b/>
          <w:bCs/>
        </w:rPr>
        <w:t>NOVEMBER</w:t>
      </w:r>
      <w:r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TIME: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HOURS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INSTRUCTIONS: </w:t>
      </w:r>
      <w:r>
        <w:rPr>
          <w:b/>
        </w:rPr>
        <w:t xml:space="preserve">   </w:t>
      </w:r>
      <w:r>
        <w:rPr>
          <w:b/>
        </w:rPr>
        <w:t xml:space="preserve">ANSWER QUESTION ONE (COMPULSORY) AND </w:t>
      </w:r>
    </w:p>
    <w:p>
      <w:pPr>
        <w:pStyle w:val="style0"/>
        <w:ind w:left="1440" w:firstLine="720"/>
        <w:rPr>
          <w:b/>
        </w:rPr>
      </w:pPr>
      <w:r>
        <w:rPr>
          <w:b/>
        </w:rPr>
        <w:t xml:space="preserve">ANY OTHER TWO QUESTIONS  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QUESTION ONE</w:t>
      </w:r>
      <w:r>
        <w:rPr>
          <w:b/>
          <w:u w:val="single"/>
        </w:rPr>
        <w:t>: 30 MARKS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Define the following terms: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Range of a function.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Polynomial.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Composite function.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Evaluate the following:-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1028" type="#_x0000_t86" adj="1799," style="position:absolute;margin-left:230.25pt;margin-top:9.35pt;width:9.0pt;height:36.75pt;z-index:6;mso-position-horizontal-relative:text;mso-position-vertical-relative:text;mso-width-relative:page;mso-height-relative:page;mso-wrap-distance-left:0.0pt;mso-wrap-distance-right:0.0pt;visibility:visible;">
            <v:fill/>
            <v:path textboxrect="0,@2,15274,@3" o:connecttype="custom" o:connectlocs="0,0;0,21600;21600,10800" gradientshapeok="t" arrowok="t"/>
          </v:shape>
        </w:pict>
      </w:r>
      <w:r>
        <w:rPr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1030" type="#_x0000_t85" adj="1799," style="position:absolute;margin-left:146.25pt;margin-top:15.4pt;width:7.15pt;height:36.75pt;z-index:4;mso-position-horizontal-relative:text;mso-position-vertical-relative:text;mso-width-relative:page;mso-height-relative:page;mso-wrap-distance-left:0.0pt;mso-wrap-distance-right:0.0pt;visibility:visible;">
            <v:fill/>
            <v:path textboxrect="6326,@2,21600,@3" o:connecttype="custom" o:connectlocs="21600,0;0,10800;21600,21600" gradientshapeok="t" arrowok="t"/>
          </v:shape>
        </w:pic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l</w:t>
      </w:r>
      <w:r>
        <w:rPr>
          <w:sz w:val="28"/>
          <w:szCs w:val="28"/>
        </w:rPr>
        <w:t xml:space="preserve">im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+ 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2" type="#_x0000_t32" filled="f" style="position:absolute;margin-left:196.5pt;margin-top:1.1pt;width:24.75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28"/>
          <w:szCs w:val="28"/>
        </w:rPr>
        <w:pict>
          <v:shape id="1033" type="#_x0000_t32" filled="f" style="position:absolute;margin-left:153.4pt;margin-top:1.1pt;width:24.75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sz w:val="28"/>
          <w:szCs w:val="28"/>
        </w:rPr>
        <w:pict>
          <v:shape id="1034" type="#_x0000_t32" filled="f" style="position:absolute;margin-left:117.0pt;margin-top:8.55pt;width:17.25pt;height:0.05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x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+3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1035" type="#_x0000_t32" filled="f" style="position:absolute;margin-left:162.4pt;margin-top:14.7pt;width:34.1pt;height:0.0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lim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1036" type="#_x0000_t32" filled="f" style="position:absolute;margin-left:117.0pt;margin-top:9.7pt;width:17.25pt;height:0.05pt;z-index:7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    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-2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Determine the equation of the normal line to the curv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 defined by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the equation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2(y-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y = 3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at the point (-1,1)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>
        <w:rPr>
          <w:sz w:val="28"/>
          <w:szCs w:val="28"/>
        </w:rPr>
        <w:t>Define continuity, hence determine whether the function f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continuous</w:t>
      </w:r>
      <w:r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= 1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where f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Determine the differential </w:t>
      </w:r>
      <w:r>
        <w:rPr>
          <w:sz w:val="28"/>
          <w:szCs w:val="28"/>
        </w:rPr>
        <w:t xml:space="preserve">coefficient of  </w:t>
      </w:r>
      <m:oMath>
        <m:r>
          <m:rPr>
            <m:nor m:val="on"/>
          </m:rP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cos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>
        <w:rPr>
          <w:sz w:val="28"/>
          <w:szCs w:val="28"/>
        </w:rPr>
        <w:t>Given that f(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= 5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+ 1 and g(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>.  Express the composite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function   fog   and   gof  in their simplest form possible and find  </w:t>
      </w:r>
    </w:p>
    <w:p>
      <w:pPr>
        <w:pStyle w:val="style0"/>
        <w:ind w:left="720" w:firstLine="720"/>
        <w:rPr>
          <w:sz w:val="28"/>
          <w:szCs w:val="28"/>
        </w:rPr>
      </w:pPr>
      <w:r>
        <w:rPr>
          <w:sz w:val="28"/>
          <w:szCs w:val="28"/>
        </w:rPr>
        <w:t>f (g (</w:t>
      </w:r>
      <w:r>
        <w:rPr>
          <w:sz w:val="28"/>
          <w:szCs w:val="28"/>
        </w:rPr>
        <w:t>-2</w:t>
      </w:r>
      <w:r>
        <w:rPr>
          <w:sz w:val="28"/>
          <w:szCs w:val="28"/>
        </w:rPr>
        <w:t>)) and  g  ( f (3)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marks]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</w:rPr>
      </w:pPr>
      <w:r>
        <w:rPr>
          <w:b/>
          <w:u w:val="single"/>
        </w:rPr>
        <w:t>QUESTION TWO</w:t>
      </w:r>
      <w:r>
        <w:rPr>
          <w:b/>
          <w:u w:val="single"/>
        </w:rPr>
        <w:t>: 20 MARKS</w:t>
      </w:r>
      <w:r>
        <w:rPr>
          <w:b/>
        </w:rPr>
        <w:tab/>
      </w:r>
    </w:p>
    <w:p>
      <w:pPr>
        <w:pStyle w:val="style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>
      <w:pPr>
        <w:pStyle w:val="style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equation of both lines (normal and tangent</w:t>
      </w:r>
      <w:r>
        <w:rPr>
          <w:sz w:val="28"/>
          <w:szCs w:val="28"/>
        </w:rPr>
        <w:t xml:space="preserve">) Through  </w:t>
      </w:r>
    </w:p>
    <w:p>
      <w:pPr>
        <w:pStyle w:val="style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(2, - 2) to the curve  y =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[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hanging="720"/>
        <w:jc w:val="both"/>
        <w:rPr>
          <w:sz w:val="28"/>
          <w:szCs w:val="28"/>
        </w:rPr>
      </w:pPr>
    </w:p>
    <w:p>
      <w:pPr>
        <w:pStyle w:val="style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derivative function of the following functions:-</w:t>
      </w:r>
    </w:p>
    <w:p>
      <w:pPr>
        <w:pStyle w:val="style0"/>
        <w:ind w:hanging="720"/>
        <w:jc w:val="both"/>
        <w:rPr>
          <w:sz w:val="28"/>
          <w:szCs w:val="28"/>
        </w:rPr>
      </w:pPr>
    </w:p>
    <w:p>
      <w:pPr>
        <w:pStyle w:val="style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y +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=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y = e </w:t>
      </w:r>
      <w:r>
        <w:rPr>
          <w:sz w:val="28"/>
          <w:szCs w:val="28"/>
          <w:vertAlign w:val="superscript"/>
        </w:rPr>
        <w:t>cosz</w:t>
      </w:r>
      <w:r>
        <w:rPr>
          <w:sz w:val="28"/>
          <w:szCs w:val="28"/>
          <w:vertAlign w:val="superscript"/>
        </w:rPr>
        <w:t>x</w:t>
      </w:r>
    </w:p>
    <w:p>
      <w:pPr>
        <w:pStyle w:val="style0"/>
        <w:ind w:left="720" w:firstLine="720"/>
        <w:jc w:val="both"/>
        <w:rPr>
          <w:sz w:val="28"/>
          <w:szCs w:val="28"/>
        </w:rPr>
      </w:pPr>
    </w:p>
    <w:p>
      <w:pPr>
        <w:pStyle w:val="style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</w:rPr>
        <w:t>y = 3</w:t>
      </w:r>
      <w:r>
        <w:rPr>
          <w:sz w:val="28"/>
          <w:szCs w:val="28"/>
          <w:vertAlign w:val="superscript"/>
        </w:rPr>
        <w:t>sinx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marks]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the total sales (in thousands) for a home video game  + month after it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was introduced is given by  s(t) = </w:t>
      </w:r>
      <w:r>
        <w:rPr>
          <w:sz w:val="28"/>
          <w:szCs w:val="28"/>
          <w:u w:val="single"/>
        </w:rPr>
        <w:t>250t</w:t>
      </w:r>
      <w:r>
        <w:rPr>
          <w:sz w:val="28"/>
          <w:szCs w:val="28"/>
          <w:u w:val="single"/>
          <w:vertAlign w:val="superscript"/>
        </w:rPr>
        <w:t>2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+100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find </w:t>
      </w:r>
      <w:r>
        <w:rPr>
          <w:sz w:val="28"/>
          <w:szCs w:val="28"/>
        </w:rPr>
        <w:t xml:space="preserve"> 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(20) and interpret your results.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QUESTION THREE</w:t>
      </w:r>
      <w:r>
        <w:rPr>
          <w:b/>
          <w:u w:val="single"/>
        </w:rPr>
        <w:t>: 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Differentiate y =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2x</w:t>
      </w:r>
      <w:r>
        <w:rPr>
          <w:sz w:val="28"/>
          <w:szCs w:val="28"/>
        </w:rPr>
        <w:t xml:space="preserve">   with respect to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  <w:r>
        <w:rPr>
          <w:sz w:val="28"/>
          <w:szCs w:val="28"/>
        </w:rPr>
        <w:t xml:space="preserve"> 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The rate of recovery of a patient after x milligrams of a certain drug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is administered  obeys the mathematical model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=  </w:t>
      </w:r>
      <w:r>
        <w:rPr>
          <w:sz w:val="28"/>
          <w:szCs w:val="28"/>
          <w:u w:val="single"/>
        </w:rPr>
        <w:t>4</w:t>
      </w:r>
      <m:oMath>
        <m:r>
          <w:rPr>
            <w:rFonts w:ascii="Cambria Math" w:hAnsi="Cambria Math"/>
            <w:sz w:val="28"/>
            <w:szCs w:val="28"/>
            <w:u w:val="single"/>
          </w:rPr>
          <m:t>x</m:t>
        </m:r>
      </m:oMath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 xml:space="preserve"> - 10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+ 9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+ 50,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determine the value of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that gives a maximum rate of recovery,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hence  state the maximum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Differentiate the following functions with respect to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y = e</w:t>
      </w:r>
      <w:r>
        <w:rPr>
          <w:sz w:val="28"/>
          <w:szCs w:val="28"/>
          <w:vertAlign w:val="superscript"/>
        </w:rPr>
        <w:t xml:space="preserve">2x (x 2/3 + 4 )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y= </w:t>
      </w:r>
      <w:r>
        <w:rPr>
          <w:sz w:val="28"/>
          <w:szCs w:val="28"/>
          <w:u w:val="single"/>
        </w:rPr>
        <w:t>cos (8</w:t>
      </w:r>
      <m:oMath>
        <m:r>
          <w:rPr>
            <w:rFonts w:ascii="Cambria Math" w:hAnsi="Cambria Math"/>
            <w:sz w:val="28"/>
            <w:szCs w:val="28"/>
            <w:u w:val="single"/>
          </w:rPr>
          <m:t xml:space="preserve"> x</m:t>
        </m:r>
      </m:oMath>
      <w:r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>-1</w:t>
      </w:r>
    </w:p>
    <w:p>
      <w:pPr>
        <w:pStyle w:val="style0"/>
        <w:ind w:left="720"/>
        <w:jc w:val="both"/>
        <w:rPr>
          <w:b/>
          <w:u w:val="single"/>
        </w:rPr>
      </w:pPr>
    </w:p>
    <w:p>
      <w:pPr>
        <w:pStyle w:val="style0"/>
        <w:ind w:left="720"/>
        <w:jc w:val="both"/>
        <w:rPr>
          <w:b/>
          <w:u w:val="single"/>
        </w:rPr>
      </w:pPr>
    </w:p>
    <w:p>
      <w:pPr>
        <w:pStyle w:val="style0"/>
        <w:ind w:left="720"/>
        <w:jc w:val="both"/>
        <w:rPr>
          <w:b/>
          <w:u w:val="single"/>
        </w:rPr>
      </w:pPr>
    </w:p>
    <w:p>
      <w:pPr>
        <w:pStyle w:val="style0"/>
        <w:ind w:left="720"/>
        <w:jc w:val="both"/>
        <w:rPr>
          <w:b/>
          <w:u w:val="single"/>
        </w:rPr>
      </w:pPr>
    </w:p>
    <w:p>
      <w:pPr>
        <w:pStyle w:val="style0"/>
        <w:ind w:left="720"/>
        <w:jc w:val="both"/>
        <w:rPr>
          <w:b/>
          <w:u w:val="single"/>
        </w:rPr>
      </w:pPr>
    </w:p>
    <w:p>
      <w:pPr>
        <w:pStyle w:val="style0"/>
        <w:ind w:left="720"/>
        <w:jc w:val="both"/>
        <w:rPr>
          <w:b/>
          <w:u w:val="single"/>
        </w:rPr>
      </w:pPr>
      <w:r>
        <w:rPr>
          <w:b/>
          <w:u w:val="single"/>
        </w:rPr>
        <w:t>QUESTION FOUR: 20 MARKS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Find  </w:t>
      </w:r>
      <w:r>
        <w:rPr>
          <w:sz w:val="28"/>
          <w:szCs w:val="28"/>
          <w:u w:val="single"/>
        </w:rPr>
        <w:t>dy</w:t>
      </w:r>
      <w:r>
        <w:rPr>
          <w:sz w:val="28"/>
          <w:szCs w:val="28"/>
        </w:rPr>
        <w:t xml:space="preserve">  for the following,  x=t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and y=3t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dx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Calculate the values of a  b  that will make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f(x)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 have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A  local maximum at  x= -1  and  a local minimum at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x=3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A local maximum at  x =4  and a point of inflection at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x=1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 body moves so that its distance (meters) from a fixed point 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D  at time in seconds is given by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S= (t-1)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(3t-2).  Find,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The time when the body passes through D.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The velocity and acceleration at each time.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marks]</w:t>
      </w:r>
    </w:p>
    <w:p>
      <w:pPr>
        <w:pStyle w:val="style0"/>
        <w:ind w:left="720"/>
        <w:jc w:val="both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</w:rPr>
        <w:t>aximum velocity.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>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/>
        <w:jc w:val="both"/>
        <w:rPr>
          <w:sz w:val="16"/>
          <w:szCs w:val="16"/>
        </w:rPr>
      </w:pPr>
    </w:p>
    <w:p>
      <w:pPr>
        <w:pStyle w:val="style0"/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QUESTION</w:t>
      </w:r>
      <w:r>
        <w:rPr>
          <w:b/>
          <w:u w:val="single"/>
        </w:rPr>
        <w:t xml:space="preserve"> </w:t>
      </w:r>
      <w:r>
        <w:rPr>
          <w:b/>
          <w:u w:val="single"/>
        </w:rPr>
        <w:t>FIVE: 20 MARKS</w:t>
      </w:r>
    </w:p>
    <w:p>
      <w:pPr>
        <w:pStyle w:val="style0"/>
        <w:ind w:left="720" w:hanging="720"/>
        <w:jc w:val="both"/>
        <w:rPr>
          <w:b/>
          <w:u w:val="single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equation of the normal to the curve y = 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+ </w:t>
      </w:r>
      <w:r>
        <w:rPr>
          <w:sz w:val="28"/>
          <w:szCs w:val="28"/>
        </w:rPr>
        <w:t>5</w:t>
      </w:r>
    </w:p>
    <w:p>
      <w:pPr>
        <w:pStyle w:val="style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point (0,2)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find  </w:t>
      </w:r>
      <w:r>
        <w:rPr>
          <w:sz w:val="28"/>
          <w:szCs w:val="28"/>
          <w:u w:val="single"/>
        </w:rPr>
        <w:t>dy</w:t>
      </w:r>
      <w:r>
        <w:rPr>
          <w:sz w:val="28"/>
          <w:szCs w:val="28"/>
        </w:rPr>
        <w:t xml:space="preserve"> if  y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sin xy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dx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water runs into a conical tank at the rate of 9m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/min.  The tank stands</w:t>
      </w:r>
    </w:p>
    <w:p>
      <w:pPr>
        <w:pStyle w:val="style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point down and has a height of 10m and a base radius of 15m.  How fast is the water level rising when the water is 6m deep.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>marks]</w:t>
      </w:r>
    </w:p>
    <w:sectPr>
      <w:footerReference w:type="default" r:id="rId2"/>
      <w:pgSz w:w="11907" w:h="16839" w:orient="portrait" w:code="9"/>
      <w:pgMar w:top="270" w:right="119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0098bbb9-559a-4156-8d0c-d49c28f81792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F0A6-F830-4B4D-979B-EA839885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590</Words>
  <Characters>2303</Characters>
  <Application>WPS Office</Application>
  <DocSecurity>0</DocSecurity>
  <Paragraphs>130</Paragraphs>
  <ScaleCrop>false</ScaleCrop>
  <LinksUpToDate>false</LinksUpToDate>
  <CharactersWithSpaces>3353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2016-10-19T13:35:00Z</dcterms:created>
  <dc:creator>User</dc:creator>
  <lastModifiedBy>TECNO-W5</lastModifiedBy>
  <lastPrinted>2016-10-19T12:02:00Z</lastPrinted>
  <dcterms:modified xsi:type="dcterms:W3CDTF">2018-04-30T10:51:13Z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