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JOMO KENYATTA UNIVERSITY OF AGRICULTURE AND TECHNOLOGY</w:t>
      </w:r>
    </w:p>
    <w:p>
      <w:pPr>
        <w:pStyle w:val="style0"/>
        <w:spacing w:lineRule="auto" w:lin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UNIVERSITY EXAMINATIONS 2014/2015</w:t>
      </w:r>
    </w:p>
    <w:p>
      <w:pPr>
        <w:pStyle w:val="style0"/>
        <w:spacing w:lineRule="auto" w:line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YEAR 1</w:t>
      </w:r>
      <w:r>
        <w:rPr>
          <w:rFonts w:ascii="Cambria" w:hAnsi="Cambria"/>
          <w:b/>
          <w:sz w:val="24"/>
          <w:szCs w:val="24"/>
        </w:rPr>
        <w:t xml:space="preserve"> SEMESTER </w:t>
      </w:r>
      <w:r>
        <w:rPr>
          <w:rFonts w:ascii="Cambria" w:hAnsi="Cambria"/>
          <w:b/>
          <w:sz w:val="24"/>
          <w:szCs w:val="24"/>
        </w:rPr>
        <w:t xml:space="preserve">I </w:t>
      </w:r>
      <w:r>
        <w:rPr>
          <w:rFonts w:ascii="Cambria" w:hAnsi="Cambria"/>
          <w:b/>
          <w:sz w:val="24"/>
          <w:szCs w:val="24"/>
        </w:rPr>
        <w:t>EXAMINATION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FOR THE </w:t>
      </w:r>
      <w:r>
        <w:rPr>
          <w:rFonts w:ascii="Cambria" w:hAnsi="Cambria"/>
          <w:b/>
          <w:sz w:val="24"/>
          <w:szCs w:val="24"/>
        </w:rPr>
        <w:t>D</w:t>
      </w:r>
      <w:r>
        <w:rPr>
          <w:rFonts w:ascii="Cambria" w:hAnsi="Cambria"/>
          <w:b/>
          <w:sz w:val="24"/>
          <w:szCs w:val="24"/>
        </w:rPr>
        <w:t xml:space="preserve">EGREE OF </w:t>
      </w:r>
      <w:r>
        <w:rPr>
          <w:rFonts w:ascii="Cambria" w:hAnsi="Cambria"/>
          <w:b/>
          <w:sz w:val="24"/>
          <w:szCs w:val="24"/>
        </w:rPr>
        <w:t>BACHEL</w:t>
      </w:r>
      <w:r>
        <w:rPr>
          <w:rFonts w:ascii="Cambria" w:hAnsi="Cambria"/>
          <w:b/>
          <w:sz w:val="24"/>
          <w:szCs w:val="24"/>
        </w:rPr>
        <w:t>OR</w:t>
      </w:r>
      <w:r>
        <w:rPr>
          <w:rFonts w:ascii="Cambria" w:hAnsi="Cambria"/>
          <w:b/>
          <w:sz w:val="24"/>
          <w:szCs w:val="24"/>
        </w:rPr>
        <w:t xml:space="preserve"> SCIENCE IN </w:t>
      </w:r>
      <w:r>
        <w:rPr>
          <w:rFonts w:ascii="Cambria" w:hAnsi="Cambria"/>
          <w:b/>
          <w:sz w:val="24"/>
          <w:szCs w:val="24"/>
        </w:rPr>
        <w:t>INFORMATION TECHNOLOGY</w:t>
      </w:r>
      <w:r>
        <w:rPr>
          <w:rFonts w:ascii="Cambria" w:hAnsi="Cambria"/>
          <w:b/>
          <w:sz w:val="24"/>
          <w:szCs w:val="24"/>
        </w:rPr>
        <w:t xml:space="preserve"> </w:t>
      </w:r>
    </w:p>
    <w:p>
      <w:pPr>
        <w:pStyle w:val="style0"/>
        <w:spacing w:lineRule="auto" w:line="240"/>
        <w:jc w:val="center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BIT 2103: INTRODUCTION TO COMPUTER APPLICATIONS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DATE: APRIL 2015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>TIME: 2</w:t>
      </w:r>
      <w:r>
        <w:rPr>
          <w:rFonts w:ascii="Cambria" w:hAnsi="Cambria"/>
          <w:b/>
          <w:sz w:val="24"/>
          <w:szCs w:val="24"/>
        </w:rPr>
        <w:t xml:space="preserve"> HOURS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INSTRUCTIONS:</w:t>
      </w:r>
      <w:r>
        <w:rPr>
          <w:rFonts w:ascii="Cambria" w:hAnsi="Cambria"/>
          <w:b/>
          <w:sz w:val="24"/>
          <w:szCs w:val="24"/>
        </w:rPr>
        <w:t xml:space="preserve"> 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Answer Question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ONE</w:t>
      </w:r>
      <w:r>
        <w:rPr>
          <w:rFonts w:ascii="Cambria" w:hAnsi="Cambria"/>
          <w:b/>
          <w:sz w:val="24"/>
          <w:szCs w:val="24"/>
        </w:rPr>
        <w:t xml:space="preserve"> and</w:t>
      </w:r>
      <w:r>
        <w:rPr>
          <w:rFonts w:ascii="Cambria" w:hAnsi="Cambria"/>
          <w:b/>
          <w:sz w:val="24"/>
          <w:szCs w:val="24"/>
        </w:rPr>
        <w:t xml:space="preserve"> Any Other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Two</w:t>
      </w:r>
      <w:r>
        <w:rPr>
          <w:rFonts w:ascii="Cambria" w:hAnsi="Cambria"/>
          <w:b/>
          <w:sz w:val="24"/>
          <w:szCs w:val="24"/>
        </w:rPr>
        <w:t xml:space="preserve"> questions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Don’t write anything on the question paper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ONE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(30 marks)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the type of keyboard keys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(5marks)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the techniques of using mouse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Highlight the feature of that your office should contain to help avoid keyboard related injuries.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(3marks)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When working with personal computer, the user can take on several roles. Briefly state and explain these roles.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(10marks)</w:t>
      </w:r>
    </w:p>
    <w:p>
      <w:pPr>
        <w:pStyle w:val="style179"/>
        <w:numPr>
          <w:ilvl w:val="0"/>
          <w:numId w:val="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the categories of computer hardware.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(8marks)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TWO</w:t>
      </w:r>
      <w:r>
        <w:rPr>
          <w:rFonts w:ascii="Cambria" w:hAnsi="Cambria"/>
          <w:b/>
          <w:sz w:val="24"/>
          <w:szCs w:val="24"/>
        </w:rPr>
        <w:t xml:space="preserve"> (20 marks)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the specific components of computer system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Give the short cut keys for performing the following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(10marks)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Bold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Italic 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Underline 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Decrease font size for selected text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Remove paragraph formatting for selected paragraph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Copy selected text 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Paste text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Undo last action 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Redo last action </w:t>
      </w:r>
    </w:p>
    <w:p>
      <w:pPr>
        <w:pStyle w:val="style179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Cut selected text</w:t>
      </w:r>
    </w:p>
    <w:p>
      <w:pPr>
        <w:pStyle w:val="style179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and explain the optical input devices.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(6marks)</w:t>
      </w:r>
    </w:p>
    <w:p>
      <w:pPr>
        <w:pStyle w:val="style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THREE (20 marks)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and explain the categories of the monitors depending on the way they display colors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(10marks)</w:t>
      </w:r>
    </w:p>
    <w:p>
      <w:pPr>
        <w:pStyle w:val="style179"/>
        <w:numPr>
          <w:ilvl w:val="0"/>
          <w:numId w:val="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the steps one will take to reduce eye strain when using a computer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(10marks)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QUESTION FOUR </w:t>
      </w:r>
      <w:r>
        <w:rPr>
          <w:rFonts w:ascii="Cambria" w:hAnsi="Cambria"/>
          <w:b/>
          <w:sz w:val="24"/>
          <w:szCs w:val="24"/>
        </w:rPr>
        <w:t>(20 marks)</w:t>
      </w:r>
    </w:p>
    <w:p>
      <w:pPr>
        <w:pStyle w:val="style179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what you will consider when buying a printer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(10marks)</w:t>
      </w:r>
    </w:p>
    <w:p>
      <w:pPr>
        <w:pStyle w:val="style179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and explain the common text code systems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(10marks)</w:t>
      </w:r>
    </w:p>
    <w:p>
      <w:pPr>
        <w:pStyle w:val="style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QUESTION FIVE (20 marks)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Highlight the common business technologies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(8marks)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Explain the machine cycle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(8marks)</w:t>
      </w:r>
    </w:p>
    <w:p>
      <w:pPr>
        <w:pStyle w:val="style179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Differentiate between a bits and By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tes giving examples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(4marks)</w:t>
      </w:r>
    </w:p>
    <w:sectPr>
      <w:footerReference w:type="default" r:id="rId2"/>
      <w:pgSz w:w="12240" w:h="15840" w:orient="portrait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pBdr>
        <w:top w:val="single" w:sz="4" w:space="1" w:color="d9d9d9"/>
      </w:pBdr>
      <w:rPr>
        <w:b/>
        <w:bCs/>
      </w:rPr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7f7f7f"/>
        <w:spacing w:val="60"/>
      </w:rPr>
      <w:t>Page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61AF1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B4861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64A1C1C"/>
    <w:lvl w:ilvl="0" w:tplc="715C30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21665A8"/>
    <w:lvl w:ilvl="0" w:tplc="64022C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F9BEA0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5"/>
    <w:multiLevelType w:val="hybridMultilevel"/>
    <w:tmpl w:val="FB6635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67449C6"/>
    <w:lvl w:ilvl="0" w:tplc="504A9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47E693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72E88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7124A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mbria" w:cs="宋体" w:eastAsia="Calibri" w:hAnsi="Cambria"/>
        <w:color w:val="365f91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宋体" w:hAnsi="Calibri"/>
      <w:color w:val="auto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color w:val="auto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da27b739-f467-49b4-b6a7-90ace61ca3a1"/>
    <w:basedOn w:val="style65"/>
    <w:next w:val="style4098"/>
    <w:link w:val="style31"/>
    <w:uiPriority w:val="99"/>
    <w:rPr>
      <w:rFonts w:ascii="Calibri" w:cs="宋体" w:hAnsi="Calibri"/>
      <w:color w:val="auto"/>
      <w:sz w:val="22"/>
      <w:szCs w:val="22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90e45d37-3a85-4090-b5d8-82c1c558435c"/>
    <w:basedOn w:val="style65"/>
    <w:next w:val="style4099"/>
    <w:link w:val="style32"/>
    <w:uiPriority w:val="99"/>
    <w:rPr>
      <w:rFonts w:ascii="Calibri" w:cs="宋体" w:hAnsi="Calibri"/>
      <w:color w:val="auto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1317-D54B-46E7-8B56-E7337A87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256</Words>
  <Characters>1430</Characters>
  <Application>WPS Office</Application>
  <DocSecurity>0</DocSecurity>
  <Paragraphs>41</Paragraphs>
  <ScaleCrop>false</ScaleCrop>
  <LinksUpToDate>false</LinksUpToDate>
  <CharactersWithSpaces>1735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2015-03-16T12:53:00Z</dcterms:created>
  <dc:creator>user</dc:creator>
  <lastModifiedBy>TECNO-W5</lastModifiedBy>
  <lastPrinted>2013-11-12T08:17:00Z</lastPrinted>
  <dcterms:modified xsi:type="dcterms:W3CDTF">2018-04-30T18:08:32Z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