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056C17" w:rsidP="00056C17"/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76170219" r:id="rId6"/>
        </w:object>
      </w:r>
    </w:p>
    <w:p w:rsidR="00556709" w:rsidRPr="003751FE" w:rsidRDefault="00556709" w:rsidP="0055670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>W1-2-60-1-6</w:t>
      </w:r>
    </w:p>
    <w:p w:rsidR="00556709" w:rsidRPr="003751FE" w:rsidRDefault="00556709" w:rsidP="00556709">
      <w:pPr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3751FE">
        <w:rPr>
          <w:rFonts w:ascii="Times New Roman" w:hAnsi="Times New Roman"/>
          <w:b/>
          <w:bCs/>
          <w:sz w:val="28"/>
          <w:szCs w:val="28"/>
        </w:rPr>
        <w:t>JOMO</w:t>
      </w:r>
      <w:proofErr w:type="spellEnd"/>
      <w:r w:rsidRPr="003751FE">
        <w:rPr>
          <w:rFonts w:ascii="Times New Roman" w:hAnsi="Times New Roman"/>
          <w:b/>
          <w:bCs/>
          <w:sz w:val="28"/>
          <w:szCs w:val="28"/>
        </w:rPr>
        <w:t xml:space="preserve"> KENYATTA UNIVERSITY OF AGRICULTURE AND TECHNOLOGY</w:t>
      </w:r>
    </w:p>
    <w:p w:rsidR="00556709" w:rsidRPr="003751FE" w:rsidRDefault="00556709" w:rsidP="004947A3">
      <w:pPr>
        <w:pStyle w:val="Heading1"/>
        <w:keepNext/>
        <w:ind w:right="180"/>
        <w:jc w:val="center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 xml:space="preserve">   UNIVERSITY EXAMINATIONS 2014/2015</w:t>
      </w:r>
    </w:p>
    <w:p w:rsidR="00675A74" w:rsidRDefault="00556709" w:rsidP="00DA4D57">
      <w:pPr>
        <w:jc w:val="center"/>
        <w:rPr>
          <w:rFonts w:ascii="Times New Roman" w:hAnsi="Times New Roman"/>
          <w:b/>
          <w:sz w:val="28"/>
          <w:szCs w:val="28"/>
        </w:rPr>
      </w:pPr>
      <w:r w:rsidRPr="003751FE">
        <w:rPr>
          <w:rFonts w:ascii="Times New Roman" w:hAnsi="Times New Roman"/>
          <w:b/>
          <w:sz w:val="28"/>
          <w:szCs w:val="28"/>
        </w:rPr>
        <w:t xml:space="preserve">SPECIAL/SUPPLEMENTARY EXAMINATION FOR THE </w:t>
      </w:r>
      <w:r w:rsidR="00256C9C">
        <w:rPr>
          <w:rFonts w:ascii="Times New Roman" w:hAnsi="Times New Roman"/>
          <w:b/>
          <w:sz w:val="28"/>
          <w:szCs w:val="28"/>
        </w:rPr>
        <w:t>DEGREE OF SCIENCE IN PUBLIC HEALTH</w:t>
      </w:r>
    </w:p>
    <w:p w:rsidR="00AB5127" w:rsidRPr="003751FE" w:rsidRDefault="00AB5127" w:rsidP="00DA4D57">
      <w:pPr>
        <w:jc w:val="center"/>
        <w:rPr>
          <w:rFonts w:ascii="Times New Roman" w:hAnsi="Times New Roman"/>
          <w:b/>
          <w:sz w:val="28"/>
          <w:szCs w:val="28"/>
        </w:rPr>
      </w:pPr>
    </w:p>
    <w:p w:rsidR="00556709" w:rsidRPr="003751FE" w:rsidRDefault="00CC0016" w:rsidP="009E57EB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IPH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2304</w:t>
      </w:r>
      <w:r w:rsidR="00256C9C">
        <w:rPr>
          <w:rFonts w:ascii="Times New Roman" w:hAnsi="Times New Roman"/>
          <w:b/>
          <w:bCs/>
          <w:sz w:val="28"/>
          <w:szCs w:val="28"/>
        </w:rPr>
        <w:t xml:space="preserve"> :</w:t>
      </w:r>
      <w:proofErr w:type="gramEnd"/>
      <w:r w:rsidR="00256C9C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PRINCIPLES OF IMMUNOLOGY </w:t>
      </w:r>
    </w:p>
    <w:p w:rsidR="00556709" w:rsidRPr="009E57EB" w:rsidRDefault="00556709" w:rsidP="009E57EB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 xml:space="preserve">DATE:   </w:t>
      </w:r>
      <w:r w:rsidR="00BC5F04">
        <w:rPr>
          <w:rFonts w:ascii="Times New Roman" w:hAnsi="Times New Roman"/>
          <w:b/>
          <w:bCs/>
          <w:sz w:val="28"/>
          <w:szCs w:val="28"/>
        </w:rPr>
        <w:t>OCTOBER</w:t>
      </w:r>
      <w:r w:rsidRPr="003751FE">
        <w:rPr>
          <w:rFonts w:ascii="Times New Roman" w:hAnsi="Times New Roman"/>
          <w:b/>
          <w:bCs/>
          <w:sz w:val="28"/>
          <w:szCs w:val="28"/>
        </w:rPr>
        <w:t xml:space="preserve">    2014</w:t>
      </w:r>
      <w:r w:rsidRPr="003751FE">
        <w:rPr>
          <w:rFonts w:ascii="Times New Roman" w:hAnsi="Times New Roman"/>
          <w:b/>
          <w:bCs/>
          <w:sz w:val="28"/>
          <w:szCs w:val="28"/>
        </w:rPr>
        <w:tab/>
        <w:t xml:space="preserve">                          </w:t>
      </w:r>
      <w:r w:rsidR="00BC5F0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C5F04">
        <w:rPr>
          <w:rFonts w:ascii="Times New Roman" w:hAnsi="Times New Roman"/>
          <w:b/>
          <w:bCs/>
          <w:sz w:val="28"/>
          <w:szCs w:val="28"/>
        </w:rPr>
        <w:tab/>
        <w:t xml:space="preserve">      </w:t>
      </w:r>
      <w:r w:rsidR="00A0429E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BC5F0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906A9">
        <w:rPr>
          <w:rFonts w:ascii="Times New Roman" w:hAnsi="Times New Roman"/>
          <w:b/>
          <w:bCs/>
          <w:sz w:val="28"/>
          <w:szCs w:val="28"/>
        </w:rPr>
        <w:t xml:space="preserve"> TIME: </w:t>
      </w:r>
      <w:r w:rsidR="00256C9C">
        <w:rPr>
          <w:rFonts w:ascii="Times New Roman" w:hAnsi="Times New Roman"/>
          <w:b/>
          <w:bCs/>
          <w:sz w:val="28"/>
          <w:szCs w:val="28"/>
        </w:rPr>
        <w:t>2 HOURS</w:t>
      </w:r>
    </w:p>
    <w:p w:rsidR="000C2D29" w:rsidRDefault="00556709" w:rsidP="00556709">
      <w:pPr>
        <w:rPr>
          <w:rFonts w:ascii="Times New Roman" w:hAnsi="Times New Roman"/>
          <w:b/>
          <w:sz w:val="28"/>
          <w:szCs w:val="28"/>
        </w:rPr>
      </w:pPr>
      <w:r w:rsidRPr="003751FE">
        <w:rPr>
          <w:rFonts w:ascii="Times New Roman" w:hAnsi="Times New Roman"/>
          <w:b/>
          <w:sz w:val="28"/>
          <w:szCs w:val="28"/>
        </w:rPr>
        <w:t>INSTRUCTIONS:</w:t>
      </w:r>
      <w:r w:rsidR="00A0429E">
        <w:rPr>
          <w:rFonts w:ascii="Times New Roman" w:hAnsi="Times New Roman"/>
          <w:b/>
          <w:sz w:val="28"/>
          <w:szCs w:val="28"/>
        </w:rPr>
        <w:t xml:space="preserve"> </w:t>
      </w:r>
    </w:p>
    <w:p w:rsidR="00A93528" w:rsidRPr="009E57EB" w:rsidRDefault="000C2D29" w:rsidP="009E57E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SECTION A:  </w:t>
      </w:r>
      <w:r w:rsidR="00A0429E">
        <w:rPr>
          <w:rFonts w:ascii="Times New Roman" w:hAnsi="Times New Roman"/>
          <w:b/>
          <w:sz w:val="28"/>
          <w:szCs w:val="28"/>
        </w:rPr>
        <w:t xml:space="preserve">ATTEMPT ALL QUESTIONS </w:t>
      </w:r>
    </w:p>
    <w:p w:rsidR="00CC0016" w:rsidRDefault="00CC0016" w:rsidP="00CC0016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1.</w:t>
      </w:r>
      <w:r>
        <w:rPr>
          <w:rFonts w:ascii="Garamond" w:hAnsi="Garamond" w:cs="Cambria"/>
          <w:bCs/>
          <w:sz w:val="28"/>
          <w:szCs w:val="28"/>
        </w:rPr>
        <w:tab/>
        <w:t xml:space="preserve">Describe the anatomical features of a lymph node using a well labeled  </w:t>
      </w:r>
      <w:r>
        <w:rPr>
          <w:rFonts w:ascii="Garamond" w:hAnsi="Garamond" w:cs="Cambria"/>
          <w:bCs/>
          <w:sz w:val="28"/>
          <w:szCs w:val="28"/>
        </w:rPr>
        <w:tab/>
        <w:t>diagram.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[6 marks]</w:t>
      </w:r>
    </w:p>
    <w:p w:rsidR="00CC0016" w:rsidRDefault="00CC0016" w:rsidP="00CC0016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2.</w:t>
      </w:r>
      <w:r>
        <w:rPr>
          <w:rFonts w:ascii="Garamond" w:hAnsi="Garamond" w:cs="Cambria"/>
          <w:bCs/>
          <w:sz w:val="28"/>
          <w:szCs w:val="28"/>
        </w:rPr>
        <w:tab/>
        <w:t>Outline the anatomical barriers of innate immunity system. [6 marks]</w:t>
      </w:r>
      <w:r>
        <w:rPr>
          <w:rFonts w:ascii="Garamond" w:hAnsi="Garamond" w:cs="Cambria"/>
          <w:bCs/>
          <w:sz w:val="28"/>
          <w:szCs w:val="28"/>
        </w:rPr>
        <w:tab/>
      </w:r>
    </w:p>
    <w:p w:rsidR="007D03C4" w:rsidRDefault="00CC0016" w:rsidP="00CC0016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3.</w:t>
      </w:r>
      <w:r>
        <w:rPr>
          <w:rFonts w:ascii="Garamond" w:hAnsi="Garamond" w:cs="Cambria"/>
          <w:bCs/>
          <w:sz w:val="28"/>
          <w:szCs w:val="28"/>
        </w:rPr>
        <w:tab/>
        <w:t xml:space="preserve">Outline </w:t>
      </w:r>
      <w:r w:rsidR="007D03C4">
        <w:rPr>
          <w:rFonts w:ascii="Garamond" w:hAnsi="Garamond" w:cs="Cambria"/>
          <w:bCs/>
          <w:sz w:val="28"/>
          <w:szCs w:val="28"/>
        </w:rPr>
        <w:t>the broad classification of T-cells.</w:t>
      </w:r>
      <w:r w:rsidR="007D03C4">
        <w:rPr>
          <w:rFonts w:ascii="Garamond" w:hAnsi="Garamond" w:cs="Cambria"/>
          <w:bCs/>
          <w:sz w:val="28"/>
          <w:szCs w:val="28"/>
        </w:rPr>
        <w:tab/>
      </w:r>
      <w:r w:rsidR="007D03C4">
        <w:rPr>
          <w:rFonts w:ascii="Garamond" w:hAnsi="Garamond" w:cs="Cambria"/>
          <w:bCs/>
          <w:sz w:val="28"/>
          <w:szCs w:val="28"/>
        </w:rPr>
        <w:tab/>
      </w:r>
      <w:r w:rsidR="007D03C4">
        <w:rPr>
          <w:rFonts w:ascii="Garamond" w:hAnsi="Garamond" w:cs="Cambria"/>
          <w:bCs/>
          <w:sz w:val="28"/>
          <w:szCs w:val="28"/>
        </w:rPr>
        <w:tab/>
        <w:t>[6 marks]</w:t>
      </w:r>
    </w:p>
    <w:p w:rsidR="007D03C4" w:rsidRDefault="007D03C4" w:rsidP="00CC0016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4.</w:t>
      </w:r>
      <w:r>
        <w:rPr>
          <w:rFonts w:ascii="Garamond" w:hAnsi="Garamond" w:cs="Cambria"/>
          <w:bCs/>
          <w:sz w:val="28"/>
          <w:szCs w:val="28"/>
        </w:rPr>
        <w:tab/>
        <w:t xml:space="preserve">Define and differentiate the following terminologies   </w:t>
      </w:r>
      <w:r>
        <w:rPr>
          <w:rFonts w:ascii="Garamond" w:hAnsi="Garamond" w:cs="Cambria"/>
          <w:bCs/>
          <w:sz w:val="28"/>
          <w:szCs w:val="28"/>
        </w:rPr>
        <w:tab/>
        <w:t>[6 marks]</w:t>
      </w:r>
    </w:p>
    <w:p w:rsidR="007D03C4" w:rsidRDefault="007D03C4" w:rsidP="00CC0016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ab/>
        <w:t>(</w:t>
      </w:r>
      <w:proofErr w:type="spellStart"/>
      <w:r>
        <w:rPr>
          <w:rFonts w:ascii="Garamond" w:hAnsi="Garamond" w:cs="Cambria"/>
          <w:bCs/>
          <w:sz w:val="28"/>
          <w:szCs w:val="28"/>
        </w:rPr>
        <w:t>i</w:t>
      </w:r>
      <w:proofErr w:type="spellEnd"/>
      <w:r>
        <w:rPr>
          <w:rFonts w:ascii="Garamond" w:hAnsi="Garamond" w:cs="Cambria"/>
          <w:bCs/>
          <w:sz w:val="28"/>
          <w:szCs w:val="28"/>
        </w:rPr>
        <w:t>)</w:t>
      </w:r>
      <w:r>
        <w:rPr>
          <w:rFonts w:ascii="Garamond" w:hAnsi="Garamond" w:cs="Cambria"/>
          <w:bCs/>
          <w:sz w:val="28"/>
          <w:szCs w:val="28"/>
        </w:rPr>
        <w:tab/>
        <w:t>Antigen</w:t>
      </w:r>
    </w:p>
    <w:p w:rsidR="007D03C4" w:rsidRDefault="007D03C4" w:rsidP="00CC0016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ab/>
        <w:t>(ii)</w:t>
      </w:r>
      <w:r>
        <w:rPr>
          <w:rFonts w:ascii="Garamond" w:hAnsi="Garamond" w:cs="Cambria"/>
          <w:bCs/>
          <w:sz w:val="28"/>
          <w:szCs w:val="28"/>
        </w:rPr>
        <w:tab/>
      </w:r>
      <w:proofErr w:type="spellStart"/>
      <w:r>
        <w:rPr>
          <w:rFonts w:ascii="Garamond" w:hAnsi="Garamond" w:cs="Cambria"/>
          <w:bCs/>
          <w:sz w:val="28"/>
          <w:szCs w:val="28"/>
        </w:rPr>
        <w:t>Immunogen</w:t>
      </w:r>
      <w:proofErr w:type="spellEnd"/>
    </w:p>
    <w:p w:rsidR="007D03C4" w:rsidRDefault="007D03C4" w:rsidP="00CC0016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5.</w:t>
      </w:r>
      <w:r>
        <w:rPr>
          <w:rFonts w:ascii="Garamond" w:hAnsi="Garamond" w:cs="Cambria"/>
          <w:bCs/>
          <w:sz w:val="28"/>
          <w:szCs w:val="28"/>
        </w:rPr>
        <w:tab/>
        <w:t xml:space="preserve">Outline the defining </w:t>
      </w:r>
      <w:proofErr w:type="gramStart"/>
      <w:r>
        <w:rPr>
          <w:rFonts w:ascii="Garamond" w:hAnsi="Garamond" w:cs="Cambria"/>
          <w:bCs/>
          <w:sz w:val="28"/>
          <w:szCs w:val="28"/>
        </w:rPr>
        <w:t>characteristics  of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adaptive immunity. [6 marks]</w:t>
      </w:r>
    </w:p>
    <w:p w:rsidR="00CC0016" w:rsidRDefault="001A6D84" w:rsidP="00CC0016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6.</w:t>
      </w:r>
      <w:r>
        <w:rPr>
          <w:rFonts w:ascii="Garamond" w:hAnsi="Garamond" w:cs="Cambria"/>
          <w:bCs/>
          <w:sz w:val="28"/>
          <w:szCs w:val="28"/>
        </w:rPr>
        <w:tab/>
        <w:t xml:space="preserve">Describe ecotype or class switch </w:t>
      </w:r>
      <w:r w:rsidR="00CC0016"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>during the generation of antibodies.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[6 marks]</w:t>
      </w:r>
    </w:p>
    <w:p w:rsidR="001A6D84" w:rsidRDefault="001A6D84" w:rsidP="00CC0016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7.</w:t>
      </w:r>
      <w:r>
        <w:rPr>
          <w:rFonts w:ascii="Garamond" w:hAnsi="Garamond" w:cs="Cambria"/>
          <w:bCs/>
          <w:sz w:val="28"/>
          <w:szCs w:val="28"/>
        </w:rPr>
        <w:tab/>
      </w:r>
      <w:r w:rsidR="00105BCD">
        <w:rPr>
          <w:rFonts w:ascii="Garamond" w:hAnsi="Garamond" w:cs="Cambria"/>
          <w:bCs/>
          <w:sz w:val="28"/>
          <w:szCs w:val="28"/>
        </w:rPr>
        <w:t xml:space="preserve">What are the defining characteristics of </w:t>
      </w:r>
      <w:proofErr w:type="spellStart"/>
      <w:r w:rsidR="00105BCD">
        <w:rPr>
          <w:rFonts w:ascii="Garamond" w:hAnsi="Garamond" w:cs="Cambria"/>
          <w:bCs/>
          <w:sz w:val="28"/>
          <w:szCs w:val="28"/>
        </w:rPr>
        <w:t>IgM</w:t>
      </w:r>
      <w:proofErr w:type="spellEnd"/>
      <w:r w:rsidR="00105BCD">
        <w:rPr>
          <w:rFonts w:ascii="Garamond" w:hAnsi="Garamond" w:cs="Cambria"/>
          <w:bCs/>
          <w:sz w:val="28"/>
          <w:szCs w:val="28"/>
        </w:rPr>
        <w:tab/>
      </w:r>
      <w:r w:rsidR="00105BCD">
        <w:rPr>
          <w:rFonts w:ascii="Garamond" w:hAnsi="Garamond" w:cs="Cambria"/>
          <w:bCs/>
          <w:sz w:val="28"/>
          <w:szCs w:val="28"/>
        </w:rPr>
        <w:tab/>
      </w:r>
      <w:r w:rsidR="00105BCD">
        <w:rPr>
          <w:rFonts w:ascii="Garamond" w:hAnsi="Garamond" w:cs="Cambria"/>
          <w:bCs/>
          <w:sz w:val="28"/>
          <w:szCs w:val="28"/>
        </w:rPr>
        <w:tab/>
        <w:t>[6 marks]</w:t>
      </w:r>
    </w:p>
    <w:p w:rsidR="00105BCD" w:rsidRDefault="00105BCD" w:rsidP="00CC0016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8.</w:t>
      </w:r>
      <w:r>
        <w:rPr>
          <w:rFonts w:ascii="Garamond" w:hAnsi="Garamond" w:cs="Cambria"/>
          <w:bCs/>
          <w:sz w:val="28"/>
          <w:szCs w:val="28"/>
        </w:rPr>
        <w:tab/>
        <w:t xml:space="preserve">How does antigen blocking influence the regulation of generation of antibody </w:t>
      </w:r>
      <w:r>
        <w:rPr>
          <w:rFonts w:ascii="Garamond" w:hAnsi="Garamond" w:cs="Cambria"/>
          <w:bCs/>
          <w:sz w:val="28"/>
          <w:szCs w:val="28"/>
        </w:rPr>
        <w:tab/>
        <w:t xml:space="preserve">production. 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[6 marks]</w:t>
      </w:r>
    </w:p>
    <w:p w:rsidR="00C6272D" w:rsidRDefault="00C6272D" w:rsidP="00CC0016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C6272D" w:rsidRPr="00323E56" w:rsidRDefault="00C6272D" w:rsidP="00CC0016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23E56">
        <w:rPr>
          <w:rFonts w:ascii="Garamond" w:hAnsi="Garamond" w:cs="Cambria"/>
          <w:b/>
          <w:bCs/>
          <w:sz w:val="28"/>
          <w:szCs w:val="28"/>
        </w:rPr>
        <w:t xml:space="preserve">SECTION </w:t>
      </w:r>
      <w:proofErr w:type="gramStart"/>
      <w:r w:rsidRPr="00323E56">
        <w:rPr>
          <w:rFonts w:ascii="Garamond" w:hAnsi="Garamond" w:cs="Cambria"/>
          <w:b/>
          <w:bCs/>
          <w:sz w:val="28"/>
          <w:szCs w:val="28"/>
        </w:rPr>
        <w:t>B :</w:t>
      </w:r>
      <w:proofErr w:type="gramEnd"/>
      <w:r w:rsidRPr="00323E56">
        <w:rPr>
          <w:rFonts w:ascii="Garamond" w:hAnsi="Garamond" w:cs="Cambria"/>
          <w:b/>
          <w:bCs/>
          <w:sz w:val="28"/>
          <w:szCs w:val="28"/>
        </w:rPr>
        <w:t xml:space="preserve"> ATTEMPT ANY ONE QUESTION </w:t>
      </w:r>
    </w:p>
    <w:p w:rsidR="00C6272D" w:rsidRDefault="00C6272D" w:rsidP="00CC0016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9.</w:t>
      </w:r>
      <w:r>
        <w:rPr>
          <w:rFonts w:ascii="Garamond" w:hAnsi="Garamond" w:cs="Cambria"/>
          <w:bCs/>
          <w:sz w:val="28"/>
          <w:szCs w:val="28"/>
        </w:rPr>
        <w:tab/>
        <w:t xml:space="preserve">Give a brief description of the protocol tests during the pre-clinical and </w:t>
      </w:r>
      <w:r w:rsidR="00552150"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 xml:space="preserve">clinical experimental </w:t>
      </w:r>
      <w:r w:rsidR="00552150">
        <w:rPr>
          <w:rFonts w:ascii="Garamond" w:hAnsi="Garamond" w:cs="Cambria"/>
          <w:bCs/>
          <w:sz w:val="28"/>
          <w:szCs w:val="28"/>
        </w:rPr>
        <w:t>trials of candidate vaccine product.   [22 marks]</w:t>
      </w:r>
    </w:p>
    <w:p w:rsidR="00552150" w:rsidRDefault="00552150" w:rsidP="00CC0016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10.</w:t>
      </w:r>
      <w:r>
        <w:rPr>
          <w:rFonts w:ascii="Garamond" w:hAnsi="Garamond" w:cs="Cambria"/>
          <w:bCs/>
          <w:sz w:val="28"/>
          <w:szCs w:val="28"/>
        </w:rPr>
        <w:tab/>
        <w:t>D</w:t>
      </w:r>
      <w:r w:rsidR="009E57EB">
        <w:rPr>
          <w:rFonts w:ascii="Garamond" w:hAnsi="Garamond" w:cs="Cambria"/>
          <w:bCs/>
          <w:sz w:val="28"/>
          <w:szCs w:val="28"/>
        </w:rPr>
        <w:t xml:space="preserve">escribe the principle of </w:t>
      </w:r>
      <w:r w:rsidR="00323E56">
        <w:rPr>
          <w:rFonts w:ascii="Garamond" w:hAnsi="Garamond" w:cs="Cambria"/>
          <w:bCs/>
          <w:sz w:val="28"/>
          <w:szCs w:val="28"/>
        </w:rPr>
        <w:t>inflammation highlighting</w:t>
      </w:r>
      <w:r w:rsidR="009E57EB">
        <w:rPr>
          <w:rFonts w:ascii="Garamond" w:hAnsi="Garamond" w:cs="Cambria"/>
          <w:bCs/>
          <w:sz w:val="28"/>
          <w:szCs w:val="28"/>
        </w:rPr>
        <w:t xml:space="preserve"> the </w:t>
      </w:r>
      <w:r w:rsidR="00323E56">
        <w:rPr>
          <w:rFonts w:ascii="Garamond" w:hAnsi="Garamond" w:cs="Cambria"/>
          <w:bCs/>
          <w:sz w:val="28"/>
          <w:szCs w:val="28"/>
        </w:rPr>
        <w:t>carotidal</w:t>
      </w:r>
      <w:r w:rsidR="009E57EB">
        <w:rPr>
          <w:rFonts w:ascii="Garamond" w:hAnsi="Garamond" w:cs="Cambria"/>
          <w:bCs/>
          <w:sz w:val="28"/>
          <w:szCs w:val="28"/>
        </w:rPr>
        <w:t xml:space="preserve"> signs.</w:t>
      </w:r>
    </w:p>
    <w:p w:rsidR="00323E56" w:rsidRPr="00CC0016" w:rsidRDefault="00323E56" w:rsidP="00CC0016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11.</w:t>
      </w:r>
      <w:r>
        <w:rPr>
          <w:rFonts w:ascii="Garamond" w:hAnsi="Garamond" w:cs="Cambria"/>
          <w:bCs/>
          <w:sz w:val="28"/>
          <w:szCs w:val="28"/>
        </w:rPr>
        <w:tab/>
        <w:t>Using a well labeled diagram outline the features of an immunological.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[22 marks]</w:t>
      </w:r>
    </w:p>
    <w:sectPr w:rsidR="00323E56" w:rsidRPr="00CC0016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3A5416"/>
    <w:multiLevelType w:val="hybridMultilevel"/>
    <w:tmpl w:val="D95A0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5"/>
  </w:num>
  <w:num w:numId="4">
    <w:abstractNumId w:val="17"/>
  </w:num>
  <w:num w:numId="5">
    <w:abstractNumId w:val="6"/>
  </w:num>
  <w:num w:numId="6">
    <w:abstractNumId w:val="12"/>
  </w:num>
  <w:num w:numId="7">
    <w:abstractNumId w:val="16"/>
  </w:num>
  <w:num w:numId="8">
    <w:abstractNumId w:val="8"/>
  </w:num>
  <w:num w:numId="9">
    <w:abstractNumId w:val="1"/>
  </w:num>
  <w:num w:numId="10">
    <w:abstractNumId w:val="11"/>
  </w:num>
  <w:num w:numId="11">
    <w:abstractNumId w:val="4"/>
  </w:num>
  <w:num w:numId="12">
    <w:abstractNumId w:val="2"/>
  </w:num>
  <w:num w:numId="13">
    <w:abstractNumId w:val="15"/>
  </w:num>
  <w:num w:numId="14">
    <w:abstractNumId w:val="10"/>
  </w:num>
  <w:num w:numId="15">
    <w:abstractNumId w:val="7"/>
  </w:num>
  <w:num w:numId="16">
    <w:abstractNumId w:val="9"/>
  </w:num>
  <w:num w:numId="17">
    <w:abstractNumId w:val="0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6F61"/>
    <w:rsid w:val="00051BB2"/>
    <w:rsid w:val="00056C17"/>
    <w:rsid w:val="00062511"/>
    <w:rsid w:val="00074D09"/>
    <w:rsid w:val="000906A9"/>
    <w:rsid w:val="000B3440"/>
    <w:rsid w:val="000C1716"/>
    <w:rsid w:val="000C2D29"/>
    <w:rsid w:val="000C6FD9"/>
    <w:rsid w:val="000D7617"/>
    <w:rsid w:val="00101509"/>
    <w:rsid w:val="00105BCD"/>
    <w:rsid w:val="00122406"/>
    <w:rsid w:val="001247AC"/>
    <w:rsid w:val="001701EF"/>
    <w:rsid w:val="001923F4"/>
    <w:rsid w:val="001A6D84"/>
    <w:rsid w:val="001F7244"/>
    <w:rsid w:val="00202276"/>
    <w:rsid w:val="002527A7"/>
    <w:rsid w:val="00256C9C"/>
    <w:rsid w:val="00290B61"/>
    <w:rsid w:val="002B5351"/>
    <w:rsid w:val="002B6F56"/>
    <w:rsid w:val="002E6C45"/>
    <w:rsid w:val="0030568B"/>
    <w:rsid w:val="00323E56"/>
    <w:rsid w:val="00331903"/>
    <w:rsid w:val="0033587A"/>
    <w:rsid w:val="0034675F"/>
    <w:rsid w:val="003751FE"/>
    <w:rsid w:val="003A13D9"/>
    <w:rsid w:val="00452D48"/>
    <w:rsid w:val="00464C6A"/>
    <w:rsid w:val="004851F3"/>
    <w:rsid w:val="0048527D"/>
    <w:rsid w:val="004947A3"/>
    <w:rsid w:val="004A3ACC"/>
    <w:rsid w:val="004C3419"/>
    <w:rsid w:val="004C3F7C"/>
    <w:rsid w:val="004E3BBF"/>
    <w:rsid w:val="004F5055"/>
    <w:rsid w:val="00537663"/>
    <w:rsid w:val="00546360"/>
    <w:rsid w:val="00552150"/>
    <w:rsid w:val="00556709"/>
    <w:rsid w:val="005721A2"/>
    <w:rsid w:val="00591584"/>
    <w:rsid w:val="005D186F"/>
    <w:rsid w:val="005F505F"/>
    <w:rsid w:val="006144AC"/>
    <w:rsid w:val="00614948"/>
    <w:rsid w:val="006243AF"/>
    <w:rsid w:val="00674E20"/>
    <w:rsid w:val="00675A74"/>
    <w:rsid w:val="00687362"/>
    <w:rsid w:val="006B467E"/>
    <w:rsid w:val="006B571F"/>
    <w:rsid w:val="006B59BF"/>
    <w:rsid w:val="006B60D2"/>
    <w:rsid w:val="006D2A64"/>
    <w:rsid w:val="006F4267"/>
    <w:rsid w:val="00732265"/>
    <w:rsid w:val="0077411F"/>
    <w:rsid w:val="00776A9B"/>
    <w:rsid w:val="007B4CF2"/>
    <w:rsid w:val="007D03C4"/>
    <w:rsid w:val="007F0970"/>
    <w:rsid w:val="00833C80"/>
    <w:rsid w:val="0086297D"/>
    <w:rsid w:val="008636B8"/>
    <w:rsid w:val="008B2587"/>
    <w:rsid w:val="008C2AC4"/>
    <w:rsid w:val="008D5F82"/>
    <w:rsid w:val="008E7EB3"/>
    <w:rsid w:val="0090541C"/>
    <w:rsid w:val="009443F0"/>
    <w:rsid w:val="0095036B"/>
    <w:rsid w:val="00967FFD"/>
    <w:rsid w:val="00972FE2"/>
    <w:rsid w:val="00990469"/>
    <w:rsid w:val="009E1C71"/>
    <w:rsid w:val="009E57EB"/>
    <w:rsid w:val="009F428D"/>
    <w:rsid w:val="00A0429E"/>
    <w:rsid w:val="00A05225"/>
    <w:rsid w:val="00A23527"/>
    <w:rsid w:val="00A42678"/>
    <w:rsid w:val="00A713F7"/>
    <w:rsid w:val="00A93528"/>
    <w:rsid w:val="00AA3CFF"/>
    <w:rsid w:val="00AB5127"/>
    <w:rsid w:val="00AC407B"/>
    <w:rsid w:val="00AC634F"/>
    <w:rsid w:val="00AC7AA6"/>
    <w:rsid w:val="00AF6E2F"/>
    <w:rsid w:val="00B72319"/>
    <w:rsid w:val="00B91B10"/>
    <w:rsid w:val="00BB66A7"/>
    <w:rsid w:val="00BC5F04"/>
    <w:rsid w:val="00BE29BE"/>
    <w:rsid w:val="00C0366A"/>
    <w:rsid w:val="00C6272D"/>
    <w:rsid w:val="00C85275"/>
    <w:rsid w:val="00CC0016"/>
    <w:rsid w:val="00CC7808"/>
    <w:rsid w:val="00D60580"/>
    <w:rsid w:val="00D700EB"/>
    <w:rsid w:val="00DA4D57"/>
    <w:rsid w:val="00DF01B3"/>
    <w:rsid w:val="00E1400C"/>
    <w:rsid w:val="00E27275"/>
    <w:rsid w:val="00E27571"/>
    <w:rsid w:val="00E674E6"/>
    <w:rsid w:val="00E71A2A"/>
    <w:rsid w:val="00E80BED"/>
    <w:rsid w:val="00E831DA"/>
    <w:rsid w:val="00E92072"/>
    <w:rsid w:val="00EC4A26"/>
    <w:rsid w:val="00ED2953"/>
    <w:rsid w:val="00EE6D57"/>
    <w:rsid w:val="00F62CAA"/>
    <w:rsid w:val="00FC4547"/>
    <w:rsid w:val="00FD0B1A"/>
    <w:rsid w:val="00FD6008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C17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2014-10-14T11:14:00Z</cp:lastPrinted>
  <dcterms:created xsi:type="dcterms:W3CDTF">2014-10-30T07:31:00Z</dcterms:created>
  <dcterms:modified xsi:type="dcterms:W3CDTF">2014-10-30T07:31:00Z</dcterms:modified>
</cp:coreProperties>
</file>