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9643759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450A6F" w:rsidRDefault="00450A6F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450A6F" w:rsidRPr="00450A6F" w:rsidRDefault="00450A6F" w:rsidP="00450A6F"/>
    <w:p w:rsidR="00E41957" w:rsidRDefault="0036773D" w:rsidP="009F0E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SECOND</w:t>
      </w:r>
      <w:r w:rsidR="00251644">
        <w:rPr>
          <w:rFonts w:ascii="Times New Roman" w:hAnsi="Times New Roman"/>
          <w:b/>
        </w:rPr>
        <w:t xml:space="preserve"> YEAR </w:t>
      </w:r>
      <w:r w:rsidR="00450A6F">
        <w:rPr>
          <w:rFonts w:ascii="Times New Roman" w:hAnsi="Times New Roman"/>
          <w:b/>
        </w:rPr>
        <w:t>SECOND</w:t>
      </w:r>
      <w:r w:rsidR="00251644">
        <w:rPr>
          <w:rFonts w:ascii="Times New Roman" w:hAnsi="Times New Roman"/>
          <w:b/>
        </w:rPr>
        <w:t xml:space="preserve"> SEMESTER </w:t>
      </w:r>
      <w:r w:rsidR="00EC7DFD">
        <w:rPr>
          <w:rFonts w:ascii="Times New Roman" w:hAnsi="Times New Roman"/>
          <w:b/>
        </w:rPr>
        <w:t>EXAMINATION</w:t>
      </w:r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</w:t>
      </w:r>
      <w:r w:rsidR="00450A6F">
        <w:rPr>
          <w:rFonts w:ascii="Times New Roman" w:hAnsi="Times New Roman"/>
          <w:b/>
        </w:rPr>
        <w:t xml:space="preserve">BACHELOR OF SCIENCE IN PHYSIOTHERAPY </w:t>
      </w:r>
      <w:r>
        <w:rPr>
          <w:rFonts w:ascii="Times New Roman" w:hAnsi="Times New Roman"/>
          <w:b/>
        </w:rPr>
        <w:t xml:space="preserve"> </w:t>
      </w:r>
      <w:r w:rsidR="001A19F5">
        <w:rPr>
          <w:rFonts w:ascii="Times New Roman" w:hAnsi="Times New Roman"/>
          <w:b/>
        </w:rPr>
        <w:t xml:space="preserve"> </w:t>
      </w:r>
      <w:r w:rsidR="00A92F6D">
        <w:rPr>
          <w:rFonts w:ascii="Times New Roman" w:hAnsi="Times New Roman"/>
          <w:b/>
        </w:rPr>
        <w:t xml:space="preserve"> </w:t>
      </w:r>
      <w:r w:rsidR="00251644"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450A6F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IPT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2208 :</w:t>
      </w:r>
      <w:proofErr w:type="gramEnd"/>
      <w:r>
        <w:rPr>
          <w:rFonts w:ascii="Times New Roman" w:hAnsi="Times New Roman"/>
          <w:b/>
        </w:rPr>
        <w:t xml:space="preserve"> CLINICAL  METHODS 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</w:t>
      </w:r>
      <w:r w:rsidR="00B409DB">
        <w:rPr>
          <w:rFonts w:ascii="Times New Roman" w:hAnsi="Times New Roman"/>
          <w:b/>
        </w:rPr>
        <w:t xml:space="preserve">NSWER ALL QUESTIONS </w:t>
      </w:r>
      <w:proofErr w:type="gramStart"/>
      <w:r w:rsidR="00B409DB">
        <w:rPr>
          <w:rFonts w:ascii="Times New Roman" w:hAnsi="Times New Roman"/>
          <w:b/>
        </w:rPr>
        <w:t>IN  SECTION</w:t>
      </w:r>
      <w:proofErr w:type="gramEnd"/>
      <w:r w:rsidR="00B409DB">
        <w:rPr>
          <w:rFonts w:ascii="Times New Roman" w:hAnsi="Times New Roman"/>
          <w:b/>
        </w:rPr>
        <w:t xml:space="preserve">  A AND ONE QUESTION IN SECTION B</w:t>
      </w:r>
      <w:r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3B3EBF" w:rsidRDefault="003D0308" w:rsidP="003D030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SECTION A</w:t>
      </w:r>
    </w:p>
    <w:p w:rsidR="003D0308" w:rsidRDefault="003D0308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 the factors  that physiotherapists pay special attention to during gait assessment  [6 marks]</w:t>
      </w:r>
    </w:p>
    <w:p w:rsidR="00660948" w:rsidRDefault="003D0308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explain  four presenting symptoms of a cardiac patient </w:t>
      </w:r>
      <w:r w:rsidR="00660948">
        <w:rPr>
          <w:rFonts w:ascii="Garamond" w:hAnsi="Garamond"/>
          <w:sz w:val="28"/>
          <w:szCs w:val="28"/>
        </w:rPr>
        <w:t xml:space="preserve">   [6 marks]</w:t>
      </w:r>
    </w:p>
    <w:p w:rsidR="004C3532" w:rsidRDefault="00660948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</w:t>
      </w:r>
      <w:proofErr w:type="gramStart"/>
      <w:r>
        <w:rPr>
          <w:rFonts w:ascii="Garamond" w:hAnsi="Garamond"/>
          <w:sz w:val="28"/>
          <w:szCs w:val="28"/>
        </w:rPr>
        <w:t>discuss  the</w:t>
      </w:r>
      <w:proofErr w:type="gramEnd"/>
      <w:r>
        <w:rPr>
          <w:rFonts w:ascii="Garamond" w:hAnsi="Garamond"/>
          <w:sz w:val="28"/>
          <w:szCs w:val="28"/>
        </w:rPr>
        <w:t xml:space="preserve"> signs of  </w:t>
      </w:r>
      <w:proofErr w:type="spellStart"/>
      <w:r w:rsidR="004C3532">
        <w:rPr>
          <w:rFonts w:ascii="Garamond" w:hAnsi="Garamond"/>
          <w:sz w:val="28"/>
          <w:szCs w:val="28"/>
        </w:rPr>
        <w:t>Meningeal</w:t>
      </w:r>
      <w:proofErr w:type="spellEnd"/>
      <w:r w:rsidR="004C3532">
        <w:rPr>
          <w:rFonts w:ascii="Garamond" w:hAnsi="Garamond"/>
          <w:sz w:val="28"/>
          <w:szCs w:val="28"/>
        </w:rPr>
        <w:t xml:space="preserve">  irritation  and stat</w:t>
      </w:r>
      <w:r w:rsidR="00511A28">
        <w:rPr>
          <w:rFonts w:ascii="Garamond" w:hAnsi="Garamond"/>
          <w:sz w:val="28"/>
          <w:szCs w:val="28"/>
        </w:rPr>
        <w:t>e the four primitive  reflexes</w:t>
      </w:r>
      <w:r w:rsidR="004C3532">
        <w:rPr>
          <w:rFonts w:ascii="Garamond" w:hAnsi="Garamond"/>
          <w:sz w:val="28"/>
          <w:szCs w:val="28"/>
        </w:rPr>
        <w:t xml:space="preserve">  exhibited  by normal infants.  </w:t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4C3532">
        <w:rPr>
          <w:rFonts w:ascii="Garamond" w:hAnsi="Garamond"/>
          <w:sz w:val="28"/>
          <w:szCs w:val="28"/>
        </w:rPr>
        <w:t xml:space="preserve"> [6 marks]</w:t>
      </w:r>
    </w:p>
    <w:p w:rsidR="003D0308" w:rsidRDefault="00D44736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 four gait patterns observed in </w:t>
      </w:r>
      <w:proofErr w:type="spellStart"/>
      <w:r>
        <w:rPr>
          <w:rFonts w:ascii="Garamond" w:hAnsi="Garamond"/>
          <w:sz w:val="28"/>
          <w:szCs w:val="28"/>
        </w:rPr>
        <w:t>neulogical</w:t>
      </w:r>
      <w:proofErr w:type="spellEnd"/>
      <w:r>
        <w:rPr>
          <w:rFonts w:ascii="Garamond" w:hAnsi="Garamond"/>
          <w:sz w:val="28"/>
          <w:szCs w:val="28"/>
        </w:rPr>
        <w:t xml:space="preserve"> abnormalities   [6 marks]</w:t>
      </w:r>
      <w:r w:rsidR="003D0308">
        <w:rPr>
          <w:rFonts w:ascii="Garamond" w:hAnsi="Garamond"/>
          <w:sz w:val="28"/>
          <w:szCs w:val="28"/>
        </w:rPr>
        <w:t xml:space="preserve"> </w:t>
      </w:r>
    </w:p>
    <w:p w:rsidR="00D44736" w:rsidRDefault="00D44736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testing of coordination </w:t>
      </w:r>
      <w:proofErr w:type="gramStart"/>
      <w:r>
        <w:rPr>
          <w:rFonts w:ascii="Garamond" w:hAnsi="Garamond"/>
          <w:sz w:val="28"/>
          <w:szCs w:val="28"/>
        </w:rPr>
        <w:t>in  upper</w:t>
      </w:r>
      <w:proofErr w:type="gramEnd"/>
      <w:r>
        <w:rPr>
          <w:rFonts w:ascii="Garamond" w:hAnsi="Garamond"/>
          <w:sz w:val="28"/>
          <w:szCs w:val="28"/>
        </w:rPr>
        <w:t xml:space="preserve">  limbs. </w:t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[6 marks]</w:t>
      </w:r>
    </w:p>
    <w:p w:rsidR="0062410C" w:rsidRDefault="00D44736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</w:t>
      </w:r>
      <w:proofErr w:type="gramStart"/>
      <w:r>
        <w:rPr>
          <w:rFonts w:ascii="Garamond" w:hAnsi="Garamond"/>
          <w:sz w:val="28"/>
          <w:szCs w:val="28"/>
        </w:rPr>
        <w:t>objectives  of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="00562BD3">
        <w:rPr>
          <w:rFonts w:ascii="Garamond" w:hAnsi="Garamond"/>
          <w:sz w:val="28"/>
          <w:szCs w:val="28"/>
        </w:rPr>
        <w:t xml:space="preserve">muscular skeletal  examination. </w:t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562BD3">
        <w:rPr>
          <w:rFonts w:ascii="Garamond" w:hAnsi="Garamond"/>
          <w:sz w:val="28"/>
          <w:szCs w:val="28"/>
        </w:rPr>
        <w:t xml:space="preserve"> [6 marks]</w:t>
      </w:r>
    </w:p>
    <w:p w:rsidR="00100CED" w:rsidRDefault="00100CED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four ways used  to test for irritability  in sacroiliac joints  </w:t>
      </w:r>
      <w:r w:rsidR="00024546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[6 marks]</w:t>
      </w:r>
    </w:p>
    <w:p w:rsidR="00100CED" w:rsidRDefault="00100CED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</w:t>
      </w: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features of inflammatory and mechanical joint disease.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[6 marks]</w:t>
      </w:r>
    </w:p>
    <w:p w:rsidR="00100CED" w:rsidRDefault="00100CED" w:rsidP="00100CED">
      <w:pPr>
        <w:rPr>
          <w:rFonts w:ascii="Garamond" w:hAnsi="Garamond"/>
          <w:sz w:val="28"/>
          <w:szCs w:val="28"/>
        </w:rPr>
      </w:pPr>
    </w:p>
    <w:p w:rsidR="00100CED" w:rsidRDefault="00100CED" w:rsidP="00100CED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SECTION  B</w:t>
      </w:r>
      <w:proofErr w:type="gramEnd"/>
    </w:p>
    <w:p w:rsidR="00100CED" w:rsidRDefault="00100CED" w:rsidP="00100CED">
      <w:pPr>
        <w:rPr>
          <w:rFonts w:ascii="Garamond" w:hAnsi="Garamond"/>
          <w:sz w:val="28"/>
          <w:szCs w:val="28"/>
        </w:rPr>
      </w:pPr>
    </w:p>
    <w:p w:rsidR="00100CED" w:rsidRDefault="001A633C" w:rsidP="00A216B0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All aspects of medical consultation are confidential   </w:t>
      </w:r>
    </w:p>
    <w:p w:rsidR="001A633C" w:rsidRDefault="001A633C" w:rsidP="00A216B0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the situation  in  which confidentiality  can be </w:t>
      </w:r>
      <w:proofErr w:type="spellStart"/>
      <w:r>
        <w:rPr>
          <w:rFonts w:ascii="Garamond" w:hAnsi="Garamond"/>
          <w:sz w:val="28"/>
          <w:szCs w:val="28"/>
        </w:rPr>
        <w:t>laxed</w:t>
      </w:r>
      <w:proofErr w:type="spellEnd"/>
      <w:r>
        <w:rPr>
          <w:rFonts w:ascii="Garamond" w:hAnsi="Garamond"/>
          <w:sz w:val="28"/>
          <w:szCs w:val="28"/>
        </w:rPr>
        <w:t xml:space="preserve">  </w:t>
      </w:r>
    </w:p>
    <w:p w:rsidR="001A633C" w:rsidRDefault="001A633C" w:rsidP="00A216B0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 the aspects of consent </w:t>
      </w:r>
      <w:r w:rsidR="00A216B0">
        <w:rPr>
          <w:rFonts w:ascii="Garamond" w:hAnsi="Garamond"/>
          <w:sz w:val="28"/>
          <w:szCs w:val="28"/>
        </w:rPr>
        <w:t xml:space="preserve">that </w:t>
      </w:r>
      <w:r w:rsidR="00894E18">
        <w:rPr>
          <w:rFonts w:ascii="Garamond" w:hAnsi="Garamond"/>
          <w:sz w:val="28"/>
          <w:szCs w:val="28"/>
        </w:rPr>
        <w:t xml:space="preserve">are required  by  law </w:t>
      </w:r>
    </w:p>
    <w:p w:rsidR="00894E18" w:rsidRDefault="00894E18" w:rsidP="00A216B0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List four requirements on </w:t>
      </w:r>
      <w:proofErr w:type="gramStart"/>
      <w:r>
        <w:rPr>
          <w:rFonts w:ascii="Garamond" w:hAnsi="Garamond"/>
          <w:sz w:val="28"/>
          <w:szCs w:val="28"/>
        </w:rPr>
        <w:t>the  clinician</w:t>
      </w:r>
      <w:proofErr w:type="gramEnd"/>
      <w:r>
        <w:rPr>
          <w:rFonts w:ascii="Garamond" w:hAnsi="Garamond"/>
          <w:sz w:val="28"/>
          <w:szCs w:val="28"/>
        </w:rPr>
        <w:t xml:space="preserve"> discussing  an intervention with a patient</w:t>
      </w:r>
      <w:r w:rsidR="00024546">
        <w:rPr>
          <w:rFonts w:ascii="Garamond" w:hAnsi="Garamond"/>
          <w:sz w:val="28"/>
          <w:szCs w:val="28"/>
        </w:rPr>
        <w:t>.</w:t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 w:rsidR="00024546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   [22 marks]</w:t>
      </w:r>
    </w:p>
    <w:p w:rsidR="00894E18" w:rsidRDefault="00894E18" w:rsidP="00894E18">
      <w:pPr>
        <w:rPr>
          <w:rFonts w:ascii="Garamond" w:hAnsi="Garamond"/>
          <w:sz w:val="28"/>
          <w:szCs w:val="28"/>
        </w:rPr>
      </w:pPr>
    </w:p>
    <w:p w:rsidR="00894E18" w:rsidRDefault="00894E18" w:rsidP="00894E18">
      <w:pPr>
        <w:rPr>
          <w:rFonts w:ascii="Garamond" w:hAnsi="Garamond"/>
          <w:sz w:val="28"/>
          <w:szCs w:val="28"/>
        </w:rPr>
      </w:pPr>
    </w:p>
    <w:p w:rsidR="00894E18" w:rsidRDefault="00894E18" w:rsidP="00894E18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Define the </w:t>
      </w:r>
    </w:p>
    <w:p w:rsidR="00894E18" w:rsidRDefault="00AE32C7" w:rsidP="00894E18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Causes  of coma  </w:t>
      </w:r>
    </w:p>
    <w:p w:rsidR="00AE32C7" w:rsidRDefault="00AE32C7" w:rsidP="00894E18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Glasgow Coma scale</w:t>
      </w:r>
    </w:p>
    <w:p w:rsidR="00AE32C7" w:rsidRDefault="00AE32C7" w:rsidP="00894E18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basic </w:t>
      </w:r>
      <w:proofErr w:type="spellStart"/>
      <w:r>
        <w:rPr>
          <w:rFonts w:ascii="Garamond" w:hAnsi="Garamond"/>
          <w:sz w:val="28"/>
          <w:szCs w:val="28"/>
        </w:rPr>
        <w:t>neuntogical</w:t>
      </w:r>
      <w:proofErr w:type="spellEnd"/>
      <w:r>
        <w:rPr>
          <w:rFonts w:ascii="Garamond" w:hAnsi="Garamond"/>
          <w:sz w:val="28"/>
          <w:szCs w:val="28"/>
        </w:rPr>
        <w:t xml:space="preserve">   examination  in a comatose patient   and list the  interventions   that determine management of comatose   patient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[22 marks]</w:t>
      </w:r>
    </w:p>
    <w:p w:rsidR="00894E18" w:rsidRDefault="00017435" w:rsidP="00894E18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 60 year </w:t>
      </w:r>
      <w:proofErr w:type="gramStart"/>
      <w:r>
        <w:rPr>
          <w:rFonts w:ascii="Garamond" w:hAnsi="Garamond"/>
          <w:sz w:val="28"/>
          <w:szCs w:val="28"/>
        </w:rPr>
        <w:t>old  male</w:t>
      </w:r>
      <w:proofErr w:type="gramEnd"/>
      <w:r>
        <w:rPr>
          <w:rFonts w:ascii="Garamond" w:hAnsi="Garamond"/>
          <w:sz w:val="28"/>
          <w:szCs w:val="28"/>
        </w:rPr>
        <w:t xml:space="preserve"> pa</w:t>
      </w:r>
      <w:r w:rsidR="00024546">
        <w:rPr>
          <w:rFonts w:ascii="Garamond" w:hAnsi="Garamond"/>
          <w:sz w:val="28"/>
          <w:szCs w:val="28"/>
        </w:rPr>
        <w:t>tient  complains of cerv</w:t>
      </w:r>
      <w:r>
        <w:rPr>
          <w:rFonts w:ascii="Garamond" w:hAnsi="Garamond"/>
          <w:sz w:val="28"/>
          <w:szCs w:val="28"/>
        </w:rPr>
        <w:t xml:space="preserve">ical  and right shoulder ache.  He woke up with neck pain two weeks ago.  The </w:t>
      </w:r>
      <w:proofErr w:type="gramStart"/>
      <w:r>
        <w:rPr>
          <w:rFonts w:ascii="Garamond" w:hAnsi="Garamond"/>
          <w:sz w:val="28"/>
          <w:szCs w:val="28"/>
        </w:rPr>
        <w:t>pains  spread</w:t>
      </w:r>
      <w:proofErr w:type="gramEnd"/>
      <w:r>
        <w:rPr>
          <w:rFonts w:ascii="Garamond" w:hAnsi="Garamond"/>
          <w:sz w:val="28"/>
          <w:szCs w:val="28"/>
        </w:rPr>
        <w:t xml:space="preserve"> to her  shoulder  /scapular area after  an uppe</w:t>
      </w:r>
      <w:r w:rsidR="003C19B3">
        <w:rPr>
          <w:rFonts w:ascii="Garamond" w:hAnsi="Garamond"/>
          <w:sz w:val="28"/>
          <w:szCs w:val="28"/>
        </w:rPr>
        <w:t>r quarter  work</w:t>
      </w:r>
      <w:r w:rsidR="0065320D">
        <w:rPr>
          <w:rFonts w:ascii="Garamond" w:hAnsi="Garamond"/>
          <w:sz w:val="28"/>
          <w:szCs w:val="28"/>
        </w:rPr>
        <w:t xml:space="preserve"> out with heights  at the Gym three  days ago.  He</w:t>
      </w:r>
      <w:r w:rsidR="003C19B3">
        <w:rPr>
          <w:rFonts w:ascii="Garamond" w:hAnsi="Garamond"/>
          <w:sz w:val="28"/>
          <w:szCs w:val="28"/>
        </w:rPr>
        <w:t xml:space="preserve"> </w:t>
      </w:r>
      <w:proofErr w:type="gramStart"/>
      <w:r w:rsidR="0065320D">
        <w:rPr>
          <w:rFonts w:ascii="Garamond" w:hAnsi="Garamond"/>
          <w:sz w:val="28"/>
          <w:szCs w:val="28"/>
        </w:rPr>
        <w:t>also  experiences</w:t>
      </w:r>
      <w:proofErr w:type="gramEnd"/>
      <w:r w:rsidR="0065320D">
        <w:rPr>
          <w:rFonts w:ascii="Garamond" w:hAnsi="Garamond"/>
          <w:sz w:val="28"/>
          <w:szCs w:val="28"/>
        </w:rPr>
        <w:t xml:space="preserve">  </w:t>
      </w:r>
      <w:proofErr w:type="spellStart"/>
      <w:r w:rsidR="0065320D">
        <w:rPr>
          <w:rFonts w:ascii="Garamond" w:hAnsi="Garamond"/>
          <w:sz w:val="28"/>
          <w:szCs w:val="28"/>
        </w:rPr>
        <w:t>para</w:t>
      </w:r>
      <w:r w:rsidR="00E11AEA">
        <w:rPr>
          <w:rFonts w:ascii="Garamond" w:hAnsi="Garamond"/>
          <w:sz w:val="28"/>
          <w:szCs w:val="28"/>
        </w:rPr>
        <w:t>cesthesis</w:t>
      </w:r>
      <w:proofErr w:type="spellEnd"/>
      <w:r w:rsidR="00E11AEA">
        <w:rPr>
          <w:rFonts w:ascii="Garamond" w:hAnsi="Garamond"/>
          <w:sz w:val="28"/>
          <w:szCs w:val="28"/>
        </w:rPr>
        <w:t xml:space="preserve"> </w:t>
      </w:r>
      <w:r w:rsidR="007607EC">
        <w:rPr>
          <w:rFonts w:ascii="Garamond" w:hAnsi="Garamond"/>
          <w:sz w:val="28"/>
          <w:szCs w:val="28"/>
        </w:rPr>
        <w:t xml:space="preserve"> in his  right fifth finger since last night.  </w:t>
      </w:r>
    </w:p>
    <w:p w:rsidR="007607EC" w:rsidRDefault="007607EC" w:rsidP="007607EC">
      <w:pPr>
        <w:pStyle w:val="ListParagraph"/>
        <w:rPr>
          <w:rFonts w:ascii="Garamond" w:hAnsi="Garamond"/>
          <w:sz w:val="28"/>
          <w:szCs w:val="28"/>
        </w:rPr>
      </w:pPr>
    </w:p>
    <w:p w:rsidR="003F5A25" w:rsidRDefault="003F5A25" w:rsidP="003F5A25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List  and discuss the possible  sources and mechanisms  of pain (pre clinical hypothesis)</w:t>
      </w:r>
    </w:p>
    <w:p w:rsidR="003F5A25" w:rsidRDefault="00E11AEA" w:rsidP="003F5A25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List the movement test you </w:t>
      </w:r>
      <w:proofErr w:type="gramStart"/>
      <w:r>
        <w:rPr>
          <w:rFonts w:ascii="Garamond" w:hAnsi="Garamond"/>
          <w:sz w:val="28"/>
          <w:szCs w:val="28"/>
        </w:rPr>
        <w:t>will</w:t>
      </w:r>
      <w:r w:rsidR="003F5A25">
        <w:rPr>
          <w:rFonts w:ascii="Garamond" w:hAnsi="Garamond"/>
          <w:sz w:val="28"/>
          <w:szCs w:val="28"/>
        </w:rPr>
        <w:t xml:space="preserve">  include</w:t>
      </w:r>
      <w:proofErr w:type="gramEnd"/>
      <w:r w:rsidR="003F5A25">
        <w:rPr>
          <w:rFonts w:ascii="Garamond" w:hAnsi="Garamond"/>
          <w:sz w:val="28"/>
          <w:szCs w:val="28"/>
        </w:rPr>
        <w:t xml:space="preserve">  in physical  examination of this patient.  </w:t>
      </w:r>
    </w:p>
    <w:p w:rsidR="003F5A25" w:rsidRDefault="003F5A25" w:rsidP="003F5A25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how </w:t>
      </w:r>
      <w:proofErr w:type="gramStart"/>
      <w:r>
        <w:rPr>
          <w:rFonts w:ascii="Garamond" w:hAnsi="Garamond"/>
          <w:sz w:val="28"/>
          <w:szCs w:val="28"/>
        </w:rPr>
        <w:t>positive  test</w:t>
      </w:r>
      <w:proofErr w:type="gramEnd"/>
      <w:r>
        <w:rPr>
          <w:rFonts w:ascii="Garamond" w:hAnsi="Garamond"/>
          <w:sz w:val="28"/>
          <w:szCs w:val="28"/>
        </w:rPr>
        <w:t xml:space="preserve"> may lead you to making </w:t>
      </w:r>
      <w:r w:rsidR="003D54F9">
        <w:rPr>
          <w:rFonts w:ascii="Garamond" w:hAnsi="Garamond"/>
          <w:sz w:val="28"/>
          <w:szCs w:val="28"/>
        </w:rPr>
        <w:t xml:space="preserve">a clinical  hypothesis   in terms of  the origin and mechanisms of the patient’s  symptoms. </w:t>
      </w:r>
    </w:p>
    <w:p w:rsidR="003D54F9" w:rsidRPr="00894E18" w:rsidRDefault="003D54F9" w:rsidP="003F5A25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how you will test the neurological   </w:t>
      </w:r>
      <w:proofErr w:type="gramStart"/>
      <w:r>
        <w:rPr>
          <w:rFonts w:ascii="Garamond" w:hAnsi="Garamond"/>
          <w:sz w:val="28"/>
          <w:szCs w:val="28"/>
        </w:rPr>
        <w:t>integrity  (</w:t>
      </w:r>
      <w:proofErr w:type="gramEnd"/>
      <w:r>
        <w:rPr>
          <w:rFonts w:ascii="Garamond" w:hAnsi="Garamond"/>
          <w:sz w:val="28"/>
          <w:szCs w:val="28"/>
        </w:rPr>
        <w:t xml:space="preserve">conduction function)  of the peripheral neural system as applicable to this patient. </w:t>
      </w:r>
    </w:p>
    <w:p w:rsidR="0062410C" w:rsidRPr="0062410C" w:rsidRDefault="0062410C" w:rsidP="0062410C"/>
    <w:p w:rsidR="0062410C" w:rsidRDefault="0062410C" w:rsidP="0062410C"/>
    <w:p w:rsidR="00D44736" w:rsidRPr="0062410C" w:rsidRDefault="00D44736" w:rsidP="0062410C">
      <w:pPr>
        <w:tabs>
          <w:tab w:val="left" w:pos="1080"/>
        </w:tabs>
        <w:rPr>
          <w:b/>
        </w:rPr>
      </w:pPr>
    </w:p>
    <w:sectPr w:rsidR="00D44736" w:rsidRPr="0062410C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0E4"/>
    <w:multiLevelType w:val="hybridMultilevel"/>
    <w:tmpl w:val="D7962600"/>
    <w:lvl w:ilvl="0" w:tplc="2E3C12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022454"/>
    <w:multiLevelType w:val="hybridMultilevel"/>
    <w:tmpl w:val="72A45742"/>
    <w:lvl w:ilvl="0" w:tplc="6B086D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414E76"/>
    <w:multiLevelType w:val="hybridMultilevel"/>
    <w:tmpl w:val="569C2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754FA"/>
    <w:multiLevelType w:val="hybridMultilevel"/>
    <w:tmpl w:val="B7060BE2"/>
    <w:lvl w:ilvl="0" w:tplc="DA185A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17435"/>
    <w:rsid w:val="00024546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A18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0CED"/>
    <w:rsid w:val="00101509"/>
    <w:rsid w:val="0010626E"/>
    <w:rsid w:val="00110379"/>
    <w:rsid w:val="00114C6C"/>
    <w:rsid w:val="00122406"/>
    <w:rsid w:val="001247AC"/>
    <w:rsid w:val="00142EF3"/>
    <w:rsid w:val="00146C91"/>
    <w:rsid w:val="0015415F"/>
    <w:rsid w:val="00161CEC"/>
    <w:rsid w:val="001701EF"/>
    <w:rsid w:val="00172F37"/>
    <w:rsid w:val="001824CF"/>
    <w:rsid w:val="0018498D"/>
    <w:rsid w:val="001923F4"/>
    <w:rsid w:val="001A19F5"/>
    <w:rsid w:val="001A633C"/>
    <w:rsid w:val="001D4EB0"/>
    <w:rsid w:val="001E1920"/>
    <w:rsid w:val="001F5ABE"/>
    <w:rsid w:val="001F7244"/>
    <w:rsid w:val="00202276"/>
    <w:rsid w:val="0022278F"/>
    <w:rsid w:val="002321B2"/>
    <w:rsid w:val="00247EB0"/>
    <w:rsid w:val="00251644"/>
    <w:rsid w:val="002527A7"/>
    <w:rsid w:val="00256C9C"/>
    <w:rsid w:val="002605FE"/>
    <w:rsid w:val="00271020"/>
    <w:rsid w:val="0028248B"/>
    <w:rsid w:val="00290B61"/>
    <w:rsid w:val="002B4220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14BEA"/>
    <w:rsid w:val="00331903"/>
    <w:rsid w:val="00333F8D"/>
    <w:rsid w:val="00334132"/>
    <w:rsid w:val="0033587A"/>
    <w:rsid w:val="0034675F"/>
    <w:rsid w:val="0035177A"/>
    <w:rsid w:val="00365E22"/>
    <w:rsid w:val="0036773D"/>
    <w:rsid w:val="00367A39"/>
    <w:rsid w:val="003721B0"/>
    <w:rsid w:val="00372735"/>
    <w:rsid w:val="003751FE"/>
    <w:rsid w:val="00381758"/>
    <w:rsid w:val="003828B0"/>
    <w:rsid w:val="0039484C"/>
    <w:rsid w:val="003A13D9"/>
    <w:rsid w:val="003B3EBF"/>
    <w:rsid w:val="003C19B3"/>
    <w:rsid w:val="003D0308"/>
    <w:rsid w:val="003D54F9"/>
    <w:rsid w:val="003E500E"/>
    <w:rsid w:val="003F5A25"/>
    <w:rsid w:val="003F6392"/>
    <w:rsid w:val="00404C94"/>
    <w:rsid w:val="00412520"/>
    <w:rsid w:val="00416C17"/>
    <w:rsid w:val="0041795E"/>
    <w:rsid w:val="00450A6F"/>
    <w:rsid w:val="00452D48"/>
    <w:rsid w:val="00454BED"/>
    <w:rsid w:val="00455DF7"/>
    <w:rsid w:val="00464C6A"/>
    <w:rsid w:val="0046738B"/>
    <w:rsid w:val="004728AD"/>
    <w:rsid w:val="004739BC"/>
    <w:rsid w:val="004851F3"/>
    <w:rsid w:val="004947A3"/>
    <w:rsid w:val="00496555"/>
    <w:rsid w:val="00497E4B"/>
    <w:rsid w:val="004A0654"/>
    <w:rsid w:val="004A3ACC"/>
    <w:rsid w:val="004C3419"/>
    <w:rsid w:val="004C3532"/>
    <w:rsid w:val="004C3F7C"/>
    <w:rsid w:val="004E3BBF"/>
    <w:rsid w:val="004E4269"/>
    <w:rsid w:val="004E46F0"/>
    <w:rsid w:val="004E5FBE"/>
    <w:rsid w:val="004F5055"/>
    <w:rsid w:val="00502B5F"/>
    <w:rsid w:val="00511A28"/>
    <w:rsid w:val="0052455F"/>
    <w:rsid w:val="005259C0"/>
    <w:rsid w:val="00530EF3"/>
    <w:rsid w:val="00535A78"/>
    <w:rsid w:val="005375DE"/>
    <w:rsid w:val="00537663"/>
    <w:rsid w:val="00540E65"/>
    <w:rsid w:val="00546360"/>
    <w:rsid w:val="005530D1"/>
    <w:rsid w:val="00553471"/>
    <w:rsid w:val="00556709"/>
    <w:rsid w:val="00562BD3"/>
    <w:rsid w:val="005721A2"/>
    <w:rsid w:val="00584CD4"/>
    <w:rsid w:val="00591584"/>
    <w:rsid w:val="005C6E74"/>
    <w:rsid w:val="005D186F"/>
    <w:rsid w:val="005D3D5F"/>
    <w:rsid w:val="005D4D9D"/>
    <w:rsid w:val="005D6764"/>
    <w:rsid w:val="005F505F"/>
    <w:rsid w:val="006138D3"/>
    <w:rsid w:val="006144AC"/>
    <w:rsid w:val="00614948"/>
    <w:rsid w:val="0062092B"/>
    <w:rsid w:val="0062410C"/>
    <w:rsid w:val="006243AF"/>
    <w:rsid w:val="00625804"/>
    <w:rsid w:val="006307A6"/>
    <w:rsid w:val="00636FB3"/>
    <w:rsid w:val="00644819"/>
    <w:rsid w:val="0065320D"/>
    <w:rsid w:val="00654DD1"/>
    <w:rsid w:val="00660948"/>
    <w:rsid w:val="00665E0E"/>
    <w:rsid w:val="00674E20"/>
    <w:rsid w:val="00675A74"/>
    <w:rsid w:val="00677523"/>
    <w:rsid w:val="00685EDA"/>
    <w:rsid w:val="00687362"/>
    <w:rsid w:val="00691C7B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138D7"/>
    <w:rsid w:val="00727E8A"/>
    <w:rsid w:val="00732265"/>
    <w:rsid w:val="00736C6D"/>
    <w:rsid w:val="007376AF"/>
    <w:rsid w:val="00742CF0"/>
    <w:rsid w:val="007607EC"/>
    <w:rsid w:val="00765A6D"/>
    <w:rsid w:val="0077411F"/>
    <w:rsid w:val="00776A9B"/>
    <w:rsid w:val="007A70B3"/>
    <w:rsid w:val="007B4CF2"/>
    <w:rsid w:val="007C2193"/>
    <w:rsid w:val="007C2812"/>
    <w:rsid w:val="007C2DFC"/>
    <w:rsid w:val="007E3239"/>
    <w:rsid w:val="007F0970"/>
    <w:rsid w:val="007F28F9"/>
    <w:rsid w:val="00813E66"/>
    <w:rsid w:val="00822C22"/>
    <w:rsid w:val="00823ABD"/>
    <w:rsid w:val="00833C80"/>
    <w:rsid w:val="00854CA1"/>
    <w:rsid w:val="0086297D"/>
    <w:rsid w:val="008636B8"/>
    <w:rsid w:val="00867B5C"/>
    <w:rsid w:val="008915A1"/>
    <w:rsid w:val="00893FD1"/>
    <w:rsid w:val="00894E18"/>
    <w:rsid w:val="008A36C3"/>
    <w:rsid w:val="008A6BC4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12140"/>
    <w:rsid w:val="009278F1"/>
    <w:rsid w:val="009443F0"/>
    <w:rsid w:val="00967FFD"/>
    <w:rsid w:val="00972FE2"/>
    <w:rsid w:val="00973D3E"/>
    <w:rsid w:val="0097409D"/>
    <w:rsid w:val="00990469"/>
    <w:rsid w:val="0099245B"/>
    <w:rsid w:val="009B7B34"/>
    <w:rsid w:val="009E1C71"/>
    <w:rsid w:val="009F0E8C"/>
    <w:rsid w:val="009F428D"/>
    <w:rsid w:val="00A00C8E"/>
    <w:rsid w:val="00A02F02"/>
    <w:rsid w:val="00A05225"/>
    <w:rsid w:val="00A1132F"/>
    <w:rsid w:val="00A11E73"/>
    <w:rsid w:val="00A1735D"/>
    <w:rsid w:val="00A216B0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E32C7"/>
    <w:rsid w:val="00AF56DA"/>
    <w:rsid w:val="00AF6E2F"/>
    <w:rsid w:val="00B0241A"/>
    <w:rsid w:val="00B03C91"/>
    <w:rsid w:val="00B123C0"/>
    <w:rsid w:val="00B20E22"/>
    <w:rsid w:val="00B218BC"/>
    <w:rsid w:val="00B23F58"/>
    <w:rsid w:val="00B25BF4"/>
    <w:rsid w:val="00B3085D"/>
    <w:rsid w:val="00B409DB"/>
    <w:rsid w:val="00B72319"/>
    <w:rsid w:val="00B73864"/>
    <w:rsid w:val="00B862C3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133E9"/>
    <w:rsid w:val="00C4479C"/>
    <w:rsid w:val="00C511B7"/>
    <w:rsid w:val="00C53D0D"/>
    <w:rsid w:val="00C631CB"/>
    <w:rsid w:val="00C818C6"/>
    <w:rsid w:val="00C85275"/>
    <w:rsid w:val="00C85358"/>
    <w:rsid w:val="00C85882"/>
    <w:rsid w:val="00C9169D"/>
    <w:rsid w:val="00CA2DC0"/>
    <w:rsid w:val="00CC16A0"/>
    <w:rsid w:val="00CC7808"/>
    <w:rsid w:val="00CE6744"/>
    <w:rsid w:val="00CF3131"/>
    <w:rsid w:val="00D06486"/>
    <w:rsid w:val="00D2289D"/>
    <w:rsid w:val="00D26919"/>
    <w:rsid w:val="00D26A55"/>
    <w:rsid w:val="00D300ED"/>
    <w:rsid w:val="00D368B8"/>
    <w:rsid w:val="00D430A7"/>
    <w:rsid w:val="00D44736"/>
    <w:rsid w:val="00D44AE3"/>
    <w:rsid w:val="00D510E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1AEA"/>
    <w:rsid w:val="00E1400C"/>
    <w:rsid w:val="00E15D02"/>
    <w:rsid w:val="00E27275"/>
    <w:rsid w:val="00E27571"/>
    <w:rsid w:val="00E41957"/>
    <w:rsid w:val="00E674E6"/>
    <w:rsid w:val="00E71A2A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760E"/>
    <w:rsid w:val="00EA0D81"/>
    <w:rsid w:val="00EA27BD"/>
    <w:rsid w:val="00EB5B0E"/>
    <w:rsid w:val="00EC4A26"/>
    <w:rsid w:val="00EC7DFD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E5F8B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6A0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2014-12-06T08:23:00Z</cp:lastPrinted>
  <dcterms:created xsi:type="dcterms:W3CDTF">2014-12-06T08:23:00Z</dcterms:created>
  <dcterms:modified xsi:type="dcterms:W3CDTF">2014-12-09T12:23:00Z</dcterms:modified>
</cp:coreProperties>
</file>