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81" w:rsidRDefault="003F3B2E" w:rsidP="0045416F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3F3B2E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-581025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18"/>
                <wp:lineTo x="21767" y="21218"/>
                <wp:lineTo x="21767" y="0"/>
                <wp:lineTo x="-33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281" w:rsidRDefault="00B87281" w:rsidP="0045416F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3F3B2E" w:rsidRDefault="003F3B2E" w:rsidP="003F3B2E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881FBE" w:rsidRPr="00E076B1" w:rsidRDefault="00881FBE" w:rsidP="003F3B2E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</w:p>
    <w:p w:rsidR="003F3B2E" w:rsidRDefault="003F3B2E" w:rsidP="003F3B2E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3F3B2E" w:rsidRDefault="003F3B2E" w:rsidP="003F3B2E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3F3B2E" w:rsidRDefault="003F3B2E" w:rsidP="003F3B2E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3F3B2E" w:rsidRDefault="003F3B2E" w:rsidP="003F3B2E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3F3B2E" w:rsidRDefault="003F3B2E" w:rsidP="003F3B2E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3F3B2E" w:rsidRDefault="003F3B2E" w:rsidP="003F3B2E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3F3B2E" w:rsidRDefault="003F3B2E" w:rsidP="003F3B2E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3F3B2E" w:rsidRPr="006D13D7" w:rsidRDefault="003F3B2E" w:rsidP="003F3B2E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BBM 446</w:t>
      </w:r>
    </w:p>
    <w:p w:rsidR="003F3B2E" w:rsidRPr="00B50F54" w:rsidRDefault="003F3B2E" w:rsidP="003F3B2E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INTERNATIONAL PURCHASING</w:t>
      </w:r>
    </w:p>
    <w:p w:rsidR="003F3B2E" w:rsidRPr="004E3D90" w:rsidRDefault="003F3B2E" w:rsidP="003F3B2E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25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</w:t>
      </w:r>
      <w:r>
        <w:rPr>
          <w:rFonts w:ascii="Cambria" w:hAnsi="Cambria" w:cs="Tahoma"/>
          <w:b/>
        </w:rPr>
        <w:t xml:space="preserve">   </w:t>
      </w:r>
      <w:r>
        <w:rPr>
          <w:rFonts w:ascii="Cambria" w:eastAsia="Times New Roman" w:hAnsi="Cambria" w:cs="Tahoma"/>
          <w:b/>
        </w:rPr>
        <w:t xml:space="preserve"> TIME: 2.00PM-4.00PM</w:t>
      </w:r>
    </w:p>
    <w:p w:rsidR="003F3B2E" w:rsidRDefault="003F3B2E" w:rsidP="003F3B2E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3F3B2E" w:rsidRDefault="003F3B2E" w:rsidP="003F3B2E">
      <w:pPr>
        <w:numPr>
          <w:ilvl w:val="0"/>
          <w:numId w:val="13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3F3B2E" w:rsidRDefault="003F3B2E" w:rsidP="003F3B2E">
      <w:pPr>
        <w:numPr>
          <w:ilvl w:val="0"/>
          <w:numId w:val="13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3F3B2E" w:rsidRDefault="003F3B2E" w:rsidP="003F3B2E">
      <w:pPr>
        <w:numPr>
          <w:ilvl w:val="0"/>
          <w:numId w:val="13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3F3B2E" w:rsidRDefault="003F3B2E" w:rsidP="003F3B2E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</w:t>
      </w:r>
      <w:r>
        <w:rPr>
          <w:rFonts w:ascii="Cambria" w:hAnsi="Cambria"/>
          <w:i/>
        </w:rPr>
        <w:t xml:space="preserve">                         </w:t>
      </w:r>
      <w:r>
        <w:rPr>
          <w:rFonts w:ascii="Cambria" w:eastAsia="Times New Roman" w:hAnsi="Cambria"/>
          <w:i/>
        </w:rPr>
        <w:t xml:space="preserve">  This paper consists of </w:t>
      </w:r>
      <w:r>
        <w:rPr>
          <w:rFonts w:ascii="Cambria" w:hAnsi="Cambria"/>
          <w:i/>
        </w:rPr>
        <w:t xml:space="preserve">2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3F3B2E" w:rsidRDefault="003F3B2E" w:rsidP="002E2380">
      <w:pPr>
        <w:spacing w:line="360" w:lineRule="auto"/>
        <w:rPr>
          <w:rFonts w:ascii="Cambria" w:hAnsi="Cambria" w:cs="Times New Roman"/>
          <w:b/>
          <w:sz w:val="28"/>
          <w:szCs w:val="28"/>
        </w:rPr>
      </w:pPr>
    </w:p>
    <w:p w:rsidR="00127696" w:rsidRPr="002E2380" w:rsidRDefault="0059756B" w:rsidP="002E2380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2E2380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127696" w:rsidRPr="002E2380" w:rsidRDefault="00127696" w:rsidP="002E238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>Define the term international trade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                </w:t>
      </w:r>
      <w:r w:rsidRPr="002E2380">
        <w:rPr>
          <w:rFonts w:ascii="Cambria" w:hAnsi="Cambria" w:cs="Times New Roman"/>
          <w:b/>
          <w:sz w:val="28"/>
          <w:szCs w:val="28"/>
        </w:rPr>
        <w:t>(2 marks)</w:t>
      </w:r>
    </w:p>
    <w:p w:rsidR="00127696" w:rsidRPr="002E2380" w:rsidRDefault="00127696" w:rsidP="002E238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>Describe</w:t>
      </w:r>
      <w:r w:rsidR="007536BC">
        <w:rPr>
          <w:rFonts w:ascii="Cambria" w:hAnsi="Cambria" w:cs="Times New Roman"/>
          <w:sz w:val="28"/>
          <w:szCs w:val="28"/>
        </w:rPr>
        <w:t xml:space="preserve"> </w:t>
      </w:r>
      <w:r w:rsidRPr="002E2380">
        <w:rPr>
          <w:rFonts w:ascii="Cambria" w:hAnsi="Cambria" w:cs="Times New Roman"/>
          <w:b/>
          <w:sz w:val="28"/>
          <w:szCs w:val="28"/>
        </w:rPr>
        <w:t>five</w:t>
      </w:r>
      <w:r w:rsidR="007536BC">
        <w:rPr>
          <w:rFonts w:ascii="Cambria" w:hAnsi="Cambria" w:cs="Times New Roman"/>
          <w:b/>
          <w:sz w:val="28"/>
          <w:szCs w:val="28"/>
        </w:rPr>
        <w:t xml:space="preserve"> </w:t>
      </w:r>
      <w:r w:rsidRPr="002E2380">
        <w:rPr>
          <w:rFonts w:ascii="Cambria" w:hAnsi="Cambria" w:cs="Times New Roman"/>
          <w:sz w:val="28"/>
          <w:szCs w:val="28"/>
        </w:rPr>
        <w:t>benefits of international</w:t>
      </w:r>
      <w:r w:rsidR="007536BC">
        <w:rPr>
          <w:rFonts w:ascii="Cambria" w:hAnsi="Cambria" w:cs="Times New Roman"/>
          <w:sz w:val="28"/>
          <w:szCs w:val="28"/>
        </w:rPr>
        <w:t xml:space="preserve"> </w:t>
      </w:r>
      <w:r w:rsidRPr="002E2380">
        <w:rPr>
          <w:rFonts w:ascii="Cambria" w:hAnsi="Cambria" w:cs="Times New Roman"/>
          <w:sz w:val="28"/>
          <w:szCs w:val="28"/>
        </w:rPr>
        <w:t>purchasing</w:t>
      </w:r>
      <w:r w:rsidR="007536BC">
        <w:rPr>
          <w:rFonts w:ascii="Cambria" w:hAnsi="Cambria" w:cs="Times New Roman"/>
          <w:sz w:val="28"/>
          <w:szCs w:val="28"/>
        </w:rPr>
        <w:t xml:space="preserve"> </w:t>
      </w:r>
      <w:r w:rsidRPr="002E2380">
        <w:rPr>
          <w:rFonts w:ascii="Cambria" w:hAnsi="Cambria" w:cs="Times New Roman"/>
          <w:sz w:val="28"/>
          <w:szCs w:val="28"/>
        </w:rPr>
        <w:t xml:space="preserve">to an organization in the modern day Kenya 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</w:t>
      </w:r>
      <w:r w:rsidRPr="002E2380">
        <w:rPr>
          <w:rFonts w:ascii="Cambria" w:hAnsi="Cambria" w:cs="Times New Roman"/>
          <w:b/>
          <w:sz w:val="28"/>
          <w:szCs w:val="28"/>
        </w:rPr>
        <w:t>(10 marks)</w:t>
      </w:r>
    </w:p>
    <w:p w:rsidR="00127696" w:rsidRPr="002E2380" w:rsidRDefault="00127696" w:rsidP="002E238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State </w:t>
      </w:r>
      <w:r w:rsidRPr="002E2380">
        <w:rPr>
          <w:rFonts w:ascii="Cambria" w:hAnsi="Cambria" w:cs="Times New Roman"/>
          <w:b/>
          <w:sz w:val="28"/>
          <w:szCs w:val="28"/>
        </w:rPr>
        <w:t xml:space="preserve">four </w:t>
      </w:r>
      <w:r w:rsidRPr="002E2380">
        <w:rPr>
          <w:rFonts w:ascii="Cambria" w:hAnsi="Cambria" w:cs="Times New Roman"/>
          <w:sz w:val="28"/>
          <w:szCs w:val="28"/>
        </w:rPr>
        <w:t xml:space="preserve">drivers of  regional integration 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     </w:t>
      </w:r>
      <w:r w:rsidRPr="002E2380">
        <w:rPr>
          <w:rFonts w:ascii="Cambria" w:hAnsi="Cambria" w:cs="Times New Roman"/>
          <w:b/>
          <w:sz w:val="28"/>
          <w:szCs w:val="28"/>
        </w:rPr>
        <w:t>(8 marks)</w:t>
      </w:r>
    </w:p>
    <w:p w:rsidR="00127696" w:rsidRPr="002E2380" w:rsidRDefault="00127696" w:rsidP="002E238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List </w:t>
      </w:r>
      <w:r w:rsidRPr="002E2380">
        <w:rPr>
          <w:rFonts w:ascii="Cambria" w:hAnsi="Cambria" w:cs="Times New Roman"/>
          <w:b/>
          <w:sz w:val="28"/>
          <w:szCs w:val="28"/>
        </w:rPr>
        <w:t>three</w:t>
      </w:r>
      <w:r w:rsidRPr="002E2380">
        <w:rPr>
          <w:rFonts w:ascii="Cambria" w:hAnsi="Cambria" w:cs="Times New Roman"/>
          <w:sz w:val="28"/>
          <w:szCs w:val="28"/>
        </w:rPr>
        <w:t xml:space="preserve"> sources of information</w:t>
      </w:r>
      <w:r w:rsidR="009F1EFE" w:rsidRPr="002E2380">
        <w:rPr>
          <w:rFonts w:ascii="Cambria" w:hAnsi="Cambria" w:cs="Times New Roman"/>
          <w:sz w:val="28"/>
          <w:szCs w:val="28"/>
        </w:rPr>
        <w:t xml:space="preserve"> in international purchasing </w:t>
      </w:r>
      <w:r w:rsidR="007536BC">
        <w:rPr>
          <w:rFonts w:ascii="Cambria" w:hAnsi="Cambria" w:cs="Times New Roman"/>
          <w:sz w:val="28"/>
          <w:szCs w:val="28"/>
        </w:rPr>
        <w:t xml:space="preserve">   </w:t>
      </w:r>
      <w:r w:rsidRPr="002E2380">
        <w:rPr>
          <w:rFonts w:ascii="Cambria" w:hAnsi="Cambria" w:cs="Times New Roman"/>
          <w:b/>
          <w:sz w:val="28"/>
          <w:szCs w:val="28"/>
        </w:rPr>
        <w:t>(3 marks)</w:t>
      </w:r>
    </w:p>
    <w:p w:rsidR="00127696" w:rsidRPr="002E2380" w:rsidRDefault="00127696" w:rsidP="007536B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Briefly explain the meaning of </w:t>
      </w:r>
      <w:r w:rsidR="00027D96" w:rsidRPr="002E2380">
        <w:rPr>
          <w:rFonts w:ascii="Cambria" w:hAnsi="Cambria" w:cs="Times New Roman"/>
          <w:sz w:val="28"/>
          <w:szCs w:val="28"/>
        </w:rPr>
        <w:t xml:space="preserve">the term </w:t>
      </w:r>
      <w:r w:rsidRPr="002E2380">
        <w:rPr>
          <w:rFonts w:ascii="Cambria" w:hAnsi="Cambria" w:cs="Times New Roman"/>
          <w:sz w:val="28"/>
          <w:szCs w:val="28"/>
        </w:rPr>
        <w:t>INCOTERMS</w:t>
      </w:r>
      <w:r w:rsidR="007536BC">
        <w:rPr>
          <w:rFonts w:ascii="Cambria" w:hAnsi="Cambria" w:cs="Times New Roman"/>
          <w:sz w:val="28"/>
          <w:szCs w:val="28"/>
        </w:rPr>
        <w:t xml:space="preserve"> </w:t>
      </w:r>
      <w:r w:rsidR="00027D96" w:rsidRPr="002E2380">
        <w:rPr>
          <w:rFonts w:ascii="Cambria" w:hAnsi="Cambria" w:cs="Times New Roman"/>
          <w:sz w:val="28"/>
          <w:szCs w:val="28"/>
        </w:rPr>
        <w:t>as used in international purchasing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</w:t>
      </w:r>
      <w:r w:rsidR="00027D96" w:rsidRPr="002E2380">
        <w:rPr>
          <w:rFonts w:ascii="Cambria" w:hAnsi="Cambria" w:cs="Times New Roman"/>
          <w:sz w:val="28"/>
          <w:szCs w:val="28"/>
        </w:rPr>
        <w:t xml:space="preserve"> </w:t>
      </w:r>
      <w:r w:rsidRPr="002E2380">
        <w:rPr>
          <w:rFonts w:ascii="Cambria" w:hAnsi="Cambria" w:cs="Times New Roman"/>
          <w:b/>
          <w:sz w:val="28"/>
          <w:szCs w:val="28"/>
        </w:rPr>
        <w:t>(2 marks)</w:t>
      </w:r>
    </w:p>
    <w:p w:rsidR="00127696" w:rsidRPr="002E2380" w:rsidRDefault="0059756B" w:rsidP="002E2380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E2380">
        <w:rPr>
          <w:rFonts w:ascii="Cambria" w:hAnsi="Cambria" w:cs="Times New Roman"/>
          <w:b/>
          <w:sz w:val="28"/>
          <w:szCs w:val="28"/>
        </w:rPr>
        <w:t>QUESTION TWO</w:t>
      </w:r>
    </w:p>
    <w:p w:rsidR="00127696" w:rsidRPr="002E2380" w:rsidRDefault="009F1EFE" w:rsidP="002E238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List </w:t>
      </w:r>
      <w:r w:rsidRPr="002E2380">
        <w:rPr>
          <w:rFonts w:ascii="Cambria" w:hAnsi="Cambria" w:cs="Times New Roman"/>
          <w:b/>
          <w:sz w:val="28"/>
          <w:szCs w:val="28"/>
        </w:rPr>
        <w:t>three</w:t>
      </w:r>
      <w:r w:rsidRPr="002E2380">
        <w:rPr>
          <w:rFonts w:ascii="Cambria" w:hAnsi="Cambria" w:cs="Times New Roman"/>
          <w:sz w:val="28"/>
          <w:szCs w:val="28"/>
        </w:rPr>
        <w:t xml:space="preserve"> regional economic blocs in Africa 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</w:t>
      </w:r>
      <w:r w:rsidR="00127696" w:rsidRPr="002E2380">
        <w:rPr>
          <w:rFonts w:ascii="Cambria" w:hAnsi="Cambria" w:cs="Times New Roman"/>
          <w:b/>
          <w:sz w:val="28"/>
          <w:szCs w:val="28"/>
        </w:rPr>
        <w:t>(</w:t>
      </w:r>
      <w:r w:rsidRPr="002E2380">
        <w:rPr>
          <w:rFonts w:ascii="Cambria" w:hAnsi="Cambria" w:cs="Times New Roman"/>
          <w:b/>
          <w:sz w:val="28"/>
          <w:szCs w:val="28"/>
        </w:rPr>
        <w:t>3</w:t>
      </w:r>
      <w:r w:rsidR="00127696" w:rsidRPr="002E2380">
        <w:rPr>
          <w:rFonts w:ascii="Cambria" w:hAnsi="Cambria" w:cs="Times New Roman"/>
          <w:b/>
          <w:sz w:val="28"/>
          <w:szCs w:val="28"/>
        </w:rPr>
        <w:t xml:space="preserve"> mark</w:t>
      </w:r>
      <w:r w:rsidR="007536BC">
        <w:rPr>
          <w:rFonts w:ascii="Cambria" w:hAnsi="Cambria" w:cs="Times New Roman"/>
          <w:b/>
          <w:sz w:val="28"/>
          <w:szCs w:val="28"/>
        </w:rPr>
        <w:t>s</w:t>
      </w:r>
      <w:r w:rsidR="00127696" w:rsidRPr="002E2380">
        <w:rPr>
          <w:rFonts w:ascii="Cambria" w:hAnsi="Cambria" w:cs="Times New Roman"/>
          <w:b/>
          <w:sz w:val="28"/>
          <w:szCs w:val="28"/>
        </w:rPr>
        <w:t>)</w:t>
      </w:r>
    </w:p>
    <w:p w:rsidR="00127696" w:rsidRPr="002E2380" w:rsidRDefault="009F1EFE" w:rsidP="002E238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>Identify and explain</w:t>
      </w:r>
      <w:r w:rsidR="00B80A5B" w:rsidRPr="002E2380">
        <w:rPr>
          <w:rFonts w:ascii="Cambria" w:hAnsi="Cambria" w:cs="Times New Roman"/>
          <w:sz w:val="28"/>
          <w:szCs w:val="28"/>
        </w:rPr>
        <w:t xml:space="preserve"> briefly</w:t>
      </w:r>
      <w:r w:rsidR="007536BC">
        <w:rPr>
          <w:rFonts w:ascii="Cambria" w:hAnsi="Cambria" w:cs="Times New Roman"/>
          <w:sz w:val="28"/>
          <w:szCs w:val="28"/>
        </w:rPr>
        <w:t xml:space="preserve"> </w:t>
      </w:r>
      <w:r w:rsidR="00B80A5B" w:rsidRPr="002E2380">
        <w:rPr>
          <w:rFonts w:ascii="Cambria" w:hAnsi="Cambria" w:cs="Times New Roman"/>
          <w:b/>
          <w:sz w:val="28"/>
          <w:szCs w:val="28"/>
        </w:rPr>
        <w:t>two</w:t>
      </w:r>
      <w:r w:rsidR="00B80A5B" w:rsidRPr="002E2380">
        <w:rPr>
          <w:rFonts w:ascii="Cambria" w:hAnsi="Cambria" w:cs="Times New Roman"/>
          <w:sz w:val="28"/>
          <w:szCs w:val="28"/>
        </w:rPr>
        <w:t xml:space="preserve"> payment methods or </w:t>
      </w:r>
      <w:r w:rsidRPr="002E2380">
        <w:rPr>
          <w:rFonts w:ascii="Cambria" w:hAnsi="Cambria" w:cs="Times New Roman"/>
          <w:sz w:val="28"/>
          <w:szCs w:val="28"/>
        </w:rPr>
        <w:t xml:space="preserve">instruments in international purchasing 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</w:t>
      </w:r>
      <w:r w:rsidRPr="002E2380">
        <w:rPr>
          <w:rFonts w:ascii="Cambria" w:hAnsi="Cambria" w:cs="Times New Roman"/>
          <w:b/>
          <w:sz w:val="28"/>
          <w:szCs w:val="28"/>
        </w:rPr>
        <w:t>(4</w:t>
      </w:r>
      <w:r w:rsidR="00127696" w:rsidRPr="002E2380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27696" w:rsidRPr="002E2380" w:rsidRDefault="009F1EFE" w:rsidP="002E238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>Explain</w:t>
      </w:r>
      <w:r w:rsidR="007536BC">
        <w:rPr>
          <w:rFonts w:ascii="Cambria" w:hAnsi="Cambria" w:cs="Times New Roman"/>
          <w:sz w:val="28"/>
          <w:szCs w:val="28"/>
        </w:rPr>
        <w:t xml:space="preserve"> </w:t>
      </w:r>
      <w:r w:rsidRPr="002E2380">
        <w:rPr>
          <w:rFonts w:ascii="Cambria" w:hAnsi="Cambria" w:cs="Times New Roman"/>
          <w:b/>
          <w:sz w:val="28"/>
          <w:szCs w:val="28"/>
        </w:rPr>
        <w:t>five</w:t>
      </w:r>
      <w:r w:rsidRPr="002E2380">
        <w:rPr>
          <w:rFonts w:ascii="Cambria" w:hAnsi="Cambria" w:cs="Times New Roman"/>
          <w:sz w:val="28"/>
          <w:szCs w:val="28"/>
        </w:rPr>
        <w:t xml:space="preserve"> types of risks involved in international purchasing </w:t>
      </w:r>
      <w:r w:rsidR="00127696" w:rsidRPr="002E2380">
        <w:rPr>
          <w:rFonts w:ascii="Cambria" w:hAnsi="Cambria" w:cs="Times New Roman"/>
          <w:b/>
          <w:sz w:val="28"/>
          <w:szCs w:val="28"/>
        </w:rPr>
        <w:t>(8 marks)</w:t>
      </w:r>
    </w:p>
    <w:p w:rsidR="00127696" w:rsidRPr="002E2380" w:rsidRDefault="0059756B" w:rsidP="002E2380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E2380">
        <w:rPr>
          <w:rFonts w:ascii="Cambria" w:hAnsi="Cambria" w:cs="Times New Roman"/>
          <w:b/>
          <w:sz w:val="28"/>
          <w:szCs w:val="28"/>
        </w:rPr>
        <w:t>QUESTION THREE</w:t>
      </w:r>
    </w:p>
    <w:p w:rsidR="00127696" w:rsidRPr="002E2380" w:rsidRDefault="00027D96" w:rsidP="002E238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Briefly explain the meaning of the term PESTEL as used in international purchasing environment 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</w:t>
      </w:r>
      <w:r w:rsidR="00127696" w:rsidRPr="002E2380">
        <w:rPr>
          <w:rFonts w:ascii="Cambria" w:hAnsi="Cambria" w:cs="Times New Roman"/>
          <w:b/>
          <w:sz w:val="28"/>
          <w:szCs w:val="28"/>
        </w:rPr>
        <w:t>(</w:t>
      </w:r>
      <w:r w:rsidRPr="002E2380">
        <w:rPr>
          <w:rFonts w:ascii="Cambria" w:hAnsi="Cambria" w:cs="Times New Roman"/>
          <w:b/>
          <w:sz w:val="28"/>
          <w:szCs w:val="28"/>
        </w:rPr>
        <w:t>3</w:t>
      </w:r>
      <w:r w:rsidR="00127696" w:rsidRPr="002E2380">
        <w:rPr>
          <w:rFonts w:ascii="Cambria" w:hAnsi="Cambria" w:cs="Times New Roman"/>
          <w:b/>
          <w:sz w:val="28"/>
          <w:szCs w:val="28"/>
        </w:rPr>
        <w:t xml:space="preserve"> mark</w:t>
      </w:r>
      <w:r w:rsidRPr="002E2380">
        <w:rPr>
          <w:rFonts w:ascii="Cambria" w:hAnsi="Cambria" w:cs="Times New Roman"/>
          <w:b/>
          <w:sz w:val="28"/>
          <w:szCs w:val="28"/>
        </w:rPr>
        <w:t>s</w:t>
      </w:r>
      <w:r w:rsidR="00127696" w:rsidRPr="002E2380">
        <w:rPr>
          <w:rFonts w:ascii="Cambria" w:hAnsi="Cambria" w:cs="Times New Roman"/>
          <w:b/>
          <w:sz w:val="28"/>
          <w:szCs w:val="28"/>
        </w:rPr>
        <w:t>)</w:t>
      </w:r>
    </w:p>
    <w:p w:rsidR="00127696" w:rsidRPr="002E2380" w:rsidRDefault="00027D96" w:rsidP="002E238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One of the strategies in sourcing is outsourcing. </w:t>
      </w:r>
      <w:r w:rsidR="009F1EFE" w:rsidRPr="002E2380">
        <w:rPr>
          <w:rFonts w:ascii="Cambria" w:hAnsi="Cambria" w:cs="Times New Roman"/>
          <w:sz w:val="28"/>
          <w:szCs w:val="28"/>
        </w:rPr>
        <w:t xml:space="preserve">Explain </w:t>
      </w:r>
      <w:r w:rsidRPr="002E2380">
        <w:rPr>
          <w:rFonts w:ascii="Cambria" w:hAnsi="Cambria" w:cs="Times New Roman"/>
          <w:b/>
          <w:sz w:val="28"/>
          <w:szCs w:val="28"/>
        </w:rPr>
        <w:t>three</w:t>
      </w:r>
      <w:r w:rsidR="007536BC">
        <w:rPr>
          <w:rFonts w:ascii="Cambria" w:hAnsi="Cambria" w:cs="Times New Roman"/>
          <w:b/>
          <w:sz w:val="28"/>
          <w:szCs w:val="28"/>
        </w:rPr>
        <w:t xml:space="preserve"> </w:t>
      </w:r>
      <w:r w:rsidRPr="002E2380">
        <w:rPr>
          <w:rFonts w:ascii="Cambria" w:hAnsi="Cambria" w:cs="Times New Roman"/>
          <w:sz w:val="28"/>
          <w:szCs w:val="28"/>
        </w:rPr>
        <w:t>reasons why firms outsource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</w:t>
      </w:r>
      <w:r w:rsidR="00127696" w:rsidRPr="002E2380">
        <w:rPr>
          <w:rFonts w:ascii="Cambria" w:hAnsi="Cambria" w:cs="Times New Roman"/>
          <w:b/>
          <w:sz w:val="28"/>
          <w:szCs w:val="28"/>
        </w:rPr>
        <w:t>(</w:t>
      </w:r>
      <w:r w:rsidRPr="002E2380">
        <w:rPr>
          <w:rFonts w:ascii="Cambria" w:hAnsi="Cambria" w:cs="Times New Roman"/>
          <w:b/>
          <w:sz w:val="28"/>
          <w:szCs w:val="28"/>
        </w:rPr>
        <w:t>6</w:t>
      </w:r>
      <w:r w:rsidR="00127696" w:rsidRPr="002E2380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59756B" w:rsidRPr="0059756B" w:rsidRDefault="00027D96" w:rsidP="002E238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International trade has facilitated growth of economy in many countries. Justify this statement </w:t>
      </w:r>
      <w:r w:rsidR="007536B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</w:t>
      </w:r>
      <w:r w:rsidR="00127696" w:rsidRPr="002E2380">
        <w:rPr>
          <w:rFonts w:ascii="Cambria" w:hAnsi="Cambria" w:cs="Times New Roman"/>
          <w:b/>
          <w:sz w:val="28"/>
          <w:szCs w:val="28"/>
        </w:rPr>
        <w:t>(6 marks)</w:t>
      </w:r>
    </w:p>
    <w:p w:rsidR="00127696" w:rsidRPr="0059756B" w:rsidRDefault="0059756B" w:rsidP="0059756B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59756B">
        <w:rPr>
          <w:rFonts w:ascii="Cambria" w:hAnsi="Cambria" w:cs="Times New Roman"/>
          <w:b/>
          <w:sz w:val="28"/>
          <w:szCs w:val="28"/>
        </w:rPr>
        <w:t>QUESTION FOUR</w:t>
      </w:r>
    </w:p>
    <w:p w:rsidR="004C58A4" w:rsidRDefault="000F770D" w:rsidP="004C58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>Identify</w:t>
      </w:r>
      <w:r w:rsidR="0059756B">
        <w:rPr>
          <w:rFonts w:ascii="Cambria" w:hAnsi="Cambria" w:cs="Times New Roman"/>
          <w:sz w:val="28"/>
          <w:szCs w:val="28"/>
        </w:rPr>
        <w:t xml:space="preserve"> </w:t>
      </w:r>
      <w:r w:rsidR="00127696" w:rsidRPr="002E2380">
        <w:rPr>
          <w:rFonts w:ascii="Cambria" w:hAnsi="Cambria" w:cs="Times New Roman"/>
          <w:b/>
          <w:sz w:val="28"/>
          <w:szCs w:val="28"/>
        </w:rPr>
        <w:t>three</w:t>
      </w:r>
      <w:r w:rsidR="00127696" w:rsidRPr="002E2380">
        <w:rPr>
          <w:rFonts w:ascii="Cambria" w:hAnsi="Cambria" w:cs="Times New Roman"/>
          <w:sz w:val="28"/>
          <w:szCs w:val="28"/>
        </w:rPr>
        <w:t xml:space="preserve"> modes of transport </w:t>
      </w:r>
      <w:r w:rsidR="004C58A4">
        <w:rPr>
          <w:rFonts w:ascii="Cambria" w:hAnsi="Cambria" w:cs="Times New Roman"/>
          <w:sz w:val="28"/>
          <w:szCs w:val="28"/>
        </w:rPr>
        <w:t>stating two advantages for each</w:t>
      </w:r>
    </w:p>
    <w:p w:rsidR="00127696" w:rsidRPr="002E2380" w:rsidRDefault="007536BC" w:rsidP="004C58A4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</w:t>
      </w:r>
      <w:r w:rsidR="004C58A4">
        <w:rPr>
          <w:rFonts w:ascii="Cambria" w:hAnsi="Cambria" w:cs="Times New Roman"/>
          <w:sz w:val="28"/>
          <w:szCs w:val="28"/>
        </w:rPr>
        <w:t xml:space="preserve">                                                                  </w:t>
      </w:r>
      <w:r w:rsidR="004C58A4">
        <w:rPr>
          <w:rFonts w:ascii="Cambria" w:hAnsi="Cambria" w:cs="Times New Roman"/>
          <w:b/>
          <w:sz w:val="28"/>
          <w:szCs w:val="28"/>
        </w:rPr>
        <w:t>(9</w:t>
      </w:r>
      <w:r w:rsidR="00127696" w:rsidRPr="002E2380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27696" w:rsidRPr="002E2380" w:rsidRDefault="00B80A5B" w:rsidP="002E238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lastRenderedPageBreak/>
        <w:t xml:space="preserve">Identify and explain </w:t>
      </w:r>
      <w:r w:rsidR="000F770D" w:rsidRPr="002E2380">
        <w:rPr>
          <w:rFonts w:ascii="Cambria" w:hAnsi="Cambria" w:cs="Times New Roman"/>
          <w:b/>
          <w:sz w:val="28"/>
          <w:szCs w:val="28"/>
        </w:rPr>
        <w:t>three</w:t>
      </w:r>
      <w:r w:rsidRPr="002E2380">
        <w:rPr>
          <w:rFonts w:ascii="Cambria" w:hAnsi="Cambria" w:cs="Times New Roman"/>
          <w:sz w:val="28"/>
          <w:szCs w:val="28"/>
        </w:rPr>
        <w:t xml:space="preserve"> ways of overcoming challenges encountered in international sourcing strategies </w:t>
      </w:r>
      <w:r w:rsidR="0003647F">
        <w:rPr>
          <w:rFonts w:ascii="Cambria" w:hAnsi="Cambria" w:cs="Times New Roman"/>
          <w:sz w:val="28"/>
          <w:szCs w:val="28"/>
        </w:rPr>
        <w:t xml:space="preserve">                                                            </w:t>
      </w:r>
      <w:r w:rsidR="000F770D" w:rsidRPr="002E2380">
        <w:rPr>
          <w:rFonts w:ascii="Cambria" w:hAnsi="Cambria" w:cs="Times New Roman"/>
          <w:b/>
          <w:sz w:val="28"/>
          <w:szCs w:val="28"/>
        </w:rPr>
        <w:t>(6</w:t>
      </w:r>
      <w:r w:rsidR="00127696" w:rsidRPr="002E2380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27696" w:rsidRPr="002E2380" w:rsidRDefault="0059756B" w:rsidP="004C58A4">
      <w:pPr>
        <w:jc w:val="both"/>
        <w:rPr>
          <w:rFonts w:ascii="Cambria" w:hAnsi="Cambria" w:cs="Times New Roman"/>
          <w:b/>
          <w:sz w:val="28"/>
          <w:szCs w:val="28"/>
        </w:rPr>
      </w:pPr>
      <w:r w:rsidRPr="002E2380">
        <w:rPr>
          <w:rFonts w:ascii="Cambria" w:hAnsi="Cambria" w:cs="Times New Roman"/>
          <w:b/>
          <w:sz w:val="28"/>
          <w:szCs w:val="28"/>
        </w:rPr>
        <w:t>QUESTION FIVE</w:t>
      </w:r>
    </w:p>
    <w:p w:rsidR="0003647F" w:rsidRDefault="00127696" w:rsidP="004C58A4">
      <w:pPr>
        <w:pStyle w:val="ListParagraph"/>
        <w:numPr>
          <w:ilvl w:val="0"/>
          <w:numId w:val="9"/>
        </w:numPr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Write a brief note on the role of </w:t>
      </w:r>
      <w:r w:rsidR="00B80A5B" w:rsidRPr="002E2380">
        <w:rPr>
          <w:rFonts w:ascii="Cambria" w:hAnsi="Cambria" w:cs="Times New Roman"/>
          <w:sz w:val="28"/>
          <w:szCs w:val="28"/>
        </w:rPr>
        <w:t>freight agents in international purchasing</w:t>
      </w:r>
      <w:r w:rsidR="0003647F">
        <w:rPr>
          <w:rFonts w:ascii="Cambria" w:hAnsi="Cambria" w:cs="Times New Roman"/>
          <w:sz w:val="28"/>
          <w:szCs w:val="28"/>
        </w:rPr>
        <w:t xml:space="preserve"> </w:t>
      </w:r>
    </w:p>
    <w:p w:rsidR="00127696" w:rsidRPr="002E2380" w:rsidRDefault="0003647F" w:rsidP="004C58A4">
      <w:pPr>
        <w:pStyle w:val="ListParagraph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27696" w:rsidRPr="002E2380">
        <w:rPr>
          <w:rFonts w:ascii="Cambria" w:hAnsi="Cambria" w:cs="Times New Roman"/>
          <w:b/>
          <w:sz w:val="28"/>
          <w:szCs w:val="28"/>
        </w:rPr>
        <w:t>(1 mark)</w:t>
      </w:r>
    </w:p>
    <w:p w:rsidR="00027D96" w:rsidRPr="002E2380" w:rsidRDefault="00B80A5B" w:rsidP="002E2380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2E2380">
        <w:rPr>
          <w:rFonts w:ascii="Cambria" w:hAnsi="Cambria" w:cs="Times New Roman"/>
          <w:sz w:val="28"/>
          <w:szCs w:val="28"/>
        </w:rPr>
        <w:t xml:space="preserve">Many factors will need to be considered in coming to a decision on the best method of shipping goods to an overseas market. Assess </w:t>
      </w:r>
      <w:r w:rsidRPr="002E2380">
        <w:rPr>
          <w:rFonts w:ascii="Cambria" w:hAnsi="Cambria" w:cs="Times New Roman"/>
          <w:b/>
          <w:sz w:val="28"/>
          <w:szCs w:val="28"/>
        </w:rPr>
        <w:t xml:space="preserve">four </w:t>
      </w:r>
      <w:r w:rsidRPr="002E2380">
        <w:rPr>
          <w:rFonts w:ascii="Cambria" w:hAnsi="Cambria" w:cs="Times New Roman"/>
          <w:sz w:val="28"/>
          <w:szCs w:val="28"/>
        </w:rPr>
        <w:t>key issues that will need to be taken into account in deciding on the best method for transporting goods</w:t>
      </w:r>
      <w:r w:rsidR="0003647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</w:t>
      </w:r>
      <w:r w:rsidRPr="002E2380">
        <w:rPr>
          <w:rFonts w:ascii="Cambria" w:hAnsi="Cambria" w:cs="Times New Roman"/>
          <w:sz w:val="28"/>
          <w:szCs w:val="28"/>
        </w:rPr>
        <w:t xml:space="preserve"> </w:t>
      </w:r>
      <w:r w:rsidR="00127696" w:rsidRPr="002E2380">
        <w:rPr>
          <w:rFonts w:ascii="Cambria" w:hAnsi="Cambria" w:cs="Times New Roman"/>
          <w:b/>
          <w:sz w:val="28"/>
          <w:szCs w:val="28"/>
        </w:rPr>
        <w:t>(8 marks)</w:t>
      </w:r>
    </w:p>
    <w:p w:rsidR="00127696" w:rsidRPr="004C58A4" w:rsidRDefault="00027D96" w:rsidP="004C58A4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C58A4">
        <w:rPr>
          <w:rFonts w:ascii="Cambria" w:hAnsi="Cambria" w:cs="Times New Roman"/>
          <w:sz w:val="28"/>
          <w:szCs w:val="28"/>
        </w:rPr>
        <w:t xml:space="preserve">One of the most popular methods for shipping goods overseas is containerization. </w:t>
      </w:r>
      <w:r w:rsidR="004C58A4" w:rsidRPr="004C58A4">
        <w:rPr>
          <w:rFonts w:ascii="Cambria" w:hAnsi="Cambria" w:cs="Times New Roman"/>
          <w:sz w:val="28"/>
          <w:szCs w:val="28"/>
        </w:rPr>
        <w:t>E</w:t>
      </w:r>
      <w:r w:rsidRPr="004C58A4">
        <w:rPr>
          <w:rFonts w:ascii="Cambria" w:hAnsi="Cambria" w:cs="Times New Roman"/>
          <w:sz w:val="28"/>
          <w:szCs w:val="28"/>
        </w:rPr>
        <w:t xml:space="preserve">xplain </w:t>
      </w:r>
      <w:r w:rsidRPr="004C58A4">
        <w:rPr>
          <w:rFonts w:ascii="Cambria" w:hAnsi="Cambria" w:cs="Times New Roman"/>
          <w:b/>
          <w:sz w:val="28"/>
          <w:szCs w:val="28"/>
        </w:rPr>
        <w:t xml:space="preserve">three reasons </w:t>
      </w:r>
      <w:r w:rsidRPr="004C58A4">
        <w:rPr>
          <w:rFonts w:ascii="Cambria" w:hAnsi="Cambria" w:cs="Times New Roman"/>
          <w:sz w:val="28"/>
          <w:szCs w:val="28"/>
        </w:rPr>
        <w:t>why this is the case</w:t>
      </w:r>
      <w:r w:rsidR="004C58A4" w:rsidRPr="004C58A4">
        <w:rPr>
          <w:rFonts w:ascii="Cambria" w:hAnsi="Cambria" w:cs="Times New Roman"/>
          <w:sz w:val="28"/>
          <w:szCs w:val="28"/>
        </w:rPr>
        <w:t xml:space="preserve"> </w:t>
      </w:r>
      <w:r w:rsidR="004C58A4" w:rsidRPr="004C58A4">
        <w:rPr>
          <w:rFonts w:ascii="Cambria" w:hAnsi="Cambria" w:cs="Times New Roman"/>
          <w:b/>
          <w:sz w:val="28"/>
          <w:szCs w:val="28"/>
        </w:rPr>
        <w:t>(6 marks)</w:t>
      </w:r>
      <w:r w:rsidR="004C58A4" w:rsidRPr="004C58A4">
        <w:rPr>
          <w:rFonts w:ascii="Cambria" w:hAnsi="Cambria" w:cs="Times New Roman"/>
          <w:sz w:val="28"/>
          <w:szCs w:val="28"/>
        </w:rPr>
        <w:t xml:space="preserve">                        </w:t>
      </w:r>
      <w:r w:rsidR="0003647F" w:rsidRPr="004C58A4">
        <w:rPr>
          <w:rFonts w:ascii="Cambria" w:hAnsi="Cambria" w:cs="Times New Roman"/>
          <w:sz w:val="28"/>
          <w:szCs w:val="28"/>
        </w:rPr>
        <w:t xml:space="preserve">                                                            </w:t>
      </w:r>
    </w:p>
    <w:sectPr w:rsidR="00127696" w:rsidRPr="004C58A4" w:rsidSect="009372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B07" w:rsidRDefault="00F24B07" w:rsidP="00652313">
      <w:pPr>
        <w:spacing w:after="0" w:line="240" w:lineRule="auto"/>
      </w:pPr>
      <w:r>
        <w:separator/>
      </w:r>
    </w:p>
  </w:endnote>
  <w:endnote w:type="continuationSeparator" w:id="1">
    <w:p w:rsidR="00F24B07" w:rsidRDefault="00F24B07" w:rsidP="0065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1E" w:rsidRDefault="00FB7A1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446: INTERNATIONAL PURCHASING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FB7A1E">
        <w:rPr>
          <w:rFonts w:asciiTheme="majorHAnsi" w:hAnsiTheme="majorHAnsi"/>
          <w:noProof/>
        </w:rPr>
        <w:t>3</w:t>
      </w:r>
    </w:fldSimple>
  </w:p>
  <w:p w:rsidR="00FB7A1E" w:rsidRDefault="00FB7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B07" w:rsidRDefault="00F24B07" w:rsidP="00652313">
      <w:pPr>
        <w:spacing w:after="0" w:line="240" w:lineRule="auto"/>
      </w:pPr>
      <w:r>
        <w:separator/>
      </w:r>
    </w:p>
  </w:footnote>
  <w:footnote w:type="continuationSeparator" w:id="1">
    <w:p w:rsidR="00F24B07" w:rsidRDefault="00F24B07" w:rsidP="00652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A08"/>
    <w:multiLevelType w:val="hybridMultilevel"/>
    <w:tmpl w:val="18C8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06863"/>
    <w:multiLevelType w:val="hybridMultilevel"/>
    <w:tmpl w:val="835A8C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95D"/>
    <w:multiLevelType w:val="hybridMultilevel"/>
    <w:tmpl w:val="117ACE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D0276"/>
    <w:multiLevelType w:val="hybridMultilevel"/>
    <w:tmpl w:val="7B8AF3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348EC"/>
    <w:multiLevelType w:val="hybridMultilevel"/>
    <w:tmpl w:val="D570C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D77E5"/>
    <w:multiLevelType w:val="hybridMultilevel"/>
    <w:tmpl w:val="B994D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F2E19"/>
    <w:multiLevelType w:val="hybridMultilevel"/>
    <w:tmpl w:val="4C4A1BC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6F5A"/>
    <w:multiLevelType w:val="hybridMultilevel"/>
    <w:tmpl w:val="D29AEC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80434C"/>
    <w:multiLevelType w:val="hybridMultilevel"/>
    <w:tmpl w:val="064C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80A50"/>
    <w:multiLevelType w:val="hybridMultilevel"/>
    <w:tmpl w:val="D570C5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398"/>
    <w:rsid w:val="00027D96"/>
    <w:rsid w:val="0003647F"/>
    <w:rsid w:val="000A76FB"/>
    <w:rsid w:val="000F770D"/>
    <w:rsid w:val="00127696"/>
    <w:rsid w:val="001E1196"/>
    <w:rsid w:val="00274D51"/>
    <w:rsid w:val="002E2380"/>
    <w:rsid w:val="0038427C"/>
    <w:rsid w:val="003F3B2E"/>
    <w:rsid w:val="0045416F"/>
    <w:rsid w:val="004C58A4"/>
    <w:rsid w:val="00512738"/>
    <w:rsid w:val="00571F41"/>
    <w:rsid w:val="0059756B"/>
    <w:rsid w:val="00635398"/>
    <w:rsid w:val="00645583"/>
    <w:rsid w:val="00652313"/>
    <w:rsid w:val="006676E4"/>
    <w:rsid w:val="006F16C2"/>
    <w:rsid w:val="0071249E"/>
    <w:rsid w:val="007536BC"/>
    <w:rsid w:val="00881FBE"/>
    <w:rsid w:val="008B014E"/>
    <w:rsid w:val="00937276"/>
    <w:rsid w:val="009F1EFE"/>
    <w:rsid w:val="00B471A7"/>
    <w:rsid w:val="00B80A5B"/>
    <w:rsid w:val="00B87281"/>
    <w:rsid w:val="00BD4DF9"/>
    <w:rsid w:val="00D25B7E"/>
    <w:rsid w:val="00DF5F8C"/>
    <w:rsid w:val="00E134DC"/>
    <w:rsid w:val="00E6651B"/>
    <w:rsid w:val="00EF1552"/>
    <w:rsid w:val="00F24B07"/>
    <w:rsid w:val="00FB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13"/>
  </w:style>
  <w:style w:type="paragraph" w:styleId="Footer">
    <w:name w:val="footer"/>
    <w:basedOn w:val="Normal"/>
    <w:link w:val="FooterChar"/>
    <w:uiPriority w:val="99"/>
    <w:unhideWhenUsed/>
    <w:rsid w:val="0065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13"/>
  </w:style>
  <w:style w:type="paragraph" w:styleId="BalloonText">
    <w:name w:val="Balloon Text"/>
    <w:basedOn w:val="Normal"/>
    <w:link w:val="BalloonTextChar"/>
    <w:uiPriority w:val="99"/>
    <w:semiHidden/>
    <w:unhideWhenUsed/>
    <w:rsid w:val="0027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13"/>
  </w:style>
  <w:style w:type="paragraph" w:styleId="Footer">
    <w:name w:val="footer"/>
    <w:basedOn w:val="Normal"/>
    <w:link w:val="FooterChar"/>
    <w:uiPriority w:val="99"/>
    <w:unhideWhenUsed/>
    <w:rsid w:val="0065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13"/>
  </w:style>
  <w:style w:type="paragraph" w:styleId="BalloonText">
    <w:name w:val="Balloon Text"/>
    <w:basedOn w:val="Normal"/>
    <w:link w:val="BalloonTextChar"/>
    <w:uiPriority w:val="99"/>
    <w:semiHidden/>
    <w:unhideWhenUsed/>
    <w:rsid w:val="0027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Angeline</dc:creator>
  <cp:lastModifiedBy>Exams</cp:lastModifiedBy>
  <cp:revision>26</cp:revision>
  <dcterms:created xsi:type="dcterms:W3CDTF">2017-02-09T16:58:00Z</dcterms:created>
  <dcterms:modified xsi:type="dcterms:W3CDTF">2017-04-10T10:07:00Z</dcterms:modified>
</cp:coreProperties>
</file>