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192069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D7660C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YEAR SECOND SEMESTER </w:t>
      </w:r>
      <w:r w:rsidR="007F72C7">
        <w:rPr>
          <w:b/>
          <w:sz w:val="24"/>
          <w:szCs w:val="24"/>
        </w:rPr>
        <w:t xml:space="preserve"> </w:t>
      </w:r>
      <w:r w:rsidR="007D3EED">
        <w:rPr>
          <w:b/>
          <w:sz w:val="24"/>
          <w:szCs w:val="24"/>
        </w:rPr>
        <w:t xml:space="preserve"> </w:t>
      </w:r>
      <w:r w:rsidR="00187F3F" w:rsidRPr="002B73D2">
        <w:rPr>
          <w:b/>
          <w:sz w:val="24"/>
          <w:szCs w:val="24"/>
        </w:rPr>
        <w:t xml:space="preserve">EXAMINATION FOR </w:t>
      </w:r>
      <w:r>
        <w:rPr>
          <w:b/>
          <w:sz w:val="24"/>
          <w:szCs w:val="24"/>
        </w:rPr>
        <w:t xml:space="preserve">THE DEGREE OF BACHELOR OF COMMERCE, BACHELOR OF PURCHASING AND SUPPLIES MANAGEMENT, </w:t>
      </w:r>
      <w:r w:rsidR="003D1341">
        <w:rPr>
          <w:b/>
          <w:sz w:val="24"/>
          <w:szCs w:val="24"/>
        </w:rPr>
        <w:t xml:space="preserve">BACHELOR OF BUSINESS INFORMATION TECHNOLOGY, BACHELOR OF SCIENCE </w:t>
      </w:r>
      <w:r w:rsidR="00DA1048">
        <w:rPr>
          <w:b/>
          <w:sz w:val="24"/>
          <w:szCs w:val="24"/>
        </w:rPr>
        <w:t>IN INFO</w:t>
      </w:r>
      <w:r w:rsidR="00F27757">
        <w:rPr>
          <w:b/>
          <w:sz w:val="24"/>
          <w:szCs w:val="24"/>
        </w:rPr>
        <w:t>RMATION TECHNOLOGY AND BP SUPPLY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F27757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2125 :</w:t>
      </w:r>
      <w:proofErr w:type="gramEnd"/>
      <w:r>
        <w:rPr>
          <w:b/>
          <w:bCs/>
          <w:sz w:val="24"/>
          <w:szCs w:val="24"/>
        </w:rPr>
        <w:t xml:space="preserve"> INTRODUCTION TO MACROECONOMICS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>ANSWER QUESTION ONE AND ANY OTHER TWO QUESTIONS</w:t>
      </w:r>
      <w:r w:rsidR="00F27757">
        <w:rPr>
          <w:b/>
          <w:sz w:val="24"/>
          <w:szCs w:val="24"/>
        </w:rPr>
        <w:t xml:space="preserve">. USE GRAPHICAL ANALYSIS WHERE APPROPRIATE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Pr="005724AB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5724AB" w:rsidRDefault="00F27757" w:rsidP="005724AB">
      <w:pPr>
        <w:pStyle w:val="ListParagraph"/>
        <w:numPr>
          <w:ilvl w:val="0"/>
          <w:numId w:val="20"/>
        </w:numPr>
      </w:pPr>
      <w:r>
        <w:t xml:space="preserve">Illustrate any two reasons that lead to failure of classical economic theory of determining national income. 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F27757" w:rsidRDefault="00F27757" w:rsidP="005724AB">
      <w:pPr>
        <w:pStyle w:val="ListParagraph"/>
        <w:numPr>
          <w:ilvl w:val="0"/>
          <w:numId w:val="20"/>
        </w:numPr>
      </w:pPr>
      <w:r>
        <w:t xml:space="preserve">Justify the need for a separate theory of macroeconomics from microeconomics.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</w:t>
      </w:r>
      <w:r w:rsidR="00905F90">
        <w:t>4 marks]</w:t>
      </w:r>
    </w:p>
    <w:p w:rsidR="00905F90" w:rsidRDefault="00905F90" w:rsidP="005724AB">
      <w:pPr>
        <w:pStyle w:val="ListParagraph"/>
        <w:numPr>
          <w:ilvl w:val="0"/>
          <w:numId w:val="20"/>
        </w:numPr>
      </w:pPr>
      <w:r>
        <w:t xml:space="preserve">Outline some of the basic factors that determine foreign exchange rate of any country.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905F90" w:rsidRDefault="00905F90" w:rsidP="005724AB">
      <w:pPr>
        <w:pStyle w:val="ListParagraph"/>
        <w:numPr>
          <w:ilvl w:val="0"/>
          <w:numId w:val="20"/>
        </w:numPr>
      </w:pPr>
      <w:r>
        <w:t xml:space="preserve">Economic </w:t>
      </w:r>
      <w:proofErr w:type="gramStart"/>
      <w:r>
        <w:t>growth of developing country have</w:t>
      </w:r>
      <w:proofErr w:type="gramEnd"/>
      <w:r>
        <w:t xml:space="preserve"> been held back by persistent fall in terms of trade over a long period.  Making reference to East African economies, explain the factors facilitating the condition.   [8 marks]</w:t>
      </w:r>
    </w:p>
    <w:p w:rsidR="00905F90" w:rsidRDefault="00905F90" w:rsidP="005724AB">
      <w:pPr>
        <w:pStyle w:val="ListParagraph"/>
        <w:numPr>
          <w:ilvl w:val="0"/>
          <w:numId w:val="20"/>
        </w:numPr>
      </w:pPr>
      <w:r>
        <w:t xml:space="preserve">In the long run, natural rate of unemployment </w:t>
      </w:r>
      <w:proofErr w:type="gramStart"/>
      <w:r>
        <w:t>prevails</w:t>
      </w:r>
      <w:proofErr w:type="gramEnd"/>
      <w:r>
        <w:t xml:space="preserve"> whatever the </w:t>
      </w:r>
      <w:r w:rsidR="00B909F2">
        <w:t>existing</w:t>
      </w:r>
      <w:r>
        <w:t xml:space="preserve"> rate of inflation.  Making reference to Philips curve, discuss. </w:t>
      </w:r>
      <w:r w:rsidR="00B909F2">
        <w:t>[10 marks]</w:t>
      </w:r>
    </w:p>
    <w:p w:rsidR="005724AB" w:rsidRDefault="005724AB" w:rsidP="005724AB">
      <w:pPr>
        <w:ind w:left="0" w:firstLine="0"/>
      </w:pPr>
    </w:p>
    <w:p w:rsidR="003F492D" w:rsidRPr="005724AB" w:rsidRDefault="00B909F2" w:rsidP="005724AB">
      <w:pPr>
        <w:ind w:left="0" w:firstLine="0"/>
        <w:rPr>
          <w:b/>
        </w:rPr>
      </w:pPr>
      <w:r>
        <w:rPr>
          <w:b/>
        </w:rPr>
        <w:t xml:space="preserve">QUESTION TWO   </w:t>
      </w:r>
    </w:p>
    <w:p w:rsidR="00B104E6" w:rsidRDefault="00B909F2" w:rsidP="005724AB">
      <w:pPr>
        <w:pStyle w:val="ListParagraph"/>
        <w:numPr>
          <w:ilvl w:val="0"/>
          <w:numId w:val="18"/>
        </w:numPr>
      </w:pPr>
      <w:r>
        <w:t xml:space="preserve">Elaborate on some of the limitations associated with calculation of national income.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B909F2" w:rsidRDefault="00B909F2" w:rsidP="005724AB">
      <w:pPr>
        <w:pStyle w:val="ListParagraph"/>
        <w:numPr>
          <w:ilvl w:val="0"/>
          <w:numId w:val="18"/>
        </w:numPr>
      </w:pPr>
      <w:r>
        <w:lastRenderedPageBreak/>
        <w:t xml:space="preserve">Illustrate some of the basic functions of commercial banks in Kenya.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CE1870" w:rsidRDefault="00CE1870" w:rsidP="00342B5A">
      <w:pPr>
        <w:pStyle w:val="ListParagraph"/>
        <w:numPr>
          <w:ilvl w:val="0"/>
          <w:numId w:val="18"/>
        </w:numPr>
      </w:pPr>
      <w:r>
        <w:t xml:space="preserve">Using </w:t>
      </w:r>
      <w:proofErr w:type="gramStart"/>
      <w:r>
        <w:t>the  Keynesian</w:t>
      </w:r>
      <w:proofErr w:type="gramEnd"/>
      <w:r>
        <w:t xml:space="preserve"> theory of demand for money, explain why people demand for money. </w:t>
      </w:r>
      <w:r>
        <w:tab/>
      </w:r>
      <w:r>
        <w:tab/>
      </w:r>
      <w:r>
        <w:tab/>
      </w:r>
      <w:r>
        <w:tab/>
      </w:r>
      <w:r>
        <w:tab/>
      </w:r>
      <w:r>
        <w:tab/>
        <w:t>[9 marks]</w:t>
      </w:r>
    </w:p>
    <w:p w:rsidR="00B104E6" w:rsidRDefault="00B104E6" w:rsidP="00B104E6"/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342B5A" w:rsidP="005724AB">
      <w:pPr>
        <w:pStyle w:val="ListParagraph"/>
        <w:numPr>
          <w:ilvl w:val="0"/>
          <w:numId w:val="19"/>
        </w:numPr>
      </w:pPr>
      <w:r>
        <w:t xml:space="preserve">Clearly illustrate the understanding of Keynesian when determining national income.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342B5A" w:rsidRDefault="00342B5A" w:rsidP="005724AB">
      <w:pPr>
        <w:pStyle w:val="ListParagraph"/>
        <w:numPr>
          <w:ilvl w:val="0"/>
          <w:numId w:val="19"/>
        </w:numPr>
      </w:pPr>
      <w:r>
        <w:t xml:space="preserve">Discuss the concept of payment and show how some policy measures can be implemented during the case of disequilibrium </w:t>
      </w:r>
      <w:proofErr w:type="gramStart"/>
      <w:r>
        <w:t>/  unfavorable</w:t>
      </w:r>
      <w:proofErr w:type="gramEnd"/>
      <w:r>
        <w:t>. [10 marks]</w:t>
      </w:r>
    </w:p>
    <w:p w:rsidR="00EF4817" w:rsidRPr="008C621B" w:rsidRDefault="00EF4817" w:rsidP="00B104E6"/>
    <w:p w:rsidR="005724AB" w:rsidRPr="007F72C7" w:rsidRDefault="00727EF2" w:rsidP="007F72C7">
      <w:pPr>
        <w:rPr>
          <w:b/>
        </w:rPr>
      </w:pPr>
      <w:r>
        <w:rPr>
          <w:b/>
        </w:rPr>
        <w:t xml:space="preserve">QUESTION FOUR  </w:t>
      </w:r>
    </w:p>
    <w:p w:rsidR="005724AB" w:rsidRDefault="00727EF2" w:rsidP="005724AB">
      <w:pPr>
        <w:pStyle w:val="ListParagraph"/>
        <w:numPr>
          <w:ilvl w:val="0"/>
          <w:numId w:val="23"/>
        </w:numPr>
      </w:pPr>
      <w:r>
        <w:t xml:space="preserve">Money is what money does.  Discuss. </w:t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727EF2" w:rsidRDefault="00727EF2" w:rsidP="005724AB">
      <w:pPr>
        <w:pStyle w:val="ListParagraph"/>
        <w:numPr>
          <w:ilvl w:val="0"/>
          <w:numId w:val="23"/>
        </w:numPr>
      </w:pPr>
      <w:r>
        <w:t>Central bank has a responsibility of ensuring smooth working of a country’s financial system.  Explain.</w:t>
      </w:r>
      <w:r>
        <w:tab/>
      </w:r>
      <w:r>
        <w:tab/>
      </w:r>
      <w:r>
        <w:tab/>
      </w:r>
      <w:r>
        <w:tab/>
      </w:r>
      <w:r>
        <w:tab/>
      </w:r>
      <w:r>
        <w:tab/>
        <w:t>[12 marks]</w:t>
      </w:r>
    </w:p>
    <w:p w:rsidR="005724AB" w:rsidRPr="007F72C7" w:rsidRDefault="005724AB" w:rsidP="00727EF2">
      <w:pPr>
        <w:ind w:left="0" w:firstLine="0"/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>QUESTION FIVE [20 MARKS]</w:t>
      </w:r>
    </w:p>
    <w:p w:rsidR="005724AB" w:rsidRDefault="00B97C4F" w:rsidP="00B97C4F">
      <w:r>
        <w:t xml:space="preserve">Give an explanation of the following concepts as used in macroeconomics theory. </w:t>
      </w:r>
    </w:p>
    <w:p w:rsidR="00B97C4F" w:rsidRDefault="00B97C4F" w:rsidP="00B97C4F">
      <w:pPr>
        <w:pStyle w:val="ListParagraph"/>
        <w:numPr>
          <w:ilvl w:val="0"/>
          <w:numId w:val="26"/>
        </w:numPr>
      </w:pPr>
      <w:r>
        <w:t xml:space="preserve">Macroeconomics aggregate 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B97C4F" w:rsidRDefault="00B97C4F" w:rsidP="00B97C4F">
      <w:pPr>
        <w:pStyle w:val="ListParagraph"/>
        <w:numPr>
          <w:ilvl w:val="0"/>
          <w:numId w:val="26"/>
        </w:numPr>
      </w:pPr>
      <w:r>
        <w:t>Instruments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B97C4F" w:rsidRDefault="00B97C4F" w:rsidP="00B97C4F">
      <w:pPr>
        <w:pStyle w:val="ListParagraph"/>
        <w:numPr>
          <w:ilvl w:val="0"/>
          <w:numId w:val="26"/>
        </w:numPr>
      </w:pPr>
      <w:r>
        <w:t xml:space="preserve">GDP expenditure based approach </w:t>
      </w:r>
      <w:r>
        <w:tab/>
      </w:r>
      <w:r>
        <w:tab/>
      </w:r>
      <w:r>
        <w:tab/>
      </w:r>
      <w:r>
        <w:tab/>
        <w:t>[4 marks]</w:t>
      </w:r>
    </w:p>
    <w:p w:rsidR="00B97C4F" w:rsidRDefault="00B97C4F" w:rsidP="00B97C4F">
      <w:pPr>
        <w:pStyle w:val="ListParagraph"/>
        <w:numPr>
          <w:ilvl w:val="0"/>
          <w:numId w:val="26"/>
        </w:numPr>
      </w:pPr>
      <w:r>
        <w:t>Floating exchange rate system</w:t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B97C4F" w:rsidRPr="007F72C7" w:rsidRDefault="00B97C4F" w:rsidP="00B97C4F">
      <w:pPr>
        <w:pStyle w:val="ListParagraph"/>
        <w:numPr>
          <w:ilvl w:val="0"/>
          <w:numId w:val="26"/>
        </w:numPr>
      </w:pPr>
      <w:r>
        <w:t xml:space="preserve">Selective credit </w:t>
      </w:r>
      <w:proofErr w:type="gramStart"/>
      <w:r>
        <w:t>control  measure</w:t>
      </w:r>
      <w:proofErr w:type="gramEnd"/>
      <w:r>
        <w:t xml:space="preserve">. </w:t>
      </w:r>
      <w:r>
        <w:tab/>
      </w:r>
      <w:r>
        <w:tab/>
      </w:r>
      <w:r>
        <w:tab/>
      </w:r>
      <w:r>
        <w:tab/>
        <w:t>[4 marks]</w:t>
      </w:r>
    </w:p>
    <w:sectPr w:rsidR="00B97C4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16407"/>
    <w:multiLevelType w:val="hybridMultilevel"/>
    <w:tmpl w:val="1360947E"/>
    <w:lvl w:ilvl="0" w:tplc="0B668F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0"/>
  </w:num>
  <w:num w:numId="4">
    <w:abstractNumId w:val="8"/>
  </w:num>
  <w:num w:numId="5">
    <w:abstractNumId w:val="24"/>
  </w:num>
  <w:num w:numId="6">
    <w:abstractNumId w:val="20"/>
  </w:num>
  <w:num w:numId="7">
    <w:abstractNumId w:val="15"/>
  </w:num>
  <w:num w:numId="8">
    <w:abstractNumId w:val="11"/>
  </w:num>
  <w:num w:numId="9">
    <w:abstractNumId w:val="16"/>
  </w:num>
  <w:num w:numId="10">
    <w:abstractNumId w:val="21"/>
  </w:num>
  <w:num w:numId="11">
    <w:abstractNumId w:val="19"/>
  </w:num>
  <w:num w:numId="12">
    <w:abstractNumId w:val="5"/>
  </w:num>
  <w:num w:numId="13">
    <w:abstractNumId w:val="13"/>
  </w:num>
  <w:num w:numId="14">
    <w:abstractNumId w:val="4"/>
  </w:num>
  <w:num w:numId="15">
    <w:abstractNumId w:val="14"/>
  </w:num>
  <w:num w:numId="16">
    <w:abstractNumId w:val="17"/>
  </w:num>
  <w:num w:numId="17">
    <w:abstractNumId w:val="9"/>
  </w:num>
  <w:num w:numId="18">
    <w:abstractNumId w:val="1"/>
  </w:num>
  <w:num w:numId="19">
    <w:abstractNumId w:val="12"/>
  </w:num>
  <w:num w:numId="20">
    <w:abstractNumId w:val="22"/>
  </w:num>
  <w:num w:numId="21">
    <w:abstractNumId w:val="6"/>
  </w:num>
  <w:num w:numId="22">
    <w:abstractNumId w:val="2"/>
  </w:num>
  <w:num w:numId="23">
    <w:abstractNumId w:val="25"/>
  </w:num>
  <w:num w:numId="24">
    <w:abstractNumId w:val="7"/>
  </w:num>
  <w:num w:numId="25">
    <w:abstractNumId w:val="10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248EC"/>
    <w:rsid w:val="000425F9"/>
    <w:rsid w:val="00046FDA"/>
    <w:rsid w:val="00084AAC"/>
    <w:rsid w:val="00084BA4"/>
    <w:rsid w:val="00086882"/>
    <w:rsid w:val="000A1B66"/>
    <w:rsid w:val="000B0CA5"/>
    <w:rsid w:val="001109FB"/>
    <w:rsid w:val="00131CC2"/>
    <w:rsid w:val="00171546"/>
    <w:rsid w:val="00182515"/>
    <w:rsid w:val="00187F3F"/>
    <w:rsid w:val="0019225B"/>
    <w:rsid w:val="001B5319"/>
    <w:rsid w:val="001B74C5"/>
    <w:rsid w:val="001F10D6"/>
    <w:rsid w:val="00202276"/>
    <w:rsid w:val="002128D2"/>
    <w:rsid w:val="0024521B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2B5A"/>
    <w:rsid w:val="00343E4B"/>
    <w:rsid w:val="0034750E"/>
    <w:rsid w:val="003575EF"/>
    <w:rsid w:val="00385CD0"/>
    <w:rsid w:val="003934BC"/>
    <w:rsid w:val="00393FFF"/>
    <w:rsid w:val="00397FF2"/>
    <w:rsid w:val="003A13D9"/>
    <w:rsid w:val="003C7800"/>
    <w:rsid w:val="003D1341"/>
    <w:rsid w:val="003D4958"/>
    <w:rsid w:val="003F492D"/>
    <w:rsid w:val="0042638D"/>
    <w:rsid w:val="0044473E"/>
    <w:rsid w:val="004519BC"/>
    <w:rsid w:val="004A3697"/>
    <w:rsid w:val="004B755B"/>
    <w:rsid w:val="004C1BA5"/>
    <w:rsid w:val="004C4C3B"/>
    <w:rsid w:val="004E19D0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C5F76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719D"/>
    <w:rsid w:val="006572B7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27EF2"/>
    <w:rsid w:val="00732DFA"/>
    <w:rsid w:val="00736058"/>
    <w:rsid w:val="00736E8F"/>
    <w:rsid w:val="007549B7"/>
    <w:rsid w:val="00773C7E"/>
    <w:rsid w:val="00780F11"/>
    <w:rsid w:val="0079580F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05F90"/>
    <w:rsid w:val="00917704"/>
    <w:rsid w:val="009241C8"/>
    <w:rsid w:val="00927D3D"/>
    <w:rsid w:val="009576CF"/>
    <w:rsid w:val="00962150"/>
    <w:rsid w:val="009669D8"/>
    <w:rsid w:val="00980753"/>
    <w:rsid w:val="00985777"/>
    <w:rsid w:val="009A11F0"/>
    <w:rsid w:val="009D32F1"/>
    <w:rsid w:val="009E2F15"/>
    <w:rsid w:val="00A431E0"/>
    <w:rsid w:val="00A548A3"/>
    <w:rsid w:val="00A572F4"/>
    <w:rsid w:val="00A611FE"/>
    <w:rsid w:val="00A6404A"/>
    <w:rsid w:val="00A97118"/>
    <w:rsid w:val="00AA17FE"/>
    <w:rsid w:val="00AA574F"/>
    <w:rsid w:val="00AB2F91"/>
    <w:rsid w:val="00B104E6"/>
    <w:rsid w:val="00B2032D"/>
    <w:rsid w:val="00B702A6"/>
    <w:rsid w:val="00B8208B"/>
    <w:rsid w:val="00B909F2"/>
    <w:rsid w:val="00B97C4F"/>
    <w:rsid w:val="00BB73F0"/>
    <w:rsid w:val="00BC7BD7"/>
    <w:rsid w:val="00BF0A02"/>
    <w:rsid w:val="00C01699"/>
    <w:rsid w:val="00C019DE"/>
    <w:rsid w:val="00C16E58"/>
    <w:rsid w:val="00C173EC"/>
    <w:rsid w:val="00C409E5"/>
    <w:rsid w:val="00C97F55"/>
    <w:rsid w:val="00CC4867"/>
    <w:rsid w:val="00CC7032"/>
    <w:rsid w:val="00CE1870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7660C"/>
    <w:rsid w:val="00D87B7E"/>
    <w:rsid w:val="00DA1048"/>
    <w:rsid w:val="00DB681D"/>
    <w:rsid w:val="00DC11AF"/>
    <w:rsid w:val="00DC6F36"/>
    <w:rsid w:val="00DD1BEE"/>
    <w:rsid w:val="00DF364C"/>
    <w:rsid w:val="00E349F6"/>
    <w:rsid w:val="00E35BD9"/>
    <w:rsid w:val="00E40D29"/>
    <w:rsid w:val="00E44E23"/>
    <w:rsid w:val="00E516E8"/>
    <w:rsid w:val="00E53498"/>
    <w:rsid w:val="00E56BA7"/>
    <w:rsid w:val="00E57311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27757"/>
    <w:rsid w:val="00F45525"/>
    <w:rsid w:val="00F514DF"/>
    <w:rsid w:val="00F55F23"/>
    <w:rsid w:val="00F65668"/>
    <w:rsid w:val="00F725DC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2014-07-18T09:34:00Z</cp:lastPrinted>
  <dcterms:created xsi:type="dcterms:W3CDTF">2014-07-18T09:35:00Z</dcterms:created>
  <dcterms:modified xsi:type="dcterms:W3CDTF">2014-07-18T09:35:00Z</dcterms:modified>
</cp:coreProperties>
</file>