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F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ITETANI GIRLS’ HIGH SCHOOL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B820E6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B820E6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BIOLOGY  231/2</w:t>
      </w:r>
    </w:p>
    <w:p w:rsid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A: ANSWER ALL THE QUESTIONS IN THIS SECTION (40 MARKS)</w:t>
      </w:r>
    </w:p>
    <w:p w:rsidR="00B820E6" w:rsidRDefault="00B820E6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820E6">
        <w:rPr>
          <w:rFonts w:ascii="Times New Roman" w:hAnsi="Times New Roman" w:cs="Times New Roman"/>
          <w:sz w:val="26"/>
          <w:szCs w:val="26"/>
        </w:rPr>
        <w:t>Form one students set up the experiment below:</w:t>
      </w: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was the aim of the experiment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774499" w:rsidRDefault="00774499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B820E6" w:rsidRDefault="00B820E6" w:rsidP="0077449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identity of gas Q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774499" w:rsidRDefault="00774499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B820E6" w:rsidRDefault="00B820E6" w:rsidP="0077449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Give a reason as to why </w:t>
      </w:r>
      <w:r>
        <w:rPr>
          <w:rFonts w:ascii="Times New Roman" w:hAnsi="Times New Roman" w:cs="Times New Roman"/>
          <w:i/>
          <w:sz w:val="26"/>
          <w:szCs w:val="26"/>
        </w:rPr>
        <w:t xml:space="preserve">Elodea </w:t>
      </w:r>
      <w:r>
        <w:rPr>
          <w:rFonts w:ascii="Times New Roman" w:hAnsi="Times New Roman" w:cs="Times New Roman"/>
          <w:sz w:val="26"/>
          <w:szCs w:val="26"/>
        </w:rPr>
        <w:t>was a suitable specimen for this experiment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774499" w:rsidRDefault="00774499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B820E6" w:rsidRDefault="00B820E6" w:rsidP="0077449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 than gas Q, what is the other product of the process above? (1 Mark)</w:t>
      </w:r>
    </w:p>
    <w:p w:rsidR="00774499" w:rsidRDefault="00774499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774499" w:rsidRDefault="00774499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A50A89" w:rsidRDefault="00A50A89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What would be the effect of increasing the temperature of the water? (2 Marks)</w:t>
      </w:r>
    </w:p>
    <w:p w:rsidR="00A50A89" w:rsidRDefault="00A50A89" w:rsidP="00A50A8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0E6" w:rsidRDefault="00B820E6" w:rsidP="0077449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effect of adding sodium hydrogen carbonate to the water? (1 Mark)</w:t>
      </w:r>
    </w:p>
    <w:p w:rsidR="00A50A89" w:rsidRDefault="00A50A89" w:rsidP="00A50A8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B820E6" w:rsidRDefault="00B820E6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20E6" w:rsidRDefault="00B820E6" w:rsidP="0077449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Study the diagram below and answer the questions that follow:</w:t>
      </w: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B820E6" w:rsidP="0077449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820E6" w:rsidRDefault="00AE1D45" w:rsidP="00774499">
      <w:pPr>
        <w:pStyle w:val="ListParagraph"/>
        <w:numPr>
          <w:ilvl w:val="0"/>
          <w:numId w:val="4"/>
        </w:numPr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name given to the structures shown above?</w:t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A50A89" w:rsidRDefault="00A50A89" w:rsidP="00A50A89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</w:t>
      </w:r>
    </w:p>
    <w:p w:rsidR="00AE1D45" w:rsidRDefault="00D52986" w:rsidP="00774499">
      <w:pPr>
        <w:pStyle w:val="ListParagraph"/>
        <w:numPr>
          <w:ilvl w:val="0"/>
          <w:numId w:val="4"/>
        </w:numPr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the parts labeled: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D52986" w:rsidRDefault="00D52986" w:rsidP="00774499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M-</w:t>
      </w:r>
      <w:r w:rsidR="00A50A8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D52986" w:rsidRDefault="00D52986" w:rsidP="00774499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N-</w:t>
      </w:r>
      <w:r w:rsidR="00A50A8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D52986" w:rsidRDefault="00CE48D3" w:rsidP="0077449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the differences in adaptation between structure K and L, and hence explain the advantage of K over 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Mark)</w:t>
      </w:r>
    </w:p>
    <w:p w:rsidR="00A50A89" w:rsidRDefault="00A50A89" w:rsidP="00A50A89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8D3" w:rsidRDefault="00CE48D3" w:rsidP="0077449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State any two parts of the mammalian kidney where structure K is most likely to be found.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A50A89" w:rsidRDefault="00A50A89" w:rsidP="00A50A89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</w:p>
    <w:p w:rsidR="00CE48D3" w:rsidRDefault="00CE48D3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8D3" w:rsidRDefault="0020255C" w:rsidP="0077449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Using the appropriate examples, define the following terms as used in the nitrogen cycle:</w:t>
      </w:r>
    </w:p>
    <w:p w:rsidR="0020255C" w:rsidRDefault="0020255C" w:rsidP="0077449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Symbiosis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A50A89" w:rsidRDefault="00A50A89" w:rsidP="00A50A89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255C" w:rsidRDefault="0020255C" w:rsidP="0077449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Saprophytism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A50A89" w:rsidRDefault="00A50A89" w:rsidP="00A50A89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255C" w:rsidRDefault="0020255C" w:rsidP="0077449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 a field trip to a game reserve, </w:t>
      </w:r>
      <w:r w:rsidR="00151770">
        <w:rPr>
          <w:rFonts w:ascii="Times New Roman" w:hAnsi="Times New Roman" w:cs="Times New Roman"/>
          <w:sz w:val="26"/>
          <w:szCs w:val="26"/>
        </w:rPr>
        <w:t xml:space="preserve">students observed a lion, </w:t>
      </w:r>
      <w:r w:rsidR="007170BC">
        <w:rPr>
          <w:rFonts w:ascii="Times New Roman" w:hAnsi="Times New Roman" w:cs="Times New Roman"/>
          <w:sz w:val="26"/>
          <w:szCs w:val="26"/>
        </w:rPr>
        <w:t>a gazelle and a pastoralist looking after his cattle</w:t>
      </w:r>
      <w:r w:rsidR="00BF6A00">
        <w:rPr>
          <w:rFonts w:ascii="Times New Roman" w:hAnsi="Times New Roman" w:cs="Times New Roman"/>
          <w:sz w:val="26"/>
          <w:szCs w:val="26"/>
        </w:rPr>
        <w:t>. From this ecosystem, construct two food chains containing tertiary consumers.</w:t>
      </w:r>
      <w:r w:rsidR="00BF6A00">
        <w:rPr>
          <w:rFonts w:ascii="Times New Roman" w:hAnsi="Times New Roman" w:cs="Times New Roman"/>
          <w:sz w:val="26"/>
          <w:szCs w:val="26"/>
        </w:rPr>
        <w:tab/>
      </w:r>
      <w:r w:rsidR="00BF6A00">
        <w:rPr>
          <w:rFonts w:ascii="Times New Roman" w:hAnsi="Times New Roman" w:cs="Times New Roman"/>
          <w:sz w:val="26"/>
          <w:szCs w:val="26"/>
        </w:rPr>
        <w:tab/>
      </w:r>
      <w:r w:rsidR="00BF6A00">
        <w:rPr>
          <w:rFonts w:ascii="Times New Roman" w:hAnsi="Times New Roman" w:cs="Times New Roman"/>
          <w:sz w:val="26"/>
          <w:szCs w:val="26"/>
        </w:rPr>
        <w:tab/>
      </w:r>
      <w:r w:rsidR="00BF6A00">
        <w:rPr>
          <w:rFonts w:ascii="Times New Roman" w:hAnsi="Times New Roman" w:cs="Times New Roman"/>
          <w:sz w:val="26"/>
          <w:szCs w:val="26"/>
        </w:rPr>
        <w:tab/>
      </w:r>
      <w:r w:rsidR="00BF6A00"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C37BB9" w:rsidRDefault="00C37BB9" w:rsidP="00C37BB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A00" w:rsidRDefault="00BF6A00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6A00" w:rsidRDefault="00BF6A00" w:rsidP="0077449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Differentiate between a dominant gene and a recessive gene.</w:t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A00" w:rsidRDefault="00BF6A00" w:rsidP="0077449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In beans, the gene for purple colour is dominant over the gene for white colour. A pure breeding bean plant with purple colour was crossed with a heterozygous bean plant. Construct a genetic cross to show the phenotypes of the F</w:t>
      </w:r>
      <w:r w:rsidRPr="00BF6A0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generation.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Marks)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:rsidR="00616DBA" w:rsidRDefault="00616DBA" w:rsidP="00616D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664BB0" w:rsidRDefault="00664BB0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4BB0" w:rsidRDefault="005C3CFB" w:rsidP="0077449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Osmosis is said to be ‘selective diffusion’.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</w:t>
      </w:r>
      <w:r w:rsidR="006B2346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54076C" w:rsidRDefault="0054076C" w:rsidP="0054076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01E3" w:rsidRDefault="008401E3" w:rsidP="0077449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two roles of active transport in animals.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r w:rsidR="006B2346">
        <w:rPr>
          <w:rFonts w:ascii="Times New Roman" w:hAnsi="Times New Roman" w:cs="Times New Roman"/>
          <w:sz w:val="26"/>
          <w:szCs w:val="26"/>
        </w:rPr>
        <w:t>2 Marks)</w:t>
      </w:r>
    </w:p>
    <w:p w:rsidR="0054076C" w:rsidRDefault="0054076C" w:rsidP="0054076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346" w:rsidRDefault="006B2346" w:rsidP="0077449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the role of a long loop of henle in a desert rat.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C55A9F" w:rsidRDefault="00C55A9F" w:rsidP="00C55A9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55A9F" w:rsidRDefault="00C55A9F" w:rsidP="00C55A9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B2346" w:rsidRDefault="006B2346" w:rsidP="0077449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Explain why members of the class aves excrete uric acid and not ammonia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C55A9F" w:rsidRDefault="00C55A9F" w:rsidP="00C55A9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1E3C7B" w:rsidRDefault="001E3C7B" w:rsidP="0077449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SECTION B: ATTEMPT QUESTION SIX (COMPULSORY QUESTION) AND CHOOSE ONE QUESTION BETWEEN QUESTION 7 AND 8. 40 MARKS.</w:t>
      </w:r>
    </w:p>
    <w:p w:rsidR="001E3C7B" w:rsidRDefault="001E3C7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E3C7B" w:rsidRDefault="001E3C7B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 four students determined the height of all students in the school in centimetres and recorded their findings in the table below:</w:t>
      </w:r>
    </w:p>
    <w:p w:rsidR="001E3C7B" w:rsidRDefault="001E3C7B" w:rsidP="0077449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880"/>
        <w:gridCol w:w="810"/>
        <w:gridCol w:w="900"/>
        <w:gridCol w:w="900"/>
        <w:gridCol w:w="900"/>
        <w:gridCol w:w="990"/>
        <w:gridCol w:w="810"/>
        <w:gridCol w:w="720"/>
        <w:gridCol w:w="828"/>
      </w:tblGrid>
      <w:tr w:rsidR="001E3C7B" w:rsidTr="00E818EA">
        <w:trPr>
          <w:trHeight w:val="458"/>
        </w:trPr>
        <w:tc>
          <w:tcPr>
            <w:tcW w:w="2880" w:type="dxa"/>
          </w:tcPr>
          <w:p w:rsidR="001E3C7B" w:rsidRPr="00E818EA" w:rsidRDefault="001E3C7B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818EA">
              <w:rPr>
                <w:rFonts w:ascii="Times New Roman" w:hAnsi="Times New Roman" w:cs="Times New Roman"/>
              </w:rPr>
              <w:t>HEIGHT IN METRES</w:t>
            </w:r>
          </w:p>
        </w:tc>
        <w:tc>
          <w:tcPr>
            <w:tcW w:w="81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0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0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99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1.35</w:t>
            </w:r>
          </w:p>
        </w:tc>
        <w:tc>
          <w:tcPr>
            <w:tcW w:w="81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20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828" w:type="dxa"/>
          </w:tcPr>
          <w:p w:rsidR="001E3C7B" w:rsidRDefault="00734391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</w:tr>
      <w:tr w:rsidR="001E3C7B" w:rsidTr="00E818EA">
        <w:trPr>
          <w:trHeight w:val="512"/>
        </w:trPr>
        <w:tc>
          <w:tcPr>
            <w:tcW w:w="2880" w:type="dxa"/>
          </w:tcPr>
          <w:p w:rsidR="001E3C7B" w:rsidRPr="00E818EA" w:rsidRDefault="001E3C7B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818EA">
              <w:rPr>
                <w:rFonts w:ascii="Times New Roman" w:hAnsi="Times New Roman" w:cs="Times New Roman"/>
              </w:rPr>
              <w:t>NUMBER OF STUDENTS</w:t>
            </w:r>
          </w:p>
        </w:tc>
        <w:tc>
          <w:tcPr>
            <w:tcW w:w="81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1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20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8" w:type="dxa"/>
          </w:tcPr>
          <w:p w:rsidR="001E3C7B" w:rsidRDefault="00E818EA" w:rsidP="007744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1E3C7B" w:rsidRDefault="00A3370B" w:rsidP="0077449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Using the grid provided, plot a graph of numbers of students against height.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(7 Marks)</w:t>
      </w: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370B" w:rsidRDefault="00A3370B" w:rsidP="0077449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A3370B" w:rsidRDefault="00A3370B" w:rsidP="0077449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Account for the shape of the curve between 1 metre and 1.1 metres.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06255E" w:rsidRDefault="00941801" w:rsidP="0006255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70B" w:rsidRDefault="00A3370B" w:rsidP="0077449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for the shape of the curve between 1.3 metres and 1.4 metres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941801" w:rsidRDefault="00941801" w:rsidP="00941801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70B" w:rsidRDefault="00A3370B" w:rsidP="0077449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the type of variation shown above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941801" w:rsidRDefault="00941801" w:rsidP="00941801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3370B" w:rsidRDefault="00A3370B" w:rsidP="0077449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 than height, name any other two characteristics which exhibit the type of variation named in c) above.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941801" w:rsidRDefault="00941801" w:rsidP="00941801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3370B" w:rsidRDefault="00A3370B" w:rsidP="0077449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a biological cross, it was observed that all F</w:t>
      </w:r>
      <w:r w:rsidRPr="00CB203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generation garden peas were tall, despite one of the parental stock being dwarf. Given that the gene for tallness is dominant over the gene for dwarfness;</w:t>
      </w:r>
    </w:p>
    <w:p w:rsidR="00A3370B" w:rsidRDefault="00CB2037" w:rsidP="0077449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Determine the genotype of the other parental stock.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CB2037" w:rsidRDefault="00CB2037" w:rsidP="0077449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Determine the phenotypic ratio of the F</w:t>
      </w:r>
      <w:r w:rsidRPr="00CB203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generation if the F</w:t>
      </w:r>
      <w:r w:rsidRPr="00CB203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generation was selfed to obtain F</w:t>
      </w:r>
      <w:r w:rsidRPr="00CB203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generation.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Mark)</w:t>
      </w: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2037" w:rsidRDefault="00CB2037" w:rsidP="0077449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Given that 250 garden peas in the F</w:t>
      </w:r>
      <w:r w:rsidRPr="00CB203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generation were dwarf, determine the total number of garden peas in the F</w:t>
      </w:r>
      <w:r w:rsidRPr="00CB203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generation.</w:t>
      </w:r>
    </w:p>
    <w:p w:rsidR="00BD4055" w:rsidRDefault="00BD4055" w:rsidP="00BD405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2037" w:rsidRDefault="00CB2037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how the kidney nephrone is adapted to perform its functions. (20 Marks)</w:t>
      </w:r>
    </w:p>
    <w:p w:rsidR="00CB2037" w:rsidRDefault="00CB2037" w:rsidP="007744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the role of plant hormones in growth and development.</w:t>
      </w:r>
      <w:r>
        <w:rPr>
          <w:rFonts w:ascii="Times New Roman" w:hAnsi="Times New Roman" w:cs="Times New Roman"/>
          <w:sz w:val="26"/>
          <w:szCs w:val="26"/>
        </w:rPr>
        <w:tab/>
        <w:t xml:space="preserve"> (20 Marks)</w:t>
      </w:r>
    </w:p>
    <w:p w:rsidR="00BD4055" w:rsidRPr="00BD4055" w:rsidRDefault="00BD4055" w:rsidP="00BD40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40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4055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40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BD4055" w:rsidRPr="00BD4055" w:rsidSect="00A50A89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4F" w:rsidRDefault="005F754F" w:rsidP="00774499">
      <w:pPr>
        <w:spacing w:after="0" w:line="240" w:lineRule="auto"/>
      </w:pPr>
      <w:r>
        <w:separator/>
      </w:r>
    </w:p>
  </w:endnote>
  <w:endnote w:type="continuationSeparator" w:id="0">
    <w:p w:rsidR="005F754F" w:rsidRDefault="005F754F" w:rsidP="007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C55A9F">
      <w:tc>
        <w:tcPr>
          <w:tcW w:w="918" w:type="dxa"/>
        </w:tcPr>
        <w:p w:rsidR="00C55A9F" w:rsidRPr="00774499" w:rsidRDefault="00C55A9F" w:rsidP="008C4C81">
          <w:pPr>
            <w:pStyle w:val="Footer"/>
            <w:spacing w:before="240"/>
            <w:jc w:val="right"/>
            <w:rPr>
              <w:rFonts w:cs="Times New Roman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774499">
            <w:rPr>
              <w:rFonts w:cs="Times New Roman"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774499">
            <w:rPr>
              <w:rFonts w:cs="Times New Roman"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774499">
            <w:rPr>
              <w:rFonts w:cs="Times New Roman"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D4055" w:rsidRPr="00BD4055">
            <w:rPr>
              <w:rFonts w:cs="Times New Roman"/>
              <w:b/>
              <w:bCs/>
              <w:noProof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 w:rsidRPr="00774499">
            <w:rPr>
              <w:rFonts w:cs="Times New Roman"/>
              <w:b/>
              <w:bCs/>
              <w:noProof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C55A9F" w:rsidRPr="008C4C81" w:rsidRDefault="00C55A9F" w:rsidP="008C4C81">
          <w:pPr>
            <w:pStyle w:val="Footer"/>
            <w:spacing w:before="240"/>
            <w:rPr>
              <w:rFonts w:ascii="Script MT Bold" w:hAnsi="Script MT Bold"/>
            </w:rPr>
          </w:pPr>
          <w:r w:rsidRPr="008C4C81">
            <w:rPr>
              <w:rFonts w:ascii="Script MT Bold" w:hAnsi="Script MT Bold"/>
            </w:rPr>
            <w:t xml:space="preserve">Biology Paper </w:t>
          </w:r>
          <w:r>
            <w:rPr>
              <w:rFonts w:ascii="Script MT Bold" w:hAnsi="Script MT Bold"/>
            </w:rPr>
            <w:t xml:space="preserve"> </w:t>
          </w:r>
          <w:r w:rsidRPr="008C4C81">
            <w:rPr>
              <w:rFonts w:ascii="Script MT Bold" w:hAnsi="Script MT Bold"/>
            </w:rPr>
            <w:t>2</w:t>
          </w:r>
        </w:p>
      </w:tc>
    </w:tr>
  </w:tbl>
  <w:p w:rsidR="00C55A9F" w:rsidRDefault="00C55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4F" w:rsidRDefault="005F754F" w:rsidP="00774499">
      <w:pPr>
        <w:spacing w:after="0" w:line="240" w:lineRule="auto"/>
      </w:pPr>
      <w:r>
        <w:separator/>
      </w:r>
    </w:p>
  </w:footnote>
  <w:footnote w:type="continuationSeparator" w:id="0">
    <w:p w:rsidR="005F754F" w:rsidRDefault="005F754F" w:rsidP="0077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928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43504B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B3706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E34988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E0922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B8162A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B86CC4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B62128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541B6C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B71D84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D43ACF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24DF5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26ECD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0"/>
    <w:rsid w:val="0006255E"/>
    <w:rsid w:val="00132274"/>
    <w:rsid w:val="00151770"/>
    <w:rsid w:val="001E3C7B"/>
    <w:rsid w:val="0020255C"/>
    <w:rsid w:val="0054076C"/>
    <w:rsid w:val="0056316F"/>
    <w:rsid w:val="005C3CFB"/>
    <w:rsid w:val="005F754F"/>
    <w:rsid w:val="00616DBA"/>
    <w:rsid w:val="00664BB0"/>
    <w:rsid w:val="006B2346"/>
    <w:rsid w:val="007170BC"/>
    <w:rsid w:val="00734391"/>
    <w:rsid w:val="00747F06"/>
    <w:rsid w:val="00774499"/>
    <w:rsid w:val="00777D88"/>
    <w:rsid w:val="008401E3"/>
    <w:rsid w:val="008C4C81"/>
    <w:rsid w:val="00941801"/>
    <w:rsid w:val="00A3370B"/>
    <w:rsid w:val="00A50A89"/>
    <w:rsid w:val="00AA10F0"/>
    <w:rsid w:val="00AE1D45"/>
    <w:rsid w:val="00B820E6"/>
    <w:rsid w:val="00BD4055"/>
    <w:rsid w:val="00BF6A00"/>
    <w:rsid w:val="00C37BB9"/>
    <w:rsid w:val="00C55A9F"/>
    <w:rsid w:val="00CB2037"/>
    <w:rsid w:val="00CE48D3"/>
    <w:rsid w:val="00D52986"/>
    <w:rsid w:val="00E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2018-01-31T02:53:00Z</dcterms:created>
  <dcterms:modified xsi:type="dcterms:W3CDTF">2018-01-31T06:12:00Z</dcterms:modified>
</cp:coreProperties>
</file>