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69" w:rsidRPr="00444306" w:rsidRDefault="001A5E69" w:rsidP="001A5E69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444306">
        <w:rPr>
          <w:rFonts w:ascii="Cambria" w:hAnsi="Cambria"/>
          <w:b/>
          <w:sz w:val="48"/>
          <w:szCs w:val="48"/>
        </w:rPr>
        <w:t xml:space="preserve">MAASAI MARA UNIVERSITY </w:t>
      </w:r>
    </w:p>
    <w:p w:rsidR="001A5E69" w:rsidRPr="00444306" w:rsidRDefault="001A5E69" w:rsidP="001A5E69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HIGHLANDS STATE COLLEGE</w:t>
      </w:r>
    </w:p>
    <w:p w:rsidR="001A5E69" w:rsidRPr="00444306" w:rsidRDefault="001A5E69" w:rsidP="001A5E69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APRIL 2017</w:t>
      </w:r>
      <w:r w:rsidRPr="00444306">
        <w:rPr>
          <w:rFonts w:ascii="Cambria" w:hAnsi="Cambria"/>
          <w:b/>
          <w:sz w:val="28"/>
          <w:szCs w:val="28"/>
        </w:rPr>
        <w:t xml:space="preserve"> DRAFT EXAMINATIONS</w:t>
      </w:r>
    </w:p>
    <w:p w:rsidR="001A5E69" w:rsidRDefault="001A5E69" w:rsidP="001A5E69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SCHOOL OF</w:t>
      </w:r>
      <w:r>
        <w:rPr>
          <w:rFonts w:ascii="Cambria" w:hAnsi="Cambria"/>
          <w:b/>
          <w:sz w:val="28"/>
          <w:szCs w:val="28"/>
        </w:rPr>
        <w:t xml:space="preserve"> BUSINESS AND ECONOMICS</w:t>
      </w:r>
    </w:p>
    <w:p w:rsidR="001A5E69" w:rsidRDefault="001A5E69" w:rsidP="001A5E69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BACHELOR OF BUSINESS MANAGEMENT</w:t>
      </w:r>
    </w:p>
    <w:p w:rsidR="001A5E69" w:rsidRDefault="001A5E69" w:rsidP="001A5E69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YEAR 3 SEMESTER 1</w:t>
      </w:r>
    </w:p>
    <w:p w:rsidR="001A5E69" w:rsidRDefault="001A5E69" w:rsidP="001A5E69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1A5E69" w:rsidRDefault="001A5E69" w:rsidP="001A5E69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 xml:space="preserve">UNIT CODE: </w:t>
      </w:r>
      <w:r>
        <w:rPr>
          <w:rFonts w:ascii="Cambria" w:hAnsi="Cambria"/>
          <w:b/>
          <w:sz w:val="28"/>
          <w:szCs w:val="28"/>
        </w:rPr>
        <w:t>BBM 305</w:t>
      </w:r>
    </w:p>
    <w:p w:rsidR="001A5E69" w:rsidRDefault="001A5E69" w:rsidP="001A5E69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  <w:u w:val="single"/>
        </w:rPr>
      </w:pPr>
      <w:r w:rsidRPr="00444306">
        <w:rPr>
          <w:rFonts w:ascii="Cambria" w:hAnsi="Cambria"/>
          <w:b/>
          <w:sz w:val="28"/>
          <w:szCs w:val="28"/>
        </w:rPr>
        <w:t xml:space="preserve">UNIT TITLE: </w:t>
      </w:r>
      <w:r>
        <w:rPr>
          <w:rFonts w:ascii="Cambria" w:hAnsi="Cambria"/>
          <w:b/>
          <w:sz w:val="28"/>
          <w:szCs w:val="28"/>
        </w:rPr>
        <w:t>ACCOUNTING FOR PENSIONS AND POST RETIREMENT BENEFITS</w:t>
      </w:r>
    </w:p>
    <w:p w:rsidR="001A5E69" w:rsidRPr="00444306" w:rsidRDefault="001A5E69" w:rsidP="001A5E69">
      <w:pPr>
        <w:spacing w:line="360" w:lineRule="auto"/>
        <w:contextualSpacing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  <w:u w:val="single"/>
        </w:rPr>
        <w:t>INSTRUCTION TO CANDIDATES</w:t>
      </w:r>
    </w:p>
    <w:p w:rsidR="001A5E69" w:rsidRDefault="001A5E69" w:rsidP="001A5E69">
      <w:pPr>
        <w:pStyle w:val="ListParagraph"/>
        <w:numPr>
          <w:ilvl w:val="0"/>
          <w:numId w:val="2"/>
        </w:numPr>
        <w:spacing w:after="200" w:line="360" w:lineRule="auto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>Answer Question ONE</w:t>
      </w:r>
      <w:r>
        <w:rPr>
          <w:rFonts w:ascii="Cambria" w:hAnsi="Cambria"/>
          <w:b/>
          <w:i/>
          <w:sz w:val="28"/>
          <w:szCs w:val="28"/>
        </w:rPr>
        <w:t>(compulsory)</w:t>
      </w:r>
      <w:r w:rsidRPr="00444306">
        <w:rPr>
          <w:rFonts w:ascii="Cambria" w:hAnsi="Cambria"/>
          <w:b/>
          <w:i/>
          <w:sz w:val="28"/>
          <w:szCs w:val="28"/>
        </w:rPr>
        <w:t xml:space="preserve"> and any other </w:t>
      </w:r>
      <w:r>
        <w:rPr>
          <w:rFonts w:ascii="Cambria" w:hAnsi="Cambria"/>
          <w:b/>
          <w:i/>
          <w:sz w:val="28"/>
          <w:szCs w:val="28"/>
        </w:rPr>
        <w:t>THREE</w:t>
      </w:r>
    </w:p>
    <w:p w:rsidR="001A5E69" w:rsidRPr="00444306" w:rsidRDefault="001A5E69" w:rsidP="001A5E69">
      <w:pPr>
        <w:pStyle w:val="ListParagraph"/>
        <w:numPr>
          <w:ilvl w:val="0"/>
          <w:numId w:val="2"/>
        </w:numPr>
        <w:spacing w:after="200" w:line="36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Question one carries 25</w:t>
      </w:r>
      <w:r w:rsidRPr="00444306">
        <w:rPr>
          <w:rFonts w:ascii="Cambria" w:hAnsi="Cambria"/>
          <w:b/>
          <w:i/>
          <w:sz w:val="28"/>
          <w:szCs w:val="28"/>
        </w:rPr>
        <w:t xml:space="preserve"> marks</w:t>
      </w:r>
      <w:r w:rsidRPr="00444306">
        <w:rPr>
          <w:rFonts w:ascii="Cambria" w:hAnsi="Cambria"/>
          <w:b/>
          <w:i/>
          <w:sz w:val="28"/>
          <w:szCs w:val="28"/>
        </w:rPr>
        <w:tab/>
      </w:r>
    </w:p>
    <w:p w:rsidR="001A5E69" w:rsidRPr="001A5E69" w:rsidRDefault="001A5E69" w:rsidP="001A5E6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 xml:space="preserve">All other questions carry </w:t>
      </w:r>
      <w:r>
        <w:rPr>
          <w:rFonts w:ascii="Cambria" w:hAnsi="Cambria"/>
          <w:b/>
          <w:i/>
          <w:sz w:val="28"/>
          <w:szCs w:val="28"/>
        </w:rPr>
        <w:t xml:space="preserve">15 </w:t>
      </w:r>
      <w:r w:rsidRPr="00444306">
        <w:rPr>
          <w:rFonts w:ascii="Cambria" w:hAnsi="Cambria"/>
          <w:b/>
          <w:i/>
          <w:sz w:val="28"/>
          <w:szCs w:val="28"/>
        </w:rPr>
        <w:t>marks each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QUESTION ONE</w:t>
      </w:r>
    </w:p>
    <w:p w:rsidR="00216F09" w:rsidRDefault="00216F09" w:rsidP="00216F09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A5E69">
        <w:rPr>
          <w:rFonts w:ascii="Cambria" w:hAnsi="Cambria" w:cs="Times New Roman"/>
          <w:sz w:val="28"/>
          <w:szCs w:val="28"/>
        </w:rPr>
        <w:t xml:space="preserve"> Differentiate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between defined contribution plan and defined benefit plan</w:t>
      </w:r>
    </w:p>
    <w:p w:rsidR="006F08DB" w:rsidRPr="001A5E69" w:rsidRDefault="006F08DB" w:rsidP="00216F09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 </w:t>
      </w:r>
      <w:r w:rsidRPr="001A5E69">
        <w:rPr>
          <w:rFonts w:ascii="Cambria" w:hAnsi="Cambria" w:cs="Times New Roman"/>
          <w:sz w:val="28"/>
          <w:szCs w:val="28"/>
        </w:rPr>
        <w:tab/>
      </w:r>
      <w:r w:rsidR="00216F09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61058A">
        <w:rPr>
          <w:rFonts w:ascii="Cambria" w:hAnsi="Cambria" w:cs="Times New Roman"/>
          <w:b/>
          <w:bCs/>
          <w:sz w:val="28"/>
          <w:szCs w:val="28"/>
        </w:rPr>
        <w:t>(3</w:t>
      </w:r>
      <w:r w:rsidRPr="001A5E69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6F08DB" w:rsidRPr="001A5E69" w:rsidRDefault="00216F09" w:rsidP="00216F09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proofErr w:type="gramStart"/>
      <w:r>
        <w:rPr>
          <w:rFonts w:ascii="Cambria" w:hAnsi="Cambria" w:cs="Times New Roman"/>
          <w:sz w:val="28"/>
          <w:szCs w:val="28"/>
        </w:rPr>
        <w:t>b)</w:t>
      </w:r>
      <w:proofErr w:type="gramEnd"/>
      <w:r w:rsidR="006F08DB" w:rsidRPr="001A5E69">
        <w:rPr>
          <w:rFonts w:ascii="Cambria" w:hAnsi="Cambria" w:cs="Times New Roman"/>
          <w:sz w:val="28"/>
          <w:szCs w:val="28"/>
        </w:rPr>
        <w:t xml:space="preserve">XYZ Ltd amended the pension plan grants to its employees prior service benefit having a present value of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 xml:space="preserve"> 80,000. The annual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amountization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 xml:space="preserve"> amounts using year to year service approach is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>. 27,200 for 2015.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ind w:left="72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The following additional information applies to the pension plan for the year 2015.</w:t>
      </w:r>
    </w:p>
    <w:p w:rsidR="006F08DB" w:rsidRPr="001A5E69" w:rsidRDefault="006F08DB" w:rsidP="006F08D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On January 1</w:t>
      </w:r>
      <w:r w:rsidRPr="001A5E69">
        <w:rPr>
          <w:rFonts w:ascii="Cambria" w:hAnsi="Cambria" w:cs="Times New Roman"/>
          <w:sz w:val="28"/>
          <w:szCs w:val="28"/>
          <w:vertAlign w:val="superscript"/>
        </w:rPr>
        <w:t>st</w:t>
      </w:r>
      <w:r w:rsidRPr="001A5E69">
        <w:rPr>
          <w:rFonts w:ascii="Cambria" w:hAnsi="Cambria" w:cs="Times New Roman"/>
          <w:sz w:val="28"/>
          <w:szCs w:val="28"/>
        </w:rPr>
        <w:t xml:space="preserve"> 2015,  XYZ Co Ltd grants prior service benefits having a present value of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80,000</w:t>
      </w:r>
    </w:p>
    <w:p w:rsidR="006F08DB" w:rsidRPr="001A5E69" w:rsidRDefault="006F08DB" w:rsidP="006F08D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Annual service cost is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9500</w:t>
      </w:r>
    </w:p>
    <w:p w:rsidR="006F08DB" w:rsidRPr="001A5E69" w:rsidRDefault="006F08DB" w:rsidP="006F08D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Settlement rate of 10%</w:t>
      </w:r>
    </w:p>
    <w:p w:rsidR="006F08DB" w:rsidRPr="001A5E69" w:rsidRDefault="006F08DB" w:rsidP="006F08D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 Actual return on plan assets is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>. 11,100</w:t>
      </w:r>
    </w:p>
    <w:p w:rsidR="006F08DB" w:rsidRPr="001A5E69" w:rsidRDefault="006F08DB" w:rsidP="006F08D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Annual contributions (funding) are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>. 20,000</w:t>
      </w:r>
    </w:p>
    <w:p w:rsidR="006F08DB" w:rsidRPr="001A5E69" w:rsidRDefault="006F08DB" w:rsidP="006F08D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Benefits paid to retirees during the year are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>. 8,000</w:t>
      </w:r>
    </w:p>
    <w:p w:rsidR="006F08DB" w:rsidRPr="001A5E69" w:rsidRDefault="006F08DB" w:rsidP="006F08D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160" w:hanging="360"/>
        <w:rPr>
          <w:rFonts w:ascii="Cambria" w:hAnsi="Cambria" w:cs="Times New Roman"/>
          <w:sz w:val="28"/>
          <w:szCs w:val="28"/>
        </w:rPr>
      </w:pPr>
      <w:proofErr w:type="spellStart"/>
      <w:r w:rsidRPr="001A5E69">
        <w:rPr>
          <w:rFonts w:ascii="Cambria" w:hAnsi="Cambria" w:cs="Times New Roman"/>
          <w:sz w:val="28"/>
          <w:szCs w:val="28"/>
        </w:rPr>
        <w:lastRenderedPageBreak/>
        <w:t>Amountization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of prior service costs (PSC) using the year of service method is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</w:t>
      </w:r>
      <w:proofErr w:type="spellEnd"/>
      <w:r w:rsidRPr="001A5E69">
        <w:rPr>
          <w:rFonts w:ascii="Cambria" w:hAnsi="Cambria" w:cs="Times New Roman"/>
          <w:sz w:val="28"/>
          <w:szCs w:val="28"/>
        </w:rPr>
        <w:t>. 27,200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The opening balances from prior year December 2014 are-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250"/>
        <w:gridCol w:w="4033"/>
      </w:tblGrid>
      <w:tr w:rsidR="006F08DB" w:rsidRPr="001A5E69">
        <w:trPr>
          <w:trHeight w:val="1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 xml:space="preserve">Prepaid/Accrued cost </w:t>
            </w:r>
            <w:proofErr w:type="spellStart"/>
            <w:r w:rsidRPr="001A5E69">
              <w:rPr>
                <w:rFonts w:ascii="Cambria" w:hAnsi="Cambria" w:cs="Times New Roman"/>
                <w:sz w:val="28"/>
                <w:szCs w:val="28"/>
              </w:rPr>
              <w:t>Ksh</w:t>
            </w:r>
            <w:proofErr w:type="spellEnd"/>
            <w:r w:rsidRPr="001A5E69">
              <w:rPr>
                <w:rFonts w:ascii="Cambria" w:hAnsi="Cambria" w:cs="Times New Roman"/>
                <w:sz w:val="28"/>
                <w:szCs w:val="28"/>
              </w:rPr>
              <w:t>. 1000 (</w:t>
            </w:r>
            <w:proofErr w:type="spellStart"/>
            <w:r w:rsidRPr="001A5E69">
              <w:rPr>
                <w:rFonts w:ascii="Cambria" w:hAnsi="Cambria" w:cs="Times New Roman"/>
                <w:sz w:val="28"/>
                <w:szCs w:val="28"/>
              </w:rPr>
              <w:t>cr</w:t>
            </w:r>
            <w:proofErr w:type="spellEnd"/>
            <w:r w:rsidRPr="001A5E69">
              <w:rPr>
                <w:rFonts w:ascii="Cambria" w:hAnsi="Cambria" w:cs="Times New Roman"/>
                <w:sz w:val="28"/>
                <w:szCs w:val="28"/>
              </w:rPr>
              <w:t>)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proofErr w:type="spellStart"/>
            <w:r w:rsidRPr="001A5E69">
              <w:rPr>
                <w:rFonts w:ascii="Cambria" w:hAnsi="Cambria" w:cs="Times New Roman"/>
                <w:sz w:val="28"/>
                <w:szCs w:val="28"/>
              </w:rPr>
              <w:t>Ksh</w:t>
            </w:r>
            <w:proofErr w:type="spellEnd"/>
            <w:r w:rsidRPr="001A5E69">
              <w:rPr>
                <w:rFonts w:ascii="Cambria" w:hAnsi="Cambria" w:cs="Times New Roman"/>
                <w:sz w:val="28"/>
                <w:szCs w:val="28"/>
              </w:rPr>
              <w:t xml:space="preserve"> 1,000</w:t>
            </w:r>
          </w:p>
        </w:tc>
      </w:tr>
      <w:tr w:rsidR="006F08DB" w:rsidRPr="001A5E69">
        <w:trPr>
          <w:trHeight w:val="1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Projected benefit obligation (</w:t>
            </w:r>
            <w:proofErr w:type="spellStart"/>
            <w:r w:rsidRPr="001A5E69">
              <w:rPr>
                <w:rFonts w:ascii="Cambria" w:hAnsi="Cambria" w:cs="Times New Roman"/>
                <w:sz w:val="28"/>
                <w:szCs w:val="28"/>
              </w:rPr>
              <w:t>cr</w:t>
            </w:r>
            <w:proofErr w:type="spellEnd"/>
            <w:r w:rsidRPr="001A5E69">
              <w:rPr>
                <w:rFonts w:ascii="Cambria" w:hAnsi="Cambria" w:cs="Times New Roman"/>
                <w:sz w:val="28"/>
                <w:szCs w:val="28"/>
              </w:rPr>
              <w:t>)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proofErr w:type="spellStart"/>
            <w:r w:rsidRPr="001A5E69">
              <w:rPr>
                <w:rFonts w:ascii="Cambria" w:hAnsi="Cambria" w:cs="Times New Roman"/>
                <w:sz w:val="28"/>
                <w:szCs w:val="28"/>
              </w:rPr>
              <w:t>Ksh</w:t>
            </w:r>
            <w:proofErr w:type="spellEnd"/>
            <w:r w:rsidRPr="001A5E69">
              <w:rPr>
                <w:rFonts w:ascii="Cambria" w:hAnsi="Cambria" w:cs="Times New Roman"/>
                <w:sz w:val="28"/>
                <w:szCs w:val="28"/>
              </w:rPr>
              <w:t>. 112,000</w:t>
            </w:r>
          </w:p>
        </w:tc>
      </w:tr>
      <w:tr w:rsidR="006F08DB" w:rsidRPr="001A5E69">
        <w:trPr>
          <w:trHeight w:val="1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Plan assets (Dr)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proofErr w:type="spellStart"/>
            <w:r w:rsidRPr="001A5E69">
              <w:rPr>
                <w:rFonts w:ascii="Cambria" w:hAnsi="Cambria" w:cs="Times New Roman"/>
                <w:sz w:val="28"/>
                <w:szCs w:val="28"/>
              </w:rPr>
              <w:t>Ksh</w:t>
            </w:r>
            <w:proofErr w:type="spellEnd"/>
            <w:r w:rsidRPr="001A5E69">
              <w:rPr>
                <w:rFonts w:ascii="Cambria" w:hAnsi="Cambria" w:cs="Times New Roman"/>
                <w:sz w:val="28"/>
                <w:szCs w:val="28"/>
              </w:rPr>
              <w:t>. 111,000</w:t>
            </w:r>
          </w:p>
        </w:tc>
      </w:tr>
    </w:tbl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Required</w:t>
      </w:r>
      <w:r w:rsidRPr="001A5E69">
        <w:rPr>
          <w:rFonts w:ascii="Cambria" w:hAnsi="Cambria" w:cs="Times New Roman"/>
          <w:sz w:val="28"/>
          <w:szCs w:val="28"/>
        </w:rPr>
        <w:t>:</w:t>
      </w:r>
    </w:p>
    <w:p w:rsidR="006F08DB" w:rsidRPr="001A5E69" w:rsidRDefault="00216F09" w:rsidP="00216F09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Cambria" w:hAnsi="Cambria" w:cs="Times New Roman"/>
          <w:sz w:val="28"/>
          <w:szCs w:val="28"/>
        </w:rPr>
        <w:t>i</w:t>
      </w:r>
      <w:proofErr w:type="spellEnd"/>
      <w:r>
        <w:rPr>
          <w:rFonts w:ascii="Cambria" w:hAnsi="Cambria" w:cs="Times New Roman"/>
          <w:sz w:val="28"/>
          <w:szCs w:val="28"/>
        </w:rPr>
        <w:t>)</w:t>
      </w:r>
      <w:proofErr w:type="gramEnd"/>
      <w:r w:rsidR="006F08DB" w:rsidRPr="001A5E69">
        <w:rPr>
          <w:rFonts w:ascii="Cambria" w:hAnsi="Cambria" w:cs="Times New Roman"/>
          <w:sz w:val="28"/>
          <w:szCs w:val="28"/>
        </w:rPr>
        <w:t xml:space="preserve">Prepare a worksheet presentation of the above entry and information as recorded by XYZ Ltd Co. </w:t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1058A">
        <w:rPr>
          <w:rFonts w:ascii="Cambria" w:hAnsi="Cambria" w:cs="Times New Roman"/>
          <w:sz w:val="28"/>
          <w:szCs w:val="28"/>
        </w:rPr>
        <w:t xml:space="preserve">   </w:t>
      </w:r>
      <w:r w:rsidR="0061058A">
        <w:rPr>
          <w:rFonts w:ascii="Cambria" w:hAnsi="Cambria" w:cs="Times New Roman"/>
          <w:b/>
          <w:bCs/>
          <w:sz w:val="28"/>
          <w:szCs w:val="28"/>
        </w:rPr>
        <w:t>(15</w:t>
      </w:r>
      <w:r w:rsidR="006F08DB" w:rsidRPr="001A5E69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6F08DB" w:rsidRPr="001A5E69" w:rsidRDefault="00216F09" w:rsidP="00216F09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ii</w:t>
      </w:r>
      <w:r w:rsidR="0061058A">
        <w:rPr>
          <w:rFonts w:ascii="Cambria" w:hAnsi="Cambria" w:cs="Times New Roman"/>
          <w:sz w:val="28"/>
          <w:szCs w:val="28"/>
        </w:rPr>
        <w:t>)</w:t>
      </w:r>
      <w:r w:rsidR="0061058A" w:rsidRPr="001A5E69">
        <w:rPr>
          <w:rFonts w:ascii="Cambria" w:hAnsi="Cambria" w:cs="Times New Roman"/>
          <w:sz w:val="28"/>
          <w:szCs w:val="28"/>
        </w:rPr>
        <w:t xml:space="preserve"> Explain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the information that is not disclosed in the body of the financial statement but should be disclosed in the notes </w:t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1058A">
        <w:rPr>
          <w:rFonts w:ascii="Cambria" w:hAnsi="Cambria" w:cs="Times New Roman"/>
          <w:sz w:val="28"/>
          <w:szCs w:val="28"/>
        </w:rPr>
        <w:t xml:space="preserve">      </w:t>
      </w:r>
      <w:r w:rsidR="006F08DB" w:rsidRPr="001A5E69">
        <w:rPr>
          <w:rFonts w:ascii="Cambria" w:hAnsi="Cambria" w:cs="Times New Roman"/>
          <w:b/>
          <w:bCs/>
          <w:sz w:val="28"/>
          <w:szCs w:val="28"/>
        </w:rPr>
        <w:t>(7 marks)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QUESTION TWO</w:t>
      </w:r>
    </w:p>
    <w:p w:rsidR="006F08DB" w:rsidRPr="001A5E69" w:rsidRDefault="006F08DB" w:rsidP="00216F09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ABC Co Ltd Define benefit covers 170 employees. In its negotiations with its employees, ABC amends its pension plan on Jan 1</w:t>
      </w:r>
      <w:r w:rsidRPr="001A5E69">
        <w:rPr>
          <w:rFonts w:ascii="Cambria" w:hAnsi="Cambria" w:cs="Times New Roman"/>
          <w:sz w:val="28"/>
          <w:szCs w:val="28"/>
          <w:vertAlign w:val="superscript"/>
        </w:rPr>
        <w:t>st</w:t>
      </w:r>
      <w:r w:rsidRPr="001A5E69">
        <w:rPr>
          <w:rFonts w:ascii="Cambria" w:hAnsi="Cambria" w:cs="Times New Roman"/>
          <w:sz w:val="28"/>
          <w:szCs w:val="28"/>
        </w:rPr>
        <w:t xml:space="preserve"> 2015 and grants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80,000 of prior service costs to its employees. The employees are </w:t>
      </w:r>
      <w:proofErr w:type="gramStart"/>
      <w:r w:rsidRPr="001A5E69">
        <w:rPr>
          <w:rFonts w:ascii="Cambria" w:hAnsi="Cambria" w:cs="Times New Roman"/>
          <w:sz w:val="28"/>
          <w:szCs w:val="28"/>
        </w:rPr>
        <w:t>grouped  according</w:t>
      </w:r>
      <w:proofErr w:type="gramEnd"/>
      <w:r w:rsidRPr="001A5E69">
        <w:rPr>
          <w:rFonts w:ascii="Cambria" w:hAnsi="Cambria" w:cs="Times New Roman"/>
          <w:sz w:val="28"/>
          <w:szCs w:val="28"/>
        </w:rPr>
        <w:t xml:space="preserve"> to expected year of retirement.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Calibri"/>
          <w:sz w:val="28"/>
          <w:szCs w:val="28"/>
        </w:rPr>
      </w:pP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Calibri"/>
          <w:sz w:val="28"/>
          <w:szCs w:val="28"/>
        </w:rPr>
      </w:pP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Calibri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617"/>
        <w:gridCol w:w="3333"/>
        <w:gridCol w:w="2351"/>
      </w:tblGrid>
      <w:tr w:rsidR="006F08DB" w:rsidRPr="001A5E69">
        <w:trPr>
          <w:trHeight w:val="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b/>
                <w:bCs/>
                <w:sz w:val="28"/>
                <w:szCs w:val="28"/>
              </w:rPr>
              <w:t xml:space="preserve">Group 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b/>
                <w:bCs/>
                <w:sz w:val="28"/>
                <w:szCs w:val="28"/>
              </w:rPr>
              <w:t>Employees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b/>
                <w:bCs/>
                <w:sz w:val="28"/>
                <w:szCs w:val="28"/>
              </w:rPr>
              <w:t>Expected retirement on Dec 31</w:t>
            </w:r>
            <w:r w:rsidRPr="001A5E69">
              <w:rPr>
                <w:rFonts w:ascii="Cambria" w:hAnsi="Cambria" w:cs="Times New Roman"/>
                <w:b/>
                <w:bCs/>
                <w:sz w:val="28"/>
                <w:szCs w:val="28"/>
                <w:vertAlign w:val="superscript"/>
              </w:rPr>
              <w:t>st</w:t>
            </w:r>
          </w:p>
        </w:tc>
      </w:tr>
      <w:tr w:rsidR="006F08DB" w:rsidRPr="001A5E69">
        <w:trPr>
          <w:trHeight w:val="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A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40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2011</w:t>
            </w:r>
          </w:p>
        </w:tc>
      </w:tr>
      <w:tr w:rsidR="006F08DB" w:rsidRPr="001A5E69">
        <w:trPr>
          <w:trHeight w:val="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B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20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2012</w:t>
            </w:r>
          </w:p>
        </w:tc>
      </w:tr>
      <w:tr w:rsidR="006F08DB" w:rsidRPr="001A5E69">
        <w:trPr>
          <w:trHeight w:val="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C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40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2013</w:t>
            </w:r>
          </w:p>
        </w:tc>
      </w:tr>
      <w:tr w:rsidR="006F08DB" w:rsidRPr="001A5E69">
        <w:trPr>
          <w:trHeight w:val="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D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50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2014</w:t>
            </w:r>
          </w:p>
        </w:tc>
      </w:tr>
      <w:tr w:rsidR="006F08DB" w:rsidRPr="001A5E69">
        <w:trPr>
          <w:trHeight w:val="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E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20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sz w:val="28"/>
                <w:szCs w:val="28"/>
              </w:rPr>
              <w:t>2015</w:t>
            </w:r>
          </w:p>
        </w:tc>
      </w:tr>
      <w:tr w:rsidR="006F08DB" w:rsidRPr="001A5E69">
        <w:trPr>
          <w:trHeight w:val="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  <w:r w:rsidRPr="001A5E69">
              <w:rPr>
                <w:rFonts w:ascii="Cambria" w:hAnsi="Cambria" w:cs="Times New Roman"/>
                <w:b/>
                <w:bCs/>
                <w:sz w:val="28"/>
                <w:szCs w:val="28"/>
              </w:rPr>
              <w:t>170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8DB" w:rsidRPr="001A5E69" w:rsidRDefault="006F08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libri"/>
                <w:sz w:val="28"/>
                <w:szCs w:val="28"/>
              </w:rPr>
            </w:pPr>
          </w:p>
        </w:tc>
      </w:tr>
    </w:tbl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Required:</w:t>
      </w:r>
    </w:p>
    <w:p w:rsidR="006F08DB" w:rsidRPr="001A5E69" w:rsidRDefault="006F08DB" w:rsidP="00216F09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Compare the service year per year and total service year </w:t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6F08DB" w:rsidRPr="001A5E69" w:rsidRDefault="006F08DB" w:rsidP="00216F09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Compute on the basis of a prior service cost and a total of the service years for all years </w:t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sz w:val="28"/>
          <w:szCs w:val="28"/>
        </w:rPr>
        <w:tab/>
      </w:r>
      <w:r w:rsidRPr="001A5E69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6F08DB" w:rsidRPr="001A5E69" w:rsidRDefault="006F08DB" w:rsidP="00216F09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lastRenderedPageBreak/>
        <w:t xml:space="preserve">Describe the reporting requirements for pension plan in a financial statement 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ind w:left="7200" w:firstLine="72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(5 marks)</w:t>
      </w:r>
      <w:r w:rsidRPr="001A5E69">
        <w:rPr>
          <w:rFonts w:ascii="Cambria" w:hAnsi="Cambria" w:cs="Times New Roman"/>
          <w:sz w:val="28"/>
          <w:szCs w:val="28"/>
        </w:rPr>
        <w:tab/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QUESTION THREE</w:t>
      </w:r>
    </w:p>
    <w:p w:rsidR="006F08DB" w:rsidRPr="0061058A" w:rsidRDefault="0061058A" w:rsidP="0061058A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A5E69">
        <w:rPr>
          <w:rFonts w:ascii="Cambria" w:hAnsi="Cambria" w:cs="Times New Roman"/>
          <w:sz w:val="28"/>
          <w:szCs w:val="28"/>
        </w:rPr>
        <w:t xml:space="preserve"> Distinguish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between accounting for the employer's pension plan and accounts for pension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</w:t>
      </w:r>
      <w:r w:rsidRPr="0061058A">
        <w:rPr>
          <w:rFonts w:ascii="Cambria" w:hAnsi="Cambria" w:cs="Times New Roman"/>
          <w:b/>
          <w:sz w:val="28"/>
          <w:szCs w:val="28"/>
        </w:rPr>
        <w:t>(4 marks)</w:t>
      </w:r>
    </w:p>
    <w:p w:rsidR="0061058A" w:rsidRDefault="0061058A" w:rsidP="0061058A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1A5E69">
        <w:rPr>
          <w:rFonts w:ascii="Cambria" w:hAnsi="Cambria" w:cs="Times New Roman"/>
          <w:sz w:val="28"/>
          <w:szCs w:val="28"/>
        </w:rPr>
        <w:t xml:space="preserve"> Explain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the employer's obligations under post-retirement benefits</w:t>
      </w:r>
    </w:p>
    <w:p w:rsidR="006F08DB" w:rsidRPr="001A5E69" w:rsidRDefault="0061058A" w:rsidP="0061058A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</w:t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b/>
          <w:bCs/>
          <w:sz w:val="28"/>
          <w:szCs w:val="28"/>
        </w:rPr>
        <w:t>(4 marks)</w:t>
      </w:r>
    </w:p>
    <w:p w:rsidR="006F08DB" w:rsidRPr="001A5E69" w:rsidRDefault="0061058A" w:rsidP="0061058A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c)</w:t>
      </w:r>
      <w:r w:rsidRPr="001A5E69">
        <w:rPr>
          <w:rFonts w:ascii="Cambria" w:hAnsi="Cambria" w:cs="Times New Roman"/>
          <w:sz w:val="28"/>
          <w:szCs w:val="28"/>
        </w:rPr>
        <w:t xml:space="preserve"> Explain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the disclosures required for other post retirement benefit plans in notes to the financial statement </w:t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b/>
          <w:bCs/>
          <w:sz w:val="28"/>
          <w:szCs w:val="28"/>
        </w:rPr>
        <w:t>(7 marks)</w:t>
      </w:r>
      <w:r w:rsidR="006F08DB" w:rsidRPr="001A5E69">
        <w:rPr>
          <w:rFonts w:ascii="Cambria" w:hAnsi="Cambria" w:cs="Times New Roman"/>
          <w:sz w:val="28"/>
          <w:szCs w:val="28"/>
        </w:rPr>
        <w:tab/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QUESTION FOUR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The following facts were obtained from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Zuma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Zuma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Co. Ltd which apply to the post retirement benefit plan for the year 2014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Actual return on plan assets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600</w:t>
      </w:r>
    </w:p>
    <w:p w:rsidR="006F08DB" w:rsidRPr="001A5E69" w:rsidRDefault="0061058A" w:rsidP="0061058A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Expected return on plan assets is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 xml:space="preserve"> 500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Discount rate 8%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Increased A/Bo (Annual Post Benefit Obligation) Jan 2000 in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400,000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Service cost is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22,000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Discount rate is 8%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Contributions (funding) to plan during the year are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38,000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Benefit payment to employees from plan are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28,000/2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Average remaining service to full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elgibility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21 years</w:t>
      </w:r>
    </w:p>
    <w:p w:rsidR="006F08DB" w:rsidRPr="001A5E69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Average remaining service to expected retirement 25 years</w:t>
      </w:r>
    </w:p>
    <w:p w:rsidR="006F08DB" w:rsidRPr="0061058A" w:rsidRDefault="006F08DB" w:rsidP="0061058A">
      <w:pPr>
        <w:autoSpaceDE w:val="0"/>
        <w:autoSpaceDN w:val="0"/>
        <w:adjustRightInd w:val="0"/>
        <w:spacing w:after="0"/>
        <w:ind w:left="36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Transition amount to be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amountized</w:t>
      </w:r>
      <w:proofErr w:type="spellEnd"/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1A5E69">
        <w:rPr>
          <w:rFonts w:ascii="Cambria" w:hAnsi="Cambria" w:cs="Times New Roman"/>
          <w:b/>
          <w:bCs/>
          <w:sz w:val="28"/>
          <w:szCs w:val="28"/>
        </w:rPr>
        <w:t>Required:</w:t>
      </w:r>
    </w:p>
    <w:p w:rsidR="006F08DB" w:rsidRPr="006B404C" w:rsidRDefault="006B404C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A5E69">
        <w:rPr>
          <w:rFonts w:ascii="Cambria" w:hAnsi="Cambria" w:cs="Times New Roman"/>
          <w:sz w:val="28"/>
          <w:szCs w:val="28"/>
        </w:rPr>
        <w:t xml:space="preserve"> Using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the above data, prepare a work sheet with the following opening balances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6B404C">
        <w:rPr>
          <w:rFonts w:ascii="Cambria" w:hAnsi="Cambria" w:cs="Times New Roman"/>
          <w:b/>
          <w:sz w:val="28"/>
          <w:szCs w:val="28"/>
        </w:rPr>
        <w:t>(10 marks)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 xml:space="preserve">N/B.A/Bo 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Pr="001A5E69">
        <w:rPr>
          <w:rFonts w:ascii="Cambria" w:hAnsi="Cambria" w:cs="Times New Roman"/>
          <w:sz w:val="28"/>
          <w:szCs w:val="28"/>
        </w:rPr>
        <w:t xml:space="preserve"> 400,000 (</w:t>
      </w:r>
      <w:proofErr w:type="spellStart"/>
      <w:r w:rsidRPr="001A5E69">
        <w:rPr>
          <w:rFonts w:ascii="Cambria" w:hAnsi="Cambria" w:cs="Times New Roman"/>
          <w:sz w:val="28"/>
          <w:szCs w:val="28"/>
        </w:rPr>
        <w:t>cr</w:t>
      </w:r>
      <w:proofErr w:type="spellEnd"/>
      <w:r w:rsidRPr="001A5E69">
        <w:rPr>
          <w:rFonts w:ascii="Cambria" w:hAnsi="Cambria" w:cs="Times New Roman"/>
          <w:sz w:val="28"/>
          <w:szCs w:val="28"/>
        </w:rPr>
        <w:t>)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Unrecognized transaction amount (Dr) Kshs400</w:t>
      </w:r>
      <w:r w:rsidR="006B404C" w:rsidRPr="001A5E69">
        <w:rPr>
          <w:rFonts w:ascii="Cambria" w:hAnsi="Cambria" w:cs="Times New Roman"/>
          <w:sz w:val="28"/>
          <w:szCs w:val="28"/>
        </w:rPr>
        <w:t>, 000</w:t>
      </w:r>
    </w:p>
    <w:p w:rsidR="006F08DB" w:rsidRPr="006B404C" w:rsidRDefault="006B404C" w:rsidP="006B404C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proofErr w:type="gramStart"/>
      <w:r>
        <w:rPr>
          <w:rFonts w:ascii="Cambria" w:hAnsi="Cambria" w:cs="Times New Roman"/>
          <w:sz w:val="28"/>
          <w:szCs w:val="28"/>
        </w:rPr>
        <w:t>b)</w:t>
      </w:r>
      <w:proofErr w:type="gramEnd"/>
      <w:r w:rsidR="006F08DB" w:rsidRPr="001A5E69">
        <w:rPr>
          <w:rFonts w:ascii="Cambria" w:hAnsi="Cambria" w:cs="Times New Roman"/>
          <w:sz w:val="28"/>
          <w:szCs w:val="28"/>
        </w:rPr>
        <w:t xml:space="preserve">Contrast accounting for pensions to accounting for other post-retirement benefits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6B404C">
        <w:rPr>
          <w:rFonts w:ascii="Cambria" w:hAnsi="Cambria" w:cs="Times New Roman"/>
          <w:b/>
          <w:sz w:val="28"/>
          <w:szCs w:val="28"/>
        </w:rPr>
        <w:t>(5 marks)</w:t>
      </w:r>
    </w:p>
    <w:p w:rsidR="0061058A" w:rsidRDefault="0061058A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</w:p>
    <w:p w:rsidR="0061058A" w:rsidRDefault="0061058A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</w:p>
    <w:p w:rsidR="006F08DB" w:rsidRPr="001A5E69" w:rsidRDefault="0061058A" w:rsidP="006F08DB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lastRenderedPageBreak/>
        <w:br/>
      </w:r>
      <w:r w:rsidR="006F08DB" w:rsidRPr="001A5E69">
        <w:rPr>
          <w:rFonts w:ascii="Cambria" w:hAnsi="Cambria" w:cs="Times New Roman"/>
          <w:b/>
          <w:bCs/>
          <w:sz w:val="28"/>
          <w:szCs w:val="28"/>
        </w:rPr>
        <w:t>QUESTION FIVE</w:t>
      </w:r>
    </w:p>
    <w:p w:rsidR="006F08DB" w:rsidRPr="001A5E69" w:rsidRDefault="001677E9" w:rsidP="006B404C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A5E69">
        <w:rPr>
          <w:rFonts w:ascii="Cambria" w:hAnsi="Cambria" w:cs="Times New Roman"/>
          <w:sz w:val="28"/>
          <w:szCs w:val="28"/>
        </w:rPr>
        <w:t xml:space="preserve"> Write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 short notes on the following </w:t>
      </w:r>
      <w:r w:rsidRPr="001A5E69">
        <w:rPr>
          <w:rFonts w:ascii="Cambria" w:hAnsi="Cambria" w:cs="Times New Roman"/>
          <w:sz w:val="28"/>
          <w:szCs w:val="28"/>
        </w:rPr>
        <w:t>components;</w:t>
      </w:r>
      <w:r w:rsidR="006B404C">
        <w:rPr>
          <w:rFonts w:ascii="Cambria" w:hAnsi="Cambria" w:cs="Times New Roman"/>
          <w:sz w:val="28"/>
          <w:szCs w:val="28"/>
        </w:rPr>
        <w:t>-</w:t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  <w:r w:rsidR="006F08DB" w:rsidRPr="001A5E69">
        <w:rPr>
          <w:rFonts w:ascii="Cambria" w:hAnsi="Cambria" w:cs="Times New Roman"/>
          <w:sz w:val="28"/>
          <w:szCs w:val="28"/>
        </w:rPr>
        <w:tab/>
      </w:r>
    </w:p>
    <w:p w:rsidR="006F08DB" w:rsidRPr="001677E9" w:rsidRDefault="006F08DB" w:rsidP="001677E9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Pension expenses</w:t>
      </w:r>
      <w:r w:rsidR="0061058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</w:t>
      </w:r>
      <w:r w:rsidR="001677E9" w:rsidRPr="001677E9">
        <w:rPr>
          <w:rFonts w:ascii="Cambria" w:hAnsi="Cambria" w:cs="Times New Roman"/>
          <w:b/>
          <w:sz w:val="28"/>
          <w:szCs w:val="28"/>
        </w:rPr>
        <w:t>(2 marks)</w:t>
      </w:r>
    </w:p>
    <w:p w:rsidR="006F08DB" w:rsidRPr="001677E9" w:rsidRDefault="006F08DB" w:rsidP="001677E9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Service cost</w:t>
      </w:r>
      <w:r w:rsidR="0061058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</w:t>
      </w:r>
      <w:r w:rsidR="001677E9" w:rsidRPr="001677E9">
        <w:rPr>
          <w:rFonts w:ascii="Cambria" w:hAnsi="Cambria" w:cs="Times New Roman"/>
          <w:b/>
          <w:sz w:val="28"/>
          <w:szCs w:val="28"/>
        </w:rPr>
        <w:t>(2 marks)</w:t>
      </w:r>
    </w:p>
    <w:p w:rsidR="006F08DB" w:rsidRPr="001677E9" w:rsidRDefault="006F08DB" w:rsidP="001677E9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Interest on the liability</w:t>
      </w:r>
      <w:r w:rsidR="001677E9">
        <w:rPr>
          <w:rFonts w:ascii="Cambria" w:hAnsi="Cambria" w:cs="Times New Roman"/>
          <w:sz w:val="28"/>
          <w:szCs w:val="28"/>
        </w:rPr>
        <w:t xml:space="preserve">                                                   </w:t>
      </w:r>
      <w:r w:rsidR="0061058A">
        <w:rPr>
          <w:rFonts w:ascii="Cambria" w:hAnsi="Cambria" w:cs="Times New Roman"/>
          <w:sz w:val="28"/>
          <w:szCs w:val="28"/>
        </w:rPr>
        <w:t xml:space="preserve">  </w:t>
      </w:r>
      <w:r w:rsidR="001677E9">
        <w:rPr>
          <w:rFonts w:ascii="Cambria" w:hAnsi="Cambria" w:cs="Times New Roman"/>
          <w:sz w:val="28"/>
          <w:szCs w:val="28"/>
        </w:rPr>
        <w:t xml:space="preserve">  </w:t>
      </w:r>
      <w:r w:rsidR="0061058A">
        <w:rPr>
          <w:rFonts w:ascii="Cambria" w:hAnsi="Cambria" w:cs="Times New Roman"/>
          <w:sz w:val="28"/>
          <w:szCs w:val="28"/>
        </w:rPr>
        <w:t xml:space="preserve">  </w:t>
      </w:r>
      <w:r w:rsidR="001677E9">
        <w:rPr>
          <w:rFonts w:ascii="Cambria" w:hAnsi="Cambria" w:cs="Times New Roman"/>
          <w:sz w:val="28"/>
          <w:szCs w:val="28"/>
        </w:rPr>
        <w:t xml:space="preserve">  </w:t>
      </w:r>
      <w:r w:rsidR="001677E9" w:rsidRPr="001677E9">
        <w:rPr>
          <w:rFonts w:ascii="Cambria" w:hAnsi="Cambria" w:cs="Times New Roman"/>
          <w:b/>
          <w:sz w:val="28"/>
          <w:szCs w:val="28"/>
        </w:rPr>
        <w:t>(2 marks)</w:t>
      </w:r>
    </w:p>
    <w:p w:rsidR="006F08DB" w:rsidRPr="001677E9" w:rsidRDefault="006F08DB" w:rsidP="001677E9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Actual return on plan asset</w:t>
      </w:r>
      <w:r w:rsidR="001677E9">
        <w:rPr>
          <w:rFonts w:ascii="Cambria" w:hAnsi="Cambria" w:cs="Times New Roman"/>
          <w:sz w:val="28"/>
          <w:szCs w:val="28"/>
        </w:rPr>
        <w:t xml:space="preserve">                                            </w:t>
      </w:r>
      <w:r w:rsidR="0061058A">
        <w:rPr>
          <w:rFonts w:ascii="Cambria" w:hAnsi="Cambria" w:cs="Times New Roman"/>
          <w:sz w:val="28"/>
          <w:szCs w:val="28"/>
        </w:rPr>
        <w:t xml:space="preserve">  </w:t>
      </w:r>
      <w:r w:rsidR="001677E9">
        <w:rPr>
          <w:rFonts w:ascii="Cambria" w:hAnsi="Cambria" w:cs="Times New Roman"/>
          <w:sz w:val="28"/>
          <w:szCs w:val="28"/>
        </w:rPr>
        <w:t xml:space="preserve"> </w:t>
      </w:r>
      <w:r w:rsidR="0061058A">
        <w:rPr>
          <w:rFonts w:ascii="Cambria" w:hAnsi="Cambria" w:cs="Times New Roman"/>
          <w:sz w:val="28"/>
          <w:szCs w:val="28"/>
        </w:rPr>
        <w:t xml:space="preserve"> </w:t>
      </w:r>
      <w:r w:rsidR="001677E9">
        <w:rPr>
          <w:rFonts w:ascii="Cambria" w:hAnsi="Cambria" w:cs="Times New Roman"/>
          <w:sz w:val="28"/>
          <w:szCs w:val="28"/>
        </w:rPr>
        <w:t xml:space="preserve">   </w:t>
      </w:r>
      <w:r w:rsidR="001677E9" w:rsidRPr="001677E9">
        <w:rPr>
          <w:rFonts w:ascii="Cambria" w:hAnsi="Cambria" w:cs="Times New Roman"/>
          <w:b/>
          <w:sz w:val="28"/>
          <w:szCs w:val="28"/>
        </w:rPr>
        <w:t>(2 marks)</w:t>
      </w:r>
    </w:p>
    <w:p w:rsidR="006F08DB" w:rsidRPr="001677E9" w:rsidRDefault="006F08DB" w:rsidP="006B404C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sz w:val="28"/>
          <w:szCs w:val="28"/>
        </w:rPr>
      </w:pPr>
      <w:r w:rsidRPr="001A5E69">
        <w:rPr>
          <w:rFonts w:ascii="Cambria" w:hAnsi="Cambria" w:cs="Times New Roman"/>
          <w:sz w:val="28"/>
          <w:szCs w:val="28"/>
        </w:rPr>
        <w:t>Amountization of unrecognized prior service cost</w:t>
      </w:r>
      <w:r w:rsidR="001677E9">
        <w:rPr>
          <w:rFonts w:ascii="Cambria" w:hAnsi="Cambria" w:cs="Times New Roman"/>
          <w:sz w:val="28"/>
          <w:szCs w:val="28"/>
        </w:rPr>
        <w:t xml:space="preserve">  </w:t>
      </w:r>
      <w:r w:rsidR="0061058A">
        <w:rPr>
          <w:rFonts w:ascii="Cambria" w:hAnsi="Cambria" w:cs="Times New Roman"/>
          <w:sz w:val="28"/>
          <w:szCs w:val="28"/>
        </w:rPr>
        <w:t xml:space="preserve">  </w:t>
      </w:r>
      <w:r w:rsidR="001677E9">
        <w:rPr>
          <w:rFonts w:ascii="Cambria" w:hAnsi="Cambria" w:cs="Times New Roman"/>
          <w:sz w:val="28"/>
          <w:szCs w:val="28"/>
        </w:rPr>
        <w:t xml:space="preserve"> </w:t>
      </w:r>
      <w:r w:rsidR="0061058A">
        <w:rPr>
          <w:rFonts w:ascii="Cambria" w:hAnsi="Cambria" w:cs="Times New Roman"/>
          <w:sz w:val="28"/>
          <w:szCs w:val="28"/>
        </w:rPr>
        <w:t xml:space="preserve"> </w:t>
      </w:r>
      <w:r w:rsidR="001677E9">
        <w:rPr>
          <w:rFonts w:ascii="Cambria" w:hAnsi="Cambria" w:cs="Times New Roman"/>
          <w:sz w:val="28"/>
          <w:szCs w:val="28"/>
        </w:rPr>
        <w:t xml:space="preserve">  </w:t>
      </w:r>
      <w:r w:rsidR="001677E9" w:rsidRPr="001677E9">
        <w:rPr>
          <w:rFonts w:ascii="Cambria" w:hAnsi="Cambria" w:cs="Times New Roman"/>
          <w:b/>
          <w:sz w:val="28"/>
          <w:szCs w:val="28"/>
        </w:rPr>
        <w:t>(2 marks)</w:t>
      </w:r>
    </w:p>
    <w:p w:rsidR="006F08DB" w:rsidRPr="001A5E69" w:rsidRDefault="006F08DB" w:rsidP="006F08DB">
      <w:pPr>
        <w:autoSpaceDE w:val="0"/>
        <w:autoSpaceDN w:val="0"/>
        <w:adjustRightInd w:val="0"/>
        <w:spacing w:after="0"/>
        <w:rPr>
          <w:rFonts w:ascii="Cambria" w:hAnsi="Cambria" w:cs="Calibri"/>
          <w:sz w:val="28"/>
          <w:szCs w:val="28"/>
        </w:rPr>
      </w:pPr>
    </w:p>
    <w:p w:rsidR="006F08DB" w:rsidRPr="001A5E69" w:rsidRDefault="006B404C" w:rsidP="006B404C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="006F08DB" w:rsidRPr="001A5E69">
        <w:rPr>
          <w:rFonts w:ascii="Cambria" w:hAnsi="Cambria" w:cs="Times New Roman"/>
          <w:sz w:val="28"/>
          <w:szCs w:val="28"/>
        </w:rPr>
        <w:t xml:space="preserve">Given the following items and amounts, compute the actual return on plan assets, fair value of plan assets at the beginning of the period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 xml:space="preserve"> 9,200,000, benefits paid during the period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Ksh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 xml:space="preserve"> 1,400,000, contributions made during the period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 xml:space="preserve"> 1,000,000, and the fair value of the plan assets at the end of the period </w:t>
      </w:r>
      <w:proofErr w:type="spellStart"/>
      <w:r w:rsidR="006F08DB" w:rsidRPr="001A5E69">
        <w:rPr>
          <w:rFonts w:ascii="Cambria" w:hAnsi="Cambria" w:cs="Times New Roman"/>
          <w:sz w:val="28"/>
          <w:szCs w:val="28"/>
        </w:rPr>
        <w:t>Kshs</w:t>
      </w:r>
      <w:proofErr w:type="spellEnd"/>
      <w:r w:rsidR="006F08DB" w:rsidRPr="001A5E69">
        <w:rPr>
          <w:rFonts w:ascii="Cambria" w:hAnsi="Cambria" w:cs="Times New Roman"/>
          <w:sz w:val="28"/>
          <w:szCs w:val="28"/>
        </w:rPr>
        <w:t>. 10,150,00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</w:t>
      </w:r>
      <w:r w:rsidR="006F08DB" w:rsidRPr="001A5E69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6F08DB" w:rsidRPr="001A5E69" w:rsidRDefault="006F08DB" w:rsidP="006F08DB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8"/>
          <w:szCs w:val="28"/>
        </w:rPr>
      </w:pPr>
    </w:p>
    <w:p w:rsidR="006F08DB" w:rsidRPr="001A5E69" w:rsidRDefault="006F08DB" w:rsidP="006F08DB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8"/>
          <w:szCs w:val="28"/>
        </w:rPr>
      </w:pPr>
    </w:p>
    <w:p w:rsidR="00C93C11" w:rsidRPr="001A5E69" w:rsidRDefault="00C93C11">
      <w:pPr>
        <w:rPr>
          <w:rFonts w:ascii="Cambria" w:hAnsi="Cambria"/>
          <w:sz w:val="28"/>
          <w:szCs w:val="28"/>
        </w:rPr>
      </w:pPr>
    </w:p>
    <w:sectPr w:rsidR="00C93C11" w:rsidRPr="001A5E69" w:rsidSect="00F6074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5C81EA"/>
    <w:lvl w:ilvl="0">
      <w:numFmt w:val="bullet"/>
      <w:lvlText w:val="*"/>
      <w:lvlJc w:val="left"/>
    </w:lvl>
  </w:abstractNum>
  <w:abstractNum w:abstractNumId="1">
    <w:nsid w:val="2E6F10B1"/>
    <w:multiLevelType w:val="hybridMultilevel"/>
    <w:tmpl w:val="177AE93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53F70"/>
    <w:multiLevelType w:val="hybridMultilevel"/>
    <w:tmpl w:val="3BA82216"/>
    <w:lvl w:ilvl="0" w:tplc="F050B564">
      <w:start w:val="1"/>
      <w:numFmt w:val="lowerRoman"/>
      <w:lvlText w:val="%1."/>
      <w:lvlJc w:val="righ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b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8DB"/>
    <w:rsid w:val="001677E9"/>
    <w:rsid w:val="001A5E69"/>
    <w:rsid w:val="001C31A5"/>
    <w:rsid w:val="00216F09"/>
    <w:rsid w:val="0061058A"/>
    <w:rsid w:val="006B404C"/>
    <w:rsid w:val="006F08DB"/>
    <w:rsid w:val="00C9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Exams</cp:lastModifiedBy>
  <cp:revision>7</cp:revision>
  <dcterms:created xsi:type="dcterms:W3CDTF">2017-03-08T14:09:00Z</dcterms:created>
  <dcterms:modified xsi:type="dcterms:W3CDTF">2017-03-09T08:12:00Z</dcterms:modified>
</cp:coreProperties>
</file>