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34" w:rsidRDefault="00336934" w:rsidP="009E3B5C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-447675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934" w:rsidRDefault="00336934" w:rsidP="009E3B5C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336934" w:rsidRPr="00E076B1" w:rsidRDefault="00336934" w:rsidP="00336934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336934" w:rsidRDefault="00336934" w:rsidP="00336934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336934" w:rsidRDefault="00336934" w:rsidP="00336934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336934" w:rsidRDefault="00336934" w:rsidP="00336934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336934" w:rsidRDefault="00336934" w:rsidP="00336934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336934" w:rsidRDefault="00336934" w:rsidP="00336934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336934" w:rsidRDefault="00336934" w:rsidP="00336934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DIPLOMA IN HUMAN RESOURCE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336934" w:rsidRDefault="00336934" w:rsidP="00336934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336934" w:rsidRPr="006D13D7" w:rsidRDefault="00336934" w:rsidP="00336934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HRD 007</w:t>
      </w:r>
    </w:p>
    <w:p w:rsidR="00336934" w:rsidRPr="00336934" w:rsidRDefault="00336934" w:rsidP="00336934">
      <w:pPr>
        <w:tabs>
          <w:tab w:val="left" w:pos="2763"/>
        </w:tabs>
        <w:spacing w:after="120"/>
        <w:rPr>
          <w:rFonts w:ascii="Cambria" w:hAnsi="Cambria" w:cs="Times New Roman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 w:cs="Times New Roman"/>
          <w:b/>
          <w:sz w:val="44"/>
          <w:szCs w:val="44"/>
        </w:rPr>
        <w:t xml:space="preserve"> </w:t>
      </w:r>
      <w:r w:rsidRPr="006B1487">
        <w:rPr>
          <w:rFonts w:ascii="Cambria" w:hAnsi="Cambria" w:cs="Times New Roman"/>
          <w:b/>
          <w:sz w:val="44"/>
          <w:szCs w:val="44"/>
        </w:rPr>
        <w:t xml:space="preserve">MANAGEMENT </w:t>
      </w:r>
      <w:r>
        <w:rPr>
          <w:rFonts w:ascii="Cambria" w:hAnsi="Cambria" w:cs="Times New Roman"/>
          <w:b/>
          <w:sz w:val="44"/>
          <w:szCs w:val="44"/>
        </w:rPr>
        <w:t>OF CHANGE</w:t>
      </w:r>
    </w:p>
    <w:p w:rsidR="00336934" w:rsidRDefault="00336934" w:rsidP="00336934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28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</w:t>
      </w:r>
      <w:r w:rsidR="00982562">
        <w:rPr>
          <w:rFonts w:ascii="Cambria" w:eastAsia="Times New Roman" w:hAnsi="Cambria" w:cs="Tahoma"/>
          <w:b/>
        </w:rPr>
        <w:t xml:space="preserve">                       TIME: 2.30PM-4.3</w:t>
      </w:r>
      <w:r>
        <w:rPr>
          <w:rFonts w:ascii="Cambria" w:eastAsia="Times New Roman" w:hAnsi="Cambria" w:cs="Tahoma"/>
          <w:b/>
        </w:rPr>
        <w:t>0PM</w:t>
      </w:r>
    </w:p>
    <w:p w:rsidR="00336934" w:rsidRDefault="00336934" w:rsidP="00336934">
      <w:pPr>
        <w:tabs>
          <w:tab w:val="left" w:pos="2763"/>
        </w:tabs>
        <w:rPr>
          <w:rFonts w:ascii="Cambria" w:eastAsia="Times New Roman" w:hAnsi="Cambria" w:cs="Tahoma"/>
          <w:b/>
          <w:sz w:val="28"/>
          <w:u w:val="single"/>
        </w:rPr>
      </w:pPr>
    </w:p>
    <w:p w:rsidR="00336934" w:rsidRDefault="00336934" w:rsidP="00336934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336934" w:rsidRDefault="00336934" w:rsidP="00336934">
      <w:pPr>
        <w:numPr>
          <w:ilvl w:val="0"/>
          <w:numId w:val="11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336934" w:rsidRDefault="00336934" w:rsidP="00336934">
      <w:pPr>
        <w:numPr>
          <w:ilvl w:val="0"/>
          <w:numId w:val="11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336934" w:rsidRDefault="00336934" w:rsidP="00336934">
      <w:pPr>
        <w:numPr>
          <w:ilvl w:val="0"/>
          <w:numId w:val="11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336934" w:rsidRPr="00336934" w:rsidRDefault="00336934" w:rsidP="00336934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 w:rsidR="00487D56">
        <w:rPr>
          <w:rFonts w:ascii="Cambria" w:hAnsi="Cambria"/>
          <w:i/>
        </w:rPr>
        <w:t>2</w:t>
      </w:r>
      <w:r>
        <w:rPr>
          <w:rFonts w:ascii="Cambria" w:eastAsia="Times New Roman" w:hAnsi="Cambria"/>
          <w:i/>
        </w:rPr>
        <w:t xml:space="preserve"> 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</w:t>
      </w:r>
    </w:p>
    <w:p w:rsidR="00982562" w:rsidRDefault="00982562" w:rsidP="00B847E1">
      <w:pPr>
        <w:spacing w:after="0"/>
        <w:rPr>
          <w:rFonts w:ascii="Cambria" w:hAnsi="Cambria" w:cs="Times New Roman"/>
          <w:b/>
          <w:sz w:val="28"/>
          <w:szCs w:val="28"/>
        </w:rPr>
      </w:pPr>
    </w:p>
    <w:p w:rsidR="00135618" w:rsidRPr="006C2A5E" w:rsidRDefault="00135618" w:rsidP="00B847E1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6C2A5E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B847E1" w:rsidRPr="006C2A5E" w:rsidRDefault="00713DF2" w:rsidP="00B847E1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 xml:space="preserve">Change cycle is a chronological unfolding of events in managing change. Explain the stages involved in change cycle   </w:t>
      </w:r>
      <w:r w:rsidR="00B03B4D">
        <w:rPr>
          <w:rFonts w:ascii="Cambria" w:hAnsi="Cambria" w:cs="Times New Roman"/>
          <w:sz w:val="28"/>
          <w:szCs w:val="28"/>
        </w:rPr>
        <w:t xml:space="preserve">                                   </w:t>
      </w:r>
      <w:r w:rsidRPr="006C2A5E">
        <w:rPr>
          <w:rFonts w:ascii="Cambria" w:hAnsi="Cambria" w:cs="Times New Roman"/>
          <w:sz w:val="28"/>
          <w:szCs w:val="28"/>
        </w:rPr>
        <w:t xml:space="preserve"> </w:t>
      </w:r>
      <w:r w:rsidR="00B03B4D">
        <w:rPr>
          <w:rFonts w:ascii="Cambria" w:hAnsi="Cambria" w:cs="Times New Roman"/>
          <w:b/>
          <w:sz w:val="28"/>
          <w:szCs w:val="28"/>
        </w:rPr>
        <w:t>(7</w:t>
      </w:r>
      <w:r w:rsidR="00B03B4D" w:rsidRPr="00B03B4D">
        <w:rPr>
          <w:rFonts w:ascii="Cambria" w:hAnsi="Cambria" w:cs="Times New Roman"/>
          <w:b/>
          <w:sz w:val="28"/>
          <w:szCs w:val="28"/>
        </w:rPr>
        <w:t xml:space="preserve"> marks)</w:t>
      </w:r>
      <w:r w:rsidRPr="00B03B4D">
        <w:rPr>
          <w:rFonts w:ascii="Cambria" w:hAnsi="Cambria" w:cs="Times New Roman"/>
          <w:b/>
          <w:sz w:val="28"/>
          <w:szCs w:val="28"/>
        </w:rPr>
        <w:t xml:space="preserve">  </w:t>
      </w:r>
      <w:r w:rsidRPr="006C2A5E">
        <w:rPr>
          <w:rFonts w:ascii="Cambria" w:hAnsi="Cambria" w:cs="Times New Roman"/>
          <w:sz w:val="28"/>
          <w:szCs w:val="28"/>
        </w:rPr>
        <w:t xml:space="preserve">                                           </w:t>
      </w:r>
      <w:r w:rsidR="00B847E1" w:rsidRPr="006C2A5E">
        <w:rPr>
          <w:rFonts w:ascii="Cambria" w:hAnsi="Cambria" w:cs="Times New Roman"/>
          <w:sz w:val="28"/>
          <w:szCs w:val="28"/>
        </w:rPr>
        <w:t xml:space="preserve"> </w:t>
      </w:r>
      <w:r w:rsidR="00B03B4D">
        <w:rPr>
          <w:rFonts w:ascii="Cambria" w:hAnsi="Cambria" w:cs="Times New Roman"/>
          <w:sz w:val="28"/>
          <w:szCs w:val="28"/>
        </w:rPr>
        <w:t xml:space="preserve">                     </w:t>
      </w:r>
    </w:p>
    <w:p w:rsidR="00B847E1" w:rsidRPr="006C2A5E" w:rsidRDefault="00B847E1" w:rsidP="00B847E1">
      <w:pPr>
        <w:pStyle w:val="ListParagraph"/>
        <w:rPr>
          <w:rFonts w:ascii="Cambria" w:hAnsi="Cambria" w:cs="Times New Roman"/>
          <w:sz w:val="28"/>
          <w:szCs w:val="28"/>
        </w:rPr>
      </w:pPr>
    </w:p>
    <w:p w:rsidR="00713DF2" w:rsidRPr="006C2A5E" w:rsidRDefault="00B847E1" w:rsidP="00713DF2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 xml:space="preserve">Discuss </w:t>
      </w:r>
      <w:r w:rsidR="00A35770" w:rsidRPr="006C2A5E">
        <w:rPr>
          <w:rFonts w:ascii="Cambria" w:hAnsi="Cambria" w:cs="Times New Roman"/>
          <w:sz w:val="28"/>
          <w:szCs w:val="28"/>
        </w:rPr>
        <w:t>the</w:t>
      </w:r>
      <w:r w:rsidRPr="006C2A5E">
        <w:rPr>
          <w:rFonts w:ascii="Cambria" w:hAnsi="Cambria" w:cs="Times New Roman"/>
          <w:sz w:val="28"/>
          <w:szCs w:val="28"/>
        </w:rPr>
        <w:t xml:space="preserve"> strategies you would use to gain employee support for change initiatives, without use of coercion</w:t>
      </w:r>
      <w:r w:rsidR="00713DF2" w:rsidRPr="006C2A5E">
        <w:rPr>
          <w:rFonts w:ascii="Cambria" w:hAnsi="Cambria" w:cs="Times New Roman"/>
          <w:sz w:val="28"/>
          <w:szCs w:val="28"/>
        </w:rPr>
        <w:t xml:space="preserve">                                                 </w:t>
      </w:r>
      <w:r w:rsidR="00713DF2" w:rsidRPr="00B03B4D">
        <w:rPr>
          <w:rFonts w:ascii="Cambria" w:hAnsi="Cambria" w:cs="Times New Roman"/>
          <w:b/>
          <w:sz w:val="28"/>
          <w:szCs w:val="28"/>
        </w:rPr>
        <w:t xml:space="preserve">    </w:t>
      </w:r>
      <w:r w:rsidR="00B03B4D">
        <w:rPr>
          <w:rFonts w:ascii="Cambria" w:hAnsi="Cambria" w:cs="Times New Roman"/>
          <w:b/>
          <w:sz w:val="28"/>
          <w:szCs w:val="28"/>
        </w:rPr>
        <w:t xml:space="preserve"> (8</w:t>
      </w:r>
      <w:r w:rsidRPr="00B03B4D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713DF2" w:rsidRPr="006C2A5E" w:rsidRDefault="00713DF2" w:rsidP="00713DF2">
      <w:pPr>
        <w:pStyle w:val="ListParagraph"/>
        <w:spacing w:after="0"/>
        <w:rPr>
          <w:rFonts w:ascii="Cambria" w:hAnsi="Cambria" w:cs="Times New Roman"/>
          <w:sz w:val="28"/>
          <w:szCs w:val="28"/>
        </w:rPr>
      </w:pPr>
    </w:p>
    <w:p w:rsidR="00713DF2" w:rsidRPr="00B03B4D" w:rsidRDefault="00713DF2" w:rsidP="00713DF2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sz w:val="28"/>
          <w:szCs w:val="28"/>
        </w:rPr>
      </w:pPr>
      <w:r w:rsidRPr="00B03B4D">
        <w:rPr>
          <w:rFonts w:ascii="Cambria" w:hAnsi="Cambria" w:cs="Times New Roman"/>
          <w:sz w:val="28"/>
          <w:szCs w:val="28"/>
        </w:rPr>
        <w:t xml:space="preserve">Explore FIVE reasons why internal change agents may be preferable to external change agents            </w:t>
      </w:r>
      <w:r w:rsidR="00B03B4D">
        <w:rPr>
          <w:rFonts w:ascii="Cambria" w:hAnsi="Cambria" w:cs="Times New Roman"/>
          <w:sz w:val="28"/>
          <w:szCs w:val="28"/>
        </w:rPr>
        <w:t xml:space="preserve">                                                           </w:t>
      </w:r>
      <w:r w:rsidRPr="00B03B4D">
        <w:rPr>
          <w:rFonts w:ascii="Cambria" w:hAnsi="Cambria" w:cs="Times New Roman"/>
          <w:sz w:val="28"/>
          <w:szCs w:val="28"/>
        </w:rPr>
        <w:t xml:space="preserve">     </w:t>
      </w:r>
      <w:r w:rsidR="00B03B4D" w:rsidRPr="00B03B4D">
        <w:rPr>
          <w:rFonts w:ascii="Cambria" w:hAnsi="Cambria" w:cs="Times New Roman"/>
          <w:b/>
          <w:sz w:val="28"/>
          <w:szCs w:val="28"/>
        </w:rPr>
        <w:t>(10 marks)</w:t>
      </w:r>
      <w:r w:rsidRPr="00B03B4D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530695" w:rsidRPr="006C2A5E" w:rsidRDefault="00135618" w:rsidP="00530695">
      <w:pPr>
        <w:rPr>
          <w:rFonts w:ascii="Cambria" w:hAnsi="Cambria" w:cs="Times New Roman"/>
          <w:b/>
          <w:sz w:val="28"/>
          <w:szCs w:val="28"/>
        </w:rPr>
      </w:pPr>
      <w:r w:rsidRPr="006C2A5E">
        <w:rPr>
          <w:rFonts w:ascii="Cambria" w:hAnsi="Cambria" w:cs="Times New Roman"/>
          <w:b/>
          <w:sz w:val="28"/>
          <w:szCs w:val="28"/>
        </w:rPr>
        <w:t>QUESTION TWO</w:t>
      </w:r>
    </w:p>
    <w:p w:rsidR="00135618" w:rsidRPr="00B03B4D" w:rsidRDefault="00713DF2" w:rsidP="00135618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B03B4D">
        <w:rPr>
          <w:rFonts w:ascii="Cambria" w:hAnsi="Cambria" w:cs="Times New Roman"/>
          <w:sz w:val="28"/>
          <w:szCs w:val="28"/>
        </w:rPr>
        <w:t xml:space="preserve">Change agents are crucial in dealing with effective change management. </w:t>
      </w:r>
      <w:r w:rsidR="00B847E1" w:rsidRPr="00B03B4D">
        <w:rPr>
          <w:rFonts w:ascii="Cambria" w:hAnsi="Cambria" w:cs="Times New Roman"/>
          <w:sz w:val="28"/>
          <w:szCs w:val="28"/>
        </w:rPr>
        <w:t>Discuss five roles of change agents</w:t>
      </w:r>
      <w:r w:rsidR="00135618" w:rsidRPr="00B03B4D">
        <w:rPr>
          <w:rFonts w:ascii="Cambria" w:hAnsi="Cambria" w:cs="Times New Roman"/>
          <w:sz w:val="28"/>
          <w:szCs w:val="28"/>
        </w:rPr>
        <w:t xml:space="preserve"> in an </w:t>
      </w:r>
      <w:r w:rsidRPr="00B03B4D">
        <w:rPr>
          <w:rFonts w:ascii="Cambria" w:hAnsi="Cambria" w:cs="Times New Roman"/>
          <w:sz w:val="28"/>
          <w:szCs w:val="28"/>
        </w:rPr>
        <w:t>organization</w:t>
      </w:r>
      <w:r w:rsidR="00B847E1" w:rsidRPr="00B03B4D">
        <w:rPr>
          <w:rFonts w:ascii="Cambria" w:hAnsi="Cambria" w:cs="Times New Roman"/>
          <w:sz w:val="28"/>
          <w:szCs w:val="28"/>
        </w:rPr>
        <w:t xml:space="preserve"> </w:t>
      </w:r>
      <w:r w:rsidRPr="00B03B4D">
        <w:rPr>
          <w:rFonts w:ascii="Cambria" w:hAnsi="Cambria" w:cs="Times New Roman"/>
          <w:sz w:val="28"/>
          <w:szCs w:val="28"/>
        </w:rPr>
        <w:t xml:space="preserve">     </w:t>
      </w:r>
      <w:r w:rsidR="00B03B4D">
        <w:rPr>
          <w:rFonts w:ascii="Cambria" w:hAnsi="Cambria" w:cs="Times New Roman"/>
          <w:sz w:val="28"/>
          <w:szCs w:val="28"/>
        </w:rPr>
        <w:t xml:space="preserve">            </w:t>
      </w:r>
      <w:r w:rsidR="00B03B4D" w:rsidRPr="00B03B4D">
        <w:rPr>
          <w:rFonts w:ascii="Cambria" w:hAnsi="Cambria" w:cs="Times New Roman"/>
          <w:b/>
          <w:sz w:val="28"/>
          <w:szCs w:val="28"/>
        </w:rPr>
        <w:t>(10 marks)</w:t>
      </w:r>
      <w:r w:rsidRPr="00B03B4D">
        <w:rPr>
          <w:rFonts w:ascii="Cambria" w:hAnsi="Cambria" w:cs="Times New Roman"/>
          <w:b/>
          <w:sz w:val="28"/>
          <w:szCs w:val="28"/>
        </w:rPr>
        <w:t xml:space="preserve">                               </w:t>
      </w:r>
    </w:p>
    <w:p w:rsidR="00982562" w:rsidRDefault="00713DF2" w:rsidP="00DA65A9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 xml:space="preserve">Change is inevitable in organizations. This brings forth both positive and negative effects. </w:t>
      </w:r>
      <w:r w:rsidR="00982562">
        <w:rPr>
          <w:rFonts w:ascii="Cambria" w:hAnsi="Cambria" w:cs="Times New Roman"/>
          <w:sz w:val="28"/>
          <w:szCs w:val="28"/>
        </w:rPr>
        <w:t>Identify</w:t>
      </w:r>
      <w:r w:rsidR="00135618" w:rsidRPr="006C2A5E">
        <w:rPr>
          <w:rFonts w:ascii="Cambria" w:hAnsi="Cambria" w:cs="Times New Roman"/>
          <w:sz w:val="28"/>
          <w:szCs w:val="28"/>
        </w:rPr>
        <w:t xml:space="preserve"> the positive outcomes </w:t>
      </w:r>
      <w:r w:rsidR="00982562">
        <w:rPr>
          <w:rFonts w:ascii="Cambria" w:hAnsi="Cambria" w:cs="Times New Roman"/>
          <w:sz w:val="28"/>
          <w:szCs w:val="28"/>
        </w:rPr>
        <w:t>of change in an organization</w:t>
      </w:r>
      <w:r w:rsidRPr="006C2A5E">
        <w:rPr>
          <w:rFonts w:ascii="Cambria" w:hAnsi="Cambria" w:cs="Times New Roman"/>
          <w:sz w:val="28"/>
          <w:szCs w:val="28"/>
        </w:rPr>
        <w:t xml:space="preserve">       </w:t>
      </w:r>
      <w:r w:rsidR="00B03B4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</w:t>
      </w:r>
      <w:r w:rsidR="00DA65A9" w:rsidRPr="006C2A5E">
        <w:rPr>
          <w:rFonts w:ascii="Cambria" w:hAnsi="Cambria" w:cs="Times New Roman"/>
          <w:sz w:val="28"/>
          <w:szCs w:val="28"/>
        </w:rPr>
        <w:t xml:space="preserve"> </w:t>
      </w:r>
    </w:p>
    <w:p w:rsidR="00135618" w:rsidRPr="006C2A5E" w:rsidRDefault="00A821CD" w:rsidP="00982562">
      <w:pPr>
        <w:pStyle w:val="ListParagraph"/>
        <w:ind w:left="7560" w:firstLine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(5</w:t>
      </w:r>
      <w:r w:rsidR="00135618" w:rsidRPr="00B03B4D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530695" w:rsidRPr="006C2A5E" w:rsidRDefault="00135618" w:rsidP="00530695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6C2A5E">
        <w:rPr>
          <w:rFonts w:ascii="Cambria" w:hAnsi="Cambria" w:cs="Times New Roman"/>
          <w:b/>
          <w:sz w:val="28"/>
          <w:szCs w:val="28"/>
        </w:rPr>
        <w:t>QUESTION THREE</w:t>
      </w:r>
    </w:p>
    <w:p w:rsidR="00135618" w:rsidRPr="006C2A5E" w:rsidRDefault="00530695" w:rsidP="006C2A5E">
      <w:pPr>
        <w:spacing w:after="0"/>
        <w:rPr>
          <w:rFonts w:ascii="Cambria" w:hAnsi="Cambria" w:cs="Times New Roman"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 xml:space="preserve">Explain the external forces that trigger change in an </w:t>
      </w:r>
      <w:r w:rsidR="00A821CD">
        <w:rPr>
          <w:rFonts w:ascii="Cambria" w:hAnsi="Cambria" w:cs="Times New Roman"/>
          <w:sz w:val="28"/>
          <w:szCs w:val="28"/>
        </w:rPr>
        <w:t xml:space="preserve">organization  </w:t>
      </w:r>
      <w:r w:rsidR="00A821CD" w:rsidRPr="00A821CD">
        <w:rPr>
          <w:rFonts w:ascii="Cambria" w:hAnsi="Cambria" w:cs="Times New Roman"/>
          <w:b/>
          <w:sz w:val="28"/>
          <w:szCs w:val="28"/>
        </w:rPr>
        <w:t>(15</w:t>
      </w:r>
      <w:r w:rsidRPr="00A821CD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35618" w:rsidRPr="006C2A5E" w:rsidRDefault="00135618" w:rsidP="00135618">
      <w:pPr>
        <w:pStyle w:val="ListParagraph"/>
        <w:spacing w:after="0"/>
        <w:rPr>
          <w:rFonts w:ascii="Cambria" w:hAnsi="Cambria" w:cs="Times New Roman"/>
          <w:sz w:val="28"/>
          <w:szCs w:val="28"/>
        </w:rPr>
      </w:pPr>
    </w:p>
    <w:p w:rsidR="00530695" w:rsidRPr="006C2A5E" w:rsidRDefault="00135618" w:rsidP="00530695">
      <w:pPr>
        <w:rPr>
          <w:rFonts w:ascii="Cambria" w:hAnsi="Cambria" w:cs="Times New Roman"/>
          <w:b/>
          <w:sz w:val="28"/>
          <w:szCs w:val="28"/>
        </w:rPr>
      </w:pPr>
      <w:r w:rsidRPr="006C2A5E">
        <w:rPr>
          <w:rFonts w:ascii="Cambria" w:hAnsi="Cambria" w:cs="Times New Roman"/>
          <w:b/>
          <w:sz w:val="28"/>
          <w:szCs w:val="28"/>
        </w:rPr>
        <w:t>QUESTION FOUR</w:t>
      </w:r>
    </w:p>
    <w:p w:rsidR="00A821CD" w:rsidRDefault="00A821CD" w:rsidP="00032704">
      <w:pPr>
        <w:pStyle w:val="ListParagraph"/>
        <w:numPr>
          <w:ilvl w:val="0"/>
          <w:numId w:val="6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Examine FOUR</w:t>
      </w:r>
      <w:r w:rsidR="00135618" w:rsidRPr="006C2A5E">
        <w:rPr>
          <w:rFonts w:ascii="Cambria" w:hAnsi="Cambria" w:cs="Times New Roman"/>
          <w:sz w:val="28"/>
          <w:szCs w:val="28"/>
        </w:rPr>
        <w:t xml:space="preserve"> types of change that an organization can experience </w:t>
      </w:r>
    </w:p>
    <w:p w:rsidR="00B847E1" w:rsidRPr="00A821CD" w:rsidRDefault="00A821CD" w:rsidP="00A821CD">
      <w:pPr>
        <w:pStyle w:val="ListParagraph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A821CD">
        <w:rPr>
          <w:rFonts w:ascii="Cambria" w:hAnsi="Cambria" w:cs="Times New Roman"/>
          <w:b/>
          <w:sz w:val="28"/>
          <w:szCs w:val="28"/>
        </w:rPr>
        <w:t>(8 marks)</w:t>
      </w:r>
    </w:p>
    <w:p w:rsidR="00135618" w:rsidRPr="006C2A5E" w:rsidRDefault="00135618" w:rsidP="00135618">
      <w:pPr>
        <w:pStyle w:val="ListParagraph"/>
        <w:rPr>
          <w:rFonts w:ascii="Cambria" w:hAnsi="Cambria" w:cs="Times New Roman"/>
          <w:sz w:val="28"/>
          <w:szCs w:val="28"/>
        </w:rPr>
      </w:pPr>
    </w:p>
    <w:p w:rsidR="00530695" w:rsidRPr="006C2A5E" w:rsidRDefault="00B847E1" w:rsidP="00032704">
      <w:pPr>
        <w:pStyle w:val="ListParagraph"/>
        <w:numPr>
          <w:ilvl w:val="0"/>
          <w:numId w:val="6"/>
        </w:numPr>
        <w:rPr>
          <w:rFonts w:ascii="Cambria" w:hAnsi="Cambria" w:cs="Times New Roman"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>Describe the steps followed in the organizational development approach of int</w:t>
      </w:r>
      <w:r w:rsidR="00A821CD">
        <w:rPr>
          <w:rFonts w:ascii="Cambria" w:hAnsi="Cambria" w:cs="Times New Roman"/>
          <w:sz w:val="28"/>
          <w:szCs w:val="28"/>
        </w:rPr>
        <w:t xml:space="preserve">roducing and managing change                                                         </w:t>
      </w:r>
      <w:r w:rsidR="00A821CD" w:rsidRPr="00A821CD">
        <w:rPr>
          <w:rFonts w:ascii="Cambria" w:hAnsi="Cambria" w:cs="Times New Roman"/>
          <w:b/>
          <w:sz w:val="28"/>
          <w:szCs w:val="28"/>
        </w:rPr>
        <w:t>(7</w:t>
      </w:r>
      <w:r w:rsidRPr="00A821CD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530695" w:rsidRPr="006C2A5E" w:rsidRDefault="00135618" w:rsidP="00530695">
      <w:pPr>
        <w:rPr>
          <w:rFonts w:ascii="Cambria" w:hAnsi="Cambria" w:cs="Times New Roman"/>
          <w:b/>
          <w:sz w:val="28"/>
          <w:szCs w:val="28"/>
        </w:rPr>
      </w:pPr>
      <w:r w:rsidRPr="006C2A5E">
        <w:rPr>
          <w:rFonts w:ascii="Cambria" w:hAnsi="Cambria" w:cs="Times New Roman"/>
          <w:b/>
          <w:sz w:val="28"/>
          <w:szCs w:val="28"/>
        </w:rPr>
        <w:t>QUESTION FIVE</w:t>
      </w:r>
    </w:p>
    <w:p w:rsidR="00B847E1" w:rsidRPr="00A821CD" w:rsidRDefault="00B847E1" w:rsidP="00032704">
      <w:pPr>
        <w:pStyle w:val="ListParagraph"/>
        <w:numPr>
          <w:ilvl w:val="0"/>
          <w:numId w:val="7"/>
        </w:numPr>
        <w:rPr>
          <w:rFonts w:ascii="Cambria" w:hAnsi="Cambria" w:cs="Times New Roman"/>
          <w:b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 xml:space="preserve">Discuss </w:t>
      </w:r>
      <w:r w:rsidR="00DA65A9" w:rsidRPr="006C2A5E">
        <w:rPr>
          <w:rFonts w:ascii="Cambria" w:hAnsi="Cambria" w:cs="Times New Roman"/>
          <w:sz w:val="28"/>
          <w:szCs w:val="28"/>
        </w:rPr>
        <w:t>FIVE</w:t>
      </w:r>
      <w:r w:rsidRPr="006C2A5E">
        <w:rPr>
          <w:rFonts w:ascii="Cambria" w:hAnsi="Cambria" w:cs="Times New Roman"/>
          <w:sz w:val="28"/>
          <w:szCs w:val="28"/>
        </w:rPr>
        <w:t xml:space="preserve"> reasons why individual employees resist change </w:t>
      </w:r>
      <w:r w:rsidR="00A821CD">
        <w:rPr>
          <w:rFonts w:ascii="Cambria" w:hAnsi="Cambria" w:cs="Times New Roman"/>
          <w:sz w:val="28"/>
          <w:szCs w:val="28"/>
        </w:rPr>
        <w:t xml:space="preserve">  </w:t>
      </w:r>
      <w:r w:rsidR="00A821CD" w:rsidRPr="00A821CD">
        <w:rPr>
          <w:rFonts w:ascii="Cambria" w:hAnsi="Cambria" w:cs="Times New Roman"/>
          <w:b/>
          <w:sz w:val="28"/>
          <w:szCs w:val="28"/>
        </w:rPr>
        <w:t>(10 marks)</w:t>
      </w:r>
    </w:p>
    <w:p w:rsidR="00DA65A9" w:rsidRPr="006C2A5E" w:rsidRDefault="00DA65A9" w:rsidP="00DA65A9">
      <w:pPr>
        <w:pStyle w:val="ListParagraph"/>
        <w:rPr>
          <w:rFonts w:ascii="Cambria" w:hAnsi="Cambria" w:cs="Times New Roman"/>
          <w:sz w:val="28"/>
          <w:szCs w:val="28"/>
        </w:rPr>
      </w:pPr>
    </w:p>
    <w:p w:rsidR="00A821CD" w:rsidRDefault="00DA65A9" w:rsidP="00A821CD">
      <w:pPr>
        <w:pStyle w:val="ListParagraph"/>
        <w:numPr>
          <w:ilvl w:val="0"/>
          <w:numId w:val="7"/>
        </w:numPr>
        <w:rPr>
          <w:rFonts w:ascii="Cambria" w:hAnsi="Cambria" w:cs="Times New Roman"/>
          <w:sz w:val="28"/>
          <w:szCs w:val="28"/>
        </w:rPr>
      </w:pPr>
      <w:r w:rsidRPr="006C2A5E">
        <w:rPr>
          <w:rFonts w:ascii="Cambria" w:hAnsi="Cambria" w:cs="Times New Roman"/>
          <w:sz w:val="28"/>
          <w:szCs w:val="28"/>
        </w:rPr>
        <w:t>Explain</w:t>
      </w:r>
      <w:r w:rsidR="00A821CD">
        <w:rPr>
          <w:rFonts w:ascii="Cambria" w:hAnsi="Cambria" w:cs="Times New Roman"/>
          <w:sz w:val="28"/>
          <w:szCs w:val="28"/>
        </w:rPr>
        <w:t xml:space="preserve"> FIVE</w:t>
      </w:r>
      <w:r w:rsidRPr="006C2A5E">
        <w:rPr>
          <w:rFonts w:ascii="Cambria" w:hAnsi="Cambria" w:cs="Times New Roman"/>
          <w:sz w:val="28"/>
          <w:szCs w:val="28"/>
        </w:rPr>
        <w:t xml:space="preserve"> </w:t>
      </w:r>
      <w:r w:rsidR="00B847E1" w:rsidRPr="006C2A5E">
        <w:rPr>
          <w:rFonts w:ascii="Cambria" w:hAnsi="Cambria" w:cs="Times New Roman"/>
          <w:sz w:val="28"/>
          <w:szCs w:val="28"/>
        </w:rPr>
        <w:t xml:space="preserve">methods of overcoming </w:t>
      </w:r>
      <w:r w:rsidR="00135618" w:rsidRPr="006C2A5E">
        <w:rPr>
          <w:rFonts w:ascii="Cambria" w:hAnsi="Cambria" w:cs="Times New Roman"/>
          <w:sz w:val="28"/>
          <w:szCs w:val="28"/>
        </w:rPr>
        <w:t xml:space="preserve">employee resistance to change </w:t>
      </w:r>
    </w:p>
    <w:p w:rsidR="00B847E1" w:rsidRPr="00A821CD" w:rsidRDefault="00A821CD" w:rsidP="00A821CD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821CD">
        <w:rPr>
          <w:rFonts w:ascii="Cambria" w:hAnsi="Cambria" w:cs="Times New Roman"/>
          <w:b/>
          <w:sz w:val="28"/>
          <w:szCs w:val="28"/>
        </w:rPr>
        <w:t>(5</w:t>
      </w:r>
      <w:r w:rsidR="00B847E1" w:rsidRPr="00A821CD">
        <w:rPr>
          <w:rFonts w:ascii="Cambria" w:hAnsi="Cambria" w:cs="Times New Roman"/>
          <w:b/>
          <w:sz w:val="28"/>
          <w:szCs w:val="28"/>
        </w:rPr>
        <w:t>marks)</w:t>
      </w:r>
    </w:p>
    <w:p w:rsidR="00530695" w:rsidRPr="006C2A5E" w:rsidRDefault="00530695">
      <w:pPr>
        <w:rPr>
          <w:rFonts w:ascii="Cambria" w:hAnsi="Cambria" w:cs="Times New Roman"/>
          <w:sz w:val="28"/>
          <w:szCs w:val="28"/>
        </w:rPr>
      </w:pPr>
    </w:p>
    <w:sectPr w:rsidR="00530695" w:rsidRPr="006C2A5E" w:rsidSect="00982562"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894" w:rsidRDefault="00500894" w:rsidP="00DF4CCE">
      <w:pPr>
        <w:spacing w:after="0" w:line="240" w:lineRule="auto"/>
      </w:pPr>
      <w:r>
        <w:separator/>
      </w:r>
    </w:p>
  </w:endnote>
  <w:endnote w:type="continuationSeparator" w:id="1">
    <w:p w:rsidR="00500894" w:rsidRDefault="00500894" w:rsidP="00DF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CCE" w:rsidRDefault="00DF4CC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HRD 007: MANAGEMENT OF CHANGE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82562" w:rsidRPr="00982562">
        <w:rPr>
          <w:rFonts w:asciiTheme="majorHAnsi" w:hAnsiTheme="majorHAnsi"/>
          <w:noProof/>
        </w:rPr>
        <w:t>1</w:t>
      </w:r>
    </w:fldSimple>
  </w:p>
  <w:p w:rsidR="00DF4CCE" w:rsidRDefault="00DF4C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894" w:rsidRDefault="00500894" w:rsidP="00DF4CCE">
      <w:pPr>
        <w:spacing w:after="0" w:line="240" w:lineRule="auto"/>
      </w:pPr>
      <w:r>
        <w:separator/>
      </w:r>
    </w:p>
  </w:footnote>
  <w:footnote w:type="continuationSeparator" w:id="1">
    <w:p w:rsidR="00500894" w:rsidRDefault="00500894" w:rsidP="00DF4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4F9"/>
    <w:multiLevelType w:val="hybridMultilevel"/>
    <w:tmpl w:val="92D098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AD1"/>
    <w:multiLevelType w:val="hybridMultilevel"/>
    <w:tmpl w:val="9F645F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C13DB0"/>
    <w:multiLevelType w:val="hybridMultilevel"/>
    <w:tmpl w:val="B0041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1463A"/>
    <w:multiLevelType w:val="hybridMultilevel"/>
    <w:tmpl w:val="98A4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D6EDB"/>
    <w:multiLevelType w:val="hybridMultilevel"/>
    <w:tmpl w:val="0A2825C2"/>
    <w:lvl w:ilvl="0" w:tplc="E328F8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E3A83"/>
    <w:multiLevelType w:val="hybridMultilevel"/>
    <w:tmpl w:val="D9703C24"/>
    <w:lvl w:ilvl="0" w:tplc="818C3B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A45C8"/>
    <w:multiLevelType w:val="hybridMultilevel"/>
    <w:tmpl w:val="936C2F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A1303D"/>
    <w:multiLevelType w:val="hybridMultilevel"/>
    <w:tmpl w:val="7C58D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C4290"/>
    <w:multiLevelType w:val="hybridMultilevel"/>
    <w:tmpl w:val="710EA9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695"/>
    <w:rsid w:val="00032704"/>
    <w:rsid w:val="00037777"/>
    <w:rsid w:val="000F39A2"/>
    <w:rsid w:val="00116717"/>
    <w:rsid w:val="00135618"/>
    <w:rsid w:val="00336934"/>
    <w:rsid w:val="00391F34"/>
    <w:rsid w:val="003B34CA"/>
    <w:rsid w:val="00480FC4"/>
    <w:rsid w:val="00487D56"/>
    <w:rsid w:val="004A56D8"/>
    <w:rsid w:val="004C0615"/>
    <w:rsid w:val="004D7C26"/>
    <w:rsid w:val="00500894"/>
    <w:rsid w:val="00530695"/>
    <w:rsid w:val="006823AC"/>
    <w:rsid w:val="006C2A5E"/>
    <w:rsid w:val="00713DF2"/>
    <w:rsid w:val="007250C7"/>
    <w:rsid w:val="00736E73"/>
    <w:rsid w:val="009521AE"/>
    <w:rsid w:val="00982562"/>
    <w:rsid w:val="009E3B5C"/>
    <w:rsid w:val="00A35770"/>
    <w:rsid w:val="00A821CD"/>
    <w:rsid w:val="00B03B4D"/>
    <w:rsid w:val="00B847E1"/>
    <w:rsid w:val="00CB173B"/>
    <w:rsid w:val="00DA65A9"/>
    <w:rsid w:val="00DF4CCE"/>
    <w:rsid w:val="00E82E5F"/>
    <w:rsid w:val="00F7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3B"/>
  </w:style>
  <w:style w:type="paragraph" w:styleId="Heading2">
    <w:name w:val="heading 2"/>
    <w:basedOn w:val="Normal"/>
    <w:link w:val="Heading2Char"/>
    <w:uiPriority w:val="9"/>
    <w:qFormat/>
    <w:rsid w:val="00B84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47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847E1"/>
    <w:rPr>
      <w:b/>
      <w:bCs/>
    </w:rPr>
  </w:style>
  <w:style w:type="character" w:customStyle="1" w:styleId="orange">
    <w:name w:val="orange"/>
    <w:basedOn w:val="DefaultParagraphFont"/>
    <w:rsid w:val="00B847E1"/>
  </w:style>
  <w:style w:type="paragraph" w:styleId="ListParagraph">
    <w:name w:val="List Paragraph"/>
    <w:basedOn w:val="Normal"/>
    <w:uiPriority w:val="34"/>
    <w:qFormat/>
    <w:rsid w:val="00B847E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35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DF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CCE"/>
  </w:style>
  <w:style w:type="paragraph" w:styleId="Footer">
    <w:name w:val="footer"/>
    <w:basedOn w:val="Normal"/>
    <w:link w:val="FooterChar"/>
    <w:uiPriority w:val="99"/>
    <w:unhideWhenUsed/>
    <w:rsid w:val="00DF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CE"/>
  </w:style>
  <w:style w:type="paragraph" w:styleId="BalloonText">
    <w:name w:val="Balloon Text"/>
    <w:basedOn w:val="Normal"/>
    <w:link w:val="BalloonTextChar"/>
    <w:uiPriority w:val="99"/>
    <w:semiHidden/>
    <w:unhideWhenUsed/>
    <w:rsid w:val="00DF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Exams</cp:lastModifiedBy>
  <cp:revision>13</cp:revision>
  <dcterms:created xsi:type="dcterms:W3CDTF">2017-02-19T19:44:00Z</dcterms:created>
  <dcterms:modified xsi:type="dcterms:W3CDTF">2017-04-21T09:23:00Z</dcterms:modified>
</cp:coreProperties>
</file>