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8F" w:rsidRDefault="0014028F" w:rsidP="0014028F">
      <w:r>
        <w:t>KASSU JET - 311/1</w:t>
      </w:r>
    </w:p>
    <w:p w:rsidR="0014028F" w:rsidRPr="007F3147" w:rsidRDefault="0014028F" w:rsidP="0014028F"/>
    <w:p w:rsidR="0014028F" w:rsidRDefault="0014028F" w:rsidP="0014028F">
      <w:r w:rsidRPr="007F3147">
        <w:t>HISTORY AND GOVERNMENT</w:t>
      </w:r>
    </w:p>
    <w:p w:rsidR="0014028F" w:rsidRPr="007F3147" w:rsidRDefault="0014028F" w:rsidP="0014028F"/>
    <w:p w:rsidR="0014028F" w:rsidRDefault="0014028F" w:rsidP="0014028F">
      <w:r>
        <w:t>PAPER 1</w:t>
      </w:r>
    </w:p>
    <w:p w:rsidR="0014028F" w:rsidRPr="007F3147" w:rsidRDefault="0014028F" w:rsidP="0014028F"/>
    <w:p w:rsidR="0014028F" w:rsidRDefault="0014028F" w:rsidP="0014028F">
      <w:r>
        <w:t>JUNE 2016</w:t>
      </w:r>
    </w:p>
    <w:p w:rsidR="0014028F" w:rsidRPr="007F3147" w:rsidRDefault="0014028F" w:rsidP="0014028F"/>
    <w:p w:rsidR="0014028F" w:rsidRPr="007F3147" w:rsidRDefault="0014028F" w:rsidP="0014028F">
      <w:r w:rsidRPr="007F3147">
        <w:t>2½ hours</w:t>
      </w:r>
    </w:p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Default="0014028F" w:rsidP="0014028F">
      <w:pPr>
        <w:jc w:val="center"/>
        <w:rPr>
          <w:b/>
        </w:rPr>
      </w:pPr>
      <w:r w:rsidRPr="007F3147">
        <w:rPr>
          <w:b/>
        </w:rPr>
        <w:t>KASSU JET JOINT EXAMINATION</w:t>
      </w:r>
    </w:p>
    <w:p w:rsidR="0014028F" w:rsidRPr="007F3147" w:rsidRDefault="0014028F" w:rsidP="0014028F">
      <w:pPr>
        <w:jc w:val="center"/>
        <w:rPr>
          <w:b/>
        </w:rPr>
      </w:pPr>
    </w:p>
    <w:p w:rsidR="0014028F" w:rsidRDefault="0014028F" w:rsidP="0014028F">
      <w:pPr>
        <w:jc w:val="center"/>
        <w:rPr>
          <w:b/>
        </w:rPr>
      </w:pPr>
      <w:r w:rsidRPr="007F3147">
        <w:rPr>
          <w:b/>
        </w:rPr>
        <w:t>Kenya Certificate of Secondary Education</w:t>
      </w:r>
    </w:p>
    <w:p w:rsidR="0014028F" w:rsidRPr="007F3147" w:rsidRDefault="0014028F" w:rsidP="0014028F">
      <w:pPr>
        <w:jc w:val="center"/>
        <w:rPr>
          <w:b/>
        </w:rPr>
      </w:pPr>
    </w:p>
    <w:p w:rsidR="0014028F" w:rsidRDefault="0014028F" w:rsidP="0014028F">
      <w:pPr>
        <w:jc w:val="center"/>
      </w:pPr>
      <w:r w:rsidRPr="007F3147">
        <w:t>HISTORY AND GOVERNMENT</w:t>
      </w:r>
    </w:p>
    <w:p w:rsidR="0014028F" w:rsidRPr="007F3147" w:rsidRDefault="0014028F" w:rsidP="0014028F">
      <w:pPr>
        <w:jc w:val="center"/>
      </w:pPr>
    </w:p>
    <w:p w:rsidR="0014028F" w:rsidRPr="007F3147" w:rsidRDefault="0014028F" w:rsidP="0014028F">
      <w:pPr>
        <w:jc w:val="center"/>
        <w:rPr>
          <w:b/>
        </w:rPr>
      </w:pPr>
      <w:r>
        <w:rPr>
          <w:b/>
        </w:rPr>
        <w:t>Paper 1</w:t>
      </w:r>
    </w:p>
    <w:p w:rsidR="0014028F" w:rsidRPr="007F3147" w:rsidRDefault="0014028F" w:rsidP="0014028F"/>
    <w:p w:rsidR="0014028F" w:rsidRPr="007F3147" w:rsidRDefault="0014028F" w:rsidP="0014028F"/>
    <w:p w:rsidR="0014028F" w:rsidRPr="007F3147" w:rsidRDefault="0014028F" w:rsidP="0014028F"/>
    <w:p w:rsidR="0014028F" w:rsidRDefault="0014028F" w:rsidP="0014028F"/>
    <w:p w:rsidR="0014028F" w:rsidRPr="007F3147" w:rsidRDefault="0014028F" w:rsidP="0014028F"/>
    <w:p w:rsidR="0014028F" w:rsidRPr="007F3147" w:rsidRDefault="0014028F" w:rsidP="0014028F"/>
    <w:p w:rsidR="0014028F" w:rsidRPr="00793FE8" w:rsidRDefault="0014028F" w:rsidP="0014028F">
      <w:pPr>
        <w:spacing w:line="480" w:lineRule="auto"/>
        <w:rPr>
          <w:b/>
        </w:rPr>
      </w:pPr>
      <w:r w:rsidRPr="008D01B4">
        <w:rPr>
          <w:b/>
        </w:rPr>
        <w:t>Instructions to candidates</w:t>
      </w:r>
    </w:p>
    <w:p w:rsidR="0014028F" w:rsidRPr="004008C5" w:rsidRDefault="0014028F" w:rsidP="0014028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4008C5">
        <w:rPr>
          <w:i/>
          <w:iCs/>
        </w:rPr>
        <w:t xml:space="preserve">This paper consists of </w:t>
      </w:r>
      <w:r w:rsidRPr="004008C5">
        <w:rPr>
          <w:b/>
          <w:i/>
          <w:iCs/>
        </w:rPr>
        <w:t xml:space="preserve">three </w:t>
      </w:r>
      <w:r w:rsidRPr="004008C5">
        <w:rPr>
          <w:i/>
          <w:iCs/>
        </w:rPr>
        <w:t xml:space="preserve">sections; </w:t>
      </w:r>
      <w:r w:rsidRPr="004008C5">
        <w:rPr>
          <w:b/>
          <w:i/>
          <w:iCs/>
        </w:rPr>
        <w:t>A, B</w:t>
      </w:r>
      <w:r w:rsidRPr="004008C5">
        <w:rPr>
          <w:i/>
          <w:iCs/>
        </w:rPr>
        <w:t xml:space="preserve"> and</w:t>
      </w:r>
      <w:r w:rsidRPr="004008C5">
        <w:rPr>
          <w:b/>
          <w:i/>
          <w:iCs/>
        </w:rPr>
        <w:t xml:space="preserve"> C.</w:t>
      </w:r>
    </w:p>
    <w:p w:rsidR="0014028F" w:rsidRDefault="0014028F" w:rsidP="0014028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8D01B4">
        <w:rPr>
          <w:i/>
          <w:iCs/>
        </w:rPr>
        <w:t>Answer</w:t>
      </w:r>
      <w:r w:rsidRPr="008D01B4">
        <w:rPr>
          <w:b/>
          <w:i/>
          <w:iCs/>
        </w:rPr>
        <w:t xml:space="preserve"> all</w:t>
      </w:r>
      <w:r w:rsidRPr="008D01B4">
        <w:rPr>
          <w:i/>
          <w:iCs/>
        </w:rPr>
        <w:t xml:space="preserve"> the questions in section </w:t>
      </w:r>
      <w:r w:rsidRPr="008D01B4">
        <w:rPr>
          <w:b/>
          <w:i/>
          <w:iCs/>
        </w:rPr>
        <w:t>A, three</w:t>
      </w:r>
      <w:r w:rsidRPr="008D01B4">
        <w:rPr>
          <w:i/>
          <w:iCs/>
        </w:rPr>
        <w:t xml:space="preserve"> questions from section </w:t>
      </w:r>
      <w:r w:rsidRPr="008D01B4">
        <w:rPr>
          <w:b/>
          <w:bCs/>
          <w:i/>
          <w:iCs/>
        </w:rPr>
        <w:t>B</w:t>
      </w:r>
      <w:r w:rsidRPr="008D01B4">
        <w:rPr>
          <w:i/>
          <w:iCs/>
        </w:rPr>
        <w:t xml:space="preserve"> and </w:t>
      </w:r>
      <w:r w:rsidRPr="008D01B4">
        <w:rPr>
          <w:b/>
          <w:i/>
          <w:iCs/>
        </w:rPr>
        <w:t>two</w:t>
      </w:r>
      <w:r w:rsidRPr="008D01B4">
        <w:rPr>
          <w:i/>
          <w:iCs/>
        </w:rPr>
        <w:t xml:space="preserve"> questions from section C</w:t>
      </w:r>
      <w:r>
        <w:rPr>
          <w:i/>
          <w:iCs/>
        </w:rPr>
        <w:t>.</w:t>
      </w:r>
    </w:p>
    <w:p w:rsidR="0014028F" w:rsidRDefault="0014028F" w:rsidP="0014028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>
        <w:rPr>
          <w:i/>
          <w:iCs/>
        </w:rPr>
        <w:t>Answers to all the questions must be written in the answer booklet provided.</w:t>
      </w:r>
    </w:p>
    <w:p w:rsidR="0014028F" w:rsidRDefault="0014028F" w:rsidP="0014028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8D01B4">
        <w:rPr>
          <w:b/>
          <w:bCs/>
          <w:i/>
          <w:iCs/>
        </w:rPr>
        <w:t>This paper consists of 3 printed pages</w:t>
      </w:r>
      <w:r>
        <w:rPr>
          <w:i/>
          <w:iCs/>
        </w:rPr>
        <w:t>.</w:t>
      </w:r>
    </w:p>
    <w:p w:rsidR="0014028F" w:rsidRPr="00793FE8" w:rsidRDefault="0014028F" w:rsidP="0014028F">
      <w:pPr>
        <w:pStyle w:val="ListParagraph"/>
        <w:numPr>
          <w:ilvl w:val="0"/>
          <w:numId w:val="1"/>
        </w:numPr>
        <w:spacing w:line="480" w:lineRule="auto"/>
        <w:rPr>
          <w:b/>
          <w:bCs/>
          <w:i/>
          <w:iCs/>
        </w:rPr>
      </w:pPr>
      <w:r w:rsidRPr="008D01B4">
        <w:rPr>
          <w:b/>
          <w:bCs/>
          <w:i/>
          <w:iCs/>
        </w:rPr>
        <w:t>Candidates should check the question paper to  ascertain that all the pages are printed as indicated and that no questions are missing</w:t>
      </w:r>
    </w:p>
    <w:p w:rsidR="0014028F" w:rsidRDefault="0014028F" w:rsidP="0014028F">
      <w:pPr>
        <w:jc w:val="center"/>
        <w:rPr>
          <w:b/>
          <w:bCs/>
        </w:rPr>
      </w:pPr>
      <w:r w:rsidRPr="000435CE">
        <w:rPr>
          <w:b/>
          <w:bCs/>
        </w:rPr>
        <w:lastRenderedPageBreak/>
        <w:t>SECTION A (25 marks)</w:t>
      </w:r>
    </w:p>
    <w:p w:rsidR="0014028F" w:rsidRDefault="0014028F" w:rsidP="0014028F">
      <w:pPr>
        <w:jc w:val="center"/>
        <w:rPr>
          <w:b/>
          <w:bCs/>
        </w:rPr>
      </w:pPr>
    </w:p>
    <w:p w:rsidR="0014028F" w:rsidRDefault="0014028F" w:rsidP="0014028F">
      <w:pPr>
        <w:jc w:val="center"/>
        <w:rPr>
          <w:i/>
          <w:iCs/>
        </w:rPr>
      </w:pPr>
      <w:r w:rsidRPr="00793FE8">
        <w:rPr>
          <w:i/>
          <w:iCs/>
        </w:rPr>
        <w:t xml:space="preserve">Answer </w:t>
      </w:r>
      <w:r w:rsidRPr="00793FE8">
        <w:rPr>
          <w:b/>
          <w:bCs/>
          <w:i/>
          <w:iCs/>
        </w:rPr>
        <w:t>all</w:t>
      </w:r>
      <w:r w:rsidRPr="00793FE8">
        <w:rPr>
          <w:i/>
          <w:iCs/>
        </w:rPr>
        <w:t xml:space="preserve"> the questions in this section</w:t>
      </w:r>
    </w:p>
    <w:p w:rsidR="002C77F6" w:rsidRDefault="002C77F6" w:rsidP="0014028F">
      <w:pPr>
        <w:jc w:val="center"/>
        <w:rPr>
          <w:i/>
          <w:iCs/>
        </w:rPr>
      </w:pPr>
    </w:p>
    <w:p w:rsidR="002C77F6" w:rsidRDefault="002C77F6" w:rsidP="0014028F">
      <w:pPr>
        <w:jc w:val="center"/>
        <w:rPr>
          <w:i/>
          <w:iCs/>
        </w:rPr>
      </w:pPr>
    </w:p>
    <w:p w:rsidR="002C77F6" w:rsidRDefault="002C77F6" w:rsidP="0014028F">
      <w:pPr>
        <w:jc w:val="center"/>
        <w:rPr>
          <w:i/>
          <w:iCs/>
        </w:rPr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 w:rsidRPr="0028471E">
        <w:t>Identify</w:t>
      </w:r>
      <w:r>
        <w:t xml:space="preserve"> the </w:t>
      </w:r>
      <w:r w:rsidRPr="00FE5558">
        <w:rPr>
          <w:b/>
        </w:rPr>
        <w:t>main</w:t>
      </w:r>
      <w:r>
        <w:t xml:space="preserve"> </w:t>
      </w:r>
      <w:r w:rsidR="00CB7250">
        <w:t>source</w:t>
      </w:r>
      <w:r w:rsidRPr="0028471E">
        <w:t xml:space="preserve"> of </w:t>
      </w:r>
      <w:r w:rsidR="00CA4939">
        <w:t>information on Pre-history.</w:t>
      </w:r>
      <w:r w:rsidR="00CA4939">
        <w:tab/>
      </w:r>
      <w:r w:rsidR="00CA4939">
        <w:tab/>
      </w:r>
      <w:r w:rsidR="00CA4939">
        <w:tab/>
        <w:t xml:space="preserve">         </w:t>
      </w:r>
      <w:r w:rsidR="00CB7250">
        <w:t xml:space="preserve">            </w:t>
      </w:r>
      <w:r w:rsidR="00CA4939">
        <w:t xml:space="preserve"> </w:t>
      </w:r>
      <w:r>
        <w:t>(1 m</w:t>
      </w:r>
      <w:r w:rsidR="00CA4939">
        <w:t>ar</w:t>
      </w:r>
      <w:r>
        <w:t>k)</w:t>
      </w:r>
    </w:p>
    <w:p w:rsidR="002C77F6" w:rsidRDefault="002C77F6" w:rsidP="002C77F6">
      <w:pPr>
        <w:pStyle w:val="ListParagraph"/>
        <w:ind w:left="360"/>
      </w:pPr>
    </w:p>
    <w:p w:rsidR="002C77F6" w:rsidRDefault="002C77F6" w:rsidP="00CA4939">
      <w:pPr>
        <w:pStyle w:val="ListParagraph"/>
        <w:numPr>
          <w:ilvl w:val="0"/>
          <w:numId w:val="4"/>
        </w:numPr>
      </w:pPr>
      <w:r>
        <w:t xml:space="preserve">State </w:t>
      </w:r>
      <w:r w:rsidRPr="00FE5558">
        <w:rPr>
          <w:b/>
        </w:rPr>
        <w:t>two</w:t>
      </w:r>
      <w:r w:rsidR="00CB7250">
        <w:t xml:space="preserve"> reasons</w:t>
      </w:r>
      <w:r>
        <w:t xml:space="preserve"> for the migration of the Borana from their cradleland into Kenya.</w:t>
      </w:r>
      <w:r w:rsidR="00CB7250">
        <w:t xml:space="preserve"> </w:t>
      </w:r>
      <w:r>
        <w:t>(2 m</w:t>
      </w:r>
      <w:r w:rsidR="00CA4939">
        <w:t>ar</w:t>
      </w:r>
      <w:r>
        <w:t>ks)</w:t>
      </w:r>
    </w:p>
    <w:p w:rsidR="002C77F6" w:rsidRDefault="002C77F6" w:rsidP="002C77F6">
      <w:pPr>
        <w:pStyle w:val="ListParagraph"/>
        <w:ind w:left="7560" w:firstLine="360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Give </w:t>
      </w:r>
      <w:r w:rsidRPr="00FE5558">
        <w:rPr>
          <w:b/>
        </w:rPr>
        <w:t>one</w:t>
      </w:r>
      <w:r>
        <w:t xml:space="preserve"> step the Kenya Government has taken to solve food shortages.</w:t>
      </w:r>
      <w:r>
        <w:tab/>
      </w:r>
      <w:r w:rsidR="00CA4939">
        <w:t xml:space="preserve">        </w:t>
      </w:r>
      <w:r>
        <w:t>(1 m</w:t>
      </w:r>
      <w:r w:rsidR="00CA4939">
        <w:t>ar</w:t>
      </w:r>
      <w:r>
        <w:t>ks)</w:t>
      </w:r>
    </w:p>
    <w:p w:rsidR="002C77F6" w:rsidRDefault="002C77F6" w:rsidP="002C77F6">
      <w:pPr>
        <w:pStyle w:val="ListParagraph"/>
        <w:ind w:left="360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What was the </w:t>
      </w:r>
      <w:r w:rsidRPr="00FE5558">
        <w:rPr>
          <w:b/>
        </w:rPr>
        <w:t>main</w:t>
      </w:r>
      <w:r>
        <w:t xml:space="preserve"> importance of age set systems among the Kenya</w:t>
      </w:r>
      <w:r w:rsidR="00CB7250">
        <w:t>n</w:t>
      </w:r>
      <w:r>
        <w:t xml:space="preserve"> communities during the pre-colonial period?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</w:p>
    <w:p w:rsidR="002C77F6" w:rsidRPr="0028471E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Give </w:t>
      </w:r>
      <w:r w:rsidRPr="00FE5558">
        <w:rPr>
          <w:b/>
        </w:rPr>
        <w:t>two</w:t>
      </w:r>
      <w:r>
        <w:t xml:space="preserve"> special rights of the older members of the society as provided for in the </w:t>
      </w:r>
      <w:r w:rsidR="00CA4939">
        <w:t>New Kenya constitution.</w:t>
      </w:r>
      <w:r w:rsidR="00CA4939">
        <w:tab/>
      </w:r>
      <w:r w:rsidR="00CA4939">
        <w:tab/>
      </w:r>
      <w:r w:rsidR="00CA4939">
        <w:tab/>
      </w:r>
      <w:r w:rsidR="00CA4939">
        <w:tab/>
      </w:r>
      <w:r w:rsidR="00CA4939">
        <w:tab/>
      </w:r>
      <w:r w:rsidR="00CA4939">
        <w:tab/>
      </w:r>
      <w:r w:rsidR="00CA4939">
        <w:tab/>
      </w:r>
      <w:r w:rsidR="00CA4939">
        <w:tab/>
        <w:t xml:space="preserve">        </w:t>
      </w:r>
      <w:r>
        <w:t>(2 m</w:t>
      </w:r>
      <w:r w:rsidR="00CA4939">
        <w:t>ar</w:t>
      </w:r>
      <w:r>
        <w:t>ks)</w:t>
      </w:r>
    </w:p>
    <w:p w:rsidR="002C77F6" w:rsidRPr="0028471E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Identify </w:t>
      </w:r>
      <w:r w:rsidRPr="00FE5558">
        <w:rPr>
          <w:b/>
        </w:rPr>
        <w:t>two</w:t>
      </w:r>
      <w:r>
        <w:t xml:space="preserve"> main groups that offered education in Kenya during the colonial period.</w:t>
      </w:r>
      <w:r>
        <w:tab/>
      </w:r>
    </w:p>
    <w:p w:rsidR="002C77F6" w:rsidRPr="0028471E" w:rsidRDefault="00CA4939" w:rsidP="002C77F6">
      <w:pPr>
        <w:ind w:left="7200" w:firstLine="720"/>
      </w:pPr>
      <w:r>
        <w:t xml:space="preserve">        </w:t>
      </w:r>
      <w:r w:rsidR="002C77F6" w:rsidRPr="0028471E">
        <w:t>(2 m</w:t>
      </w:r>
      <w:r>
        <w:t>ar</w:t>
      </w:r>
      <w:r w:rsidR="002C77F6" w:rsidRPr="0028471E">
        <w:t>ks)</w:t>
      </w:r>
    </w:p>
    <w:p w:rsidR="002C77F6" w:rsidRPr="0028471E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What was the </w:t>
      </w:r>
      <w:r w:rsidRPr="00CA4939">
        <w:rPr>
          <w:b/>
        </w:rPr>
        <w:t>main</w:t>
      </w:r>
      <w:r>
        <w:t xml:space="preserve"> reason why Africans were not allowed to gr</w:t>
      </w:r>
      <w:r w:rsidR="00CB7250">
        <w:t>ow cash-crops in colonial Kenya?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</w:p>
    <w:p w:rsidR="002C77F6" w:rsidRPr="0028471E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Give the </w:t>
      </w:r>
      <w:r w:rsidRPr="00CA4939">
        <w:rPr>
          <w:b/>
        </w:rPr>
        <w:t>main</w:t>
      </w:r>
      <w:r>
        <w:t xml:space="preserve"> outcome of the lyttelton constitution of 1954.</w:t>
      </w:r>
      <w:r>
        <w:tab/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</w:p>
    <w:p w:rsidR="002C77F6" w:rsidRPr="0028471E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>Identify the representative of African</w:t>
      </w:r>
      <w:r w:rsidR="00CA4939">
        <w:t>s</w:t>
      </w:r>
      <w:r>
        <w:t xml:space="preserve"> in the legco before the appointment of Eliud Mathu.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  <w:r>
        <w:tab/>
      </w:r>
    </w:p>
    <w:p w:rsidR="002C77F6" w:rsidRPr="00B02830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Give </w:t>
      </w:r>
      <w:r w:rsidRPr="00CA4939">
        <w:rPr>
          <w:b/>
        </w:rPr>
        <w:t>two</w:t>
      </w:r>
      <w:r w:rsidR="00CB7250">
        <w:t xml:space="preserve"> laws</w:t>
      </w:r>
      <w:r>
        <w:t xml:space="preserve"> </w:t>
      </w:r>
      <w:r w:rsidR="00CB7250">
        <w:t>t</w:t>
      </w:r>
      <w:r>
        <w:t>ha</w:t>
      </w:r>
      <w:r w:rsidR="00CB7250">
        <w:t>t</w:t>
      </w:r>
      <w:r>
        <w:t xml:space="preserve"> regulate elections in Kenya.</w:t>
      </w:r>
      <w:r>
        <w:tab/>
      </w:r>
      <w:r>
        <w:tab/>
      </w:r>
      <w:r>
        <w:tab/>
      </w:r>
      <w:r>
        <w:tab/>
      </w:r>
      <w:r>
        <w:tab/>
      </w:r>
      <w:r w:rsidR="00CA4939">
        <w:t xml:space="preserve">        </w:t>
      </w:r>
      <w:r>
        <w:t>(2 m</w:t>
      </w:r>
      <w:r w:rsidR="00CA4939">
        <w:t>ar</w:t>
      </w:r>
      <w:r>
        <w:t>ks)</w:t>
      </w:r>
    </w:p>
    <w:p w:rsidR="002C77F6" w:rsidRPr="00B02830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Give the </w:t>
      </w:r>
      <w:r w:rsidRPr="00CA4939">
        <w:rPr>
          <w:b/>
        </w:rPr>
        <w:t>main</w:t>
      </w:r>
      <w:r>
        <w:t xml:space="preserve"> function of the National Police Service Commission.</w:t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</w:p>
    <w:p w:rsidR="002C77F6" w:rsidRPr="00B02830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State </w:t>
      </w:r>
      <w:r w:rsidRPr="00CA4939">
        <w:rPr>
          <w:b/>
        </w:rPr>
        <w:t>one</w:t>
      </w:r>
      <w:r>
        <w:t xml:space="preserve"> role of the supreme court of Kenya.</w:t>
      </w:r>
      <w:r>
        <w:tab/>
      </w:r>
      <w:r>
        <w:tab/>
      </w:r>
      <w:r>
        <w:tab/>
      </w:r>
      <w:r>
        <w:tab/>
      </w:r>
      <w:r>
        <w:tab/>
      </w:r>
      <w:r w:rsidR="00CA4939">
        <w:t xml:space="preserve">          </w:t>
      </w:r>
      <w:r>
        <w:t>(1 m</w:t>
      </w:r>
      <w:r w:rsidR="00CA4939">
        <w:t>ar</w:t>
      </w:r>
      <w:r>
        <w:t>k)</w:t>
      </w:r>
    </w:p>
    <w:p w:rsidR="002C77F6" w:rsidRPr="00B02830" w:rsidRDefault="002C77F6" w:rsidP="002C77F6">
      <w:pPr>
        <w:pStyle w:val="ListParagraph"/>
      </w:pPr>
    </w:p>
    <w:p w:rsidR="002C77F6" w:rsidRDefault="00FE5558" w:rsidP="002C77F6">
      <w:pPr>
        <w:pStyle w:val="ListParagraph"/>
        <w:numPr>
          <w:ilvl w:val="0"/>
          <w:numId w:val="4"/>
        </w:numPr>
      </w:pPr>
      <w:r>
        <w:t xml:space="preserve">Identify </w:t>
      </w:r>
      <w:r w:rsidRPr="00CA4939">
        <w:rPr>
          <w:b/>
        </w:rPr>
        <w:t>two</w:t>
      </w:r>
      <w:r w:rsidR="002C77F6">
        <w:t xml:space="preserve"> social contributions of Daniel</w:t>
      </w:r>
      <w:r>
        <w:t xml:space="preserve"> </w:t>
      </w:r>
      <w:r w:rsidR="002C77F6">
        <w:t>Arap Moi in the h</w:t>
      </w:r>
      <w:r w:rsidR="00CB7250">
        <w:t>i</w:t>
      </w:r>
      <w:r w:rsidR="002C77F6">
        <w:t>story of Kenya.</w:t>
      </w:r>
      <w:r w:rsidR="002C77F6">
        <w:tab/>
      </w:r>
      <w:r w:rsidR="00CA4939">
        <w:t xml:space="preserve">        </w:t>
      </w:r>
      <w:r w:rsidR="002C77F6">
        <w:t>(2 m</w:t>
      </w:r>
      <w:r>
        <w:t>ar</w:t>
      </w:r>
      <w:r w:rsidR="002C77F6">
        <w:t>ks)</w:t>
      </w:r>
    </w:p>
    <w:p w:rsidR="002C77F6" w:rsidRPr="00115FEB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Identify </w:t>
      </w:r>
      <w:r w:rsidRPr="00FE5558">
        <w:rPr>
          <w:b/>
        </w:rPr>
        <w:t>one</w:t>
      </w:r>
      <w:r>
        <w:t xml:space="preserve"> characteristic of African socialism that promotes national development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558">
        <w:t xml:space="preserve">          </w:t>
      </w:r>
      <w:r>
        <w:t>(1 m</w:t>
      </w:r>
      <w:r w:rsidR="00FE5558">
        <w:t>ar</w:t>
      </w:r>
      <w:r>
        <w:t>k)</w:t>
      </w:r>
    </w:p>
    <w:p w:rsidR="002C77F6" w:rsidRPr="00115FEB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Identify </w:t>
      </w:r>
      <w:r w:rsidRPr="00FE5558">
        <w:rPr>
          <w:b/>
        </w:rPr>
        <w:t>two</w:t>
      </w:r>
      <w:r>
        <w:t xml:space="preserve"> agricultural schemes established in Kenya after independence.</w:t>
      </w:r>
      <w:r>
        <w:tab/>
      </w:r>
      <w:r w:rsidR="00CA4939">
        <w:t xml:space="preserve">        </w:t>
      </w:r>
      <w:r>
        <w:t>(2 m</w:t>
      </w:r>
      <w:r w:rsidR="00FE5558">
        <w:t>ar</w:t>
      </w:r>
      <w:r>
        <w:t>ks)</w:t>
      </w:r>
    </w:p>
    <w:p w:rsidR="002C77F6" w:rsidRPr="00115FEB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Name </w:t>
      </w:r>
      <w:r w:rsidRPr="00FE5558">
        <w:rPr>
          <w:b/>
        </w:rPr>
        <w:t>two</w:t>
      </w:r>
      <w:r>
        <w:t xml:space="preserve"> members of the count</w:t>
      </w:r>
      <w:r w:rsidR="00CB7250">
        <w:t>y</w:t>
      </w:r>
      <w:r>
        <w:t xml:space="preserve"> executive committee.</w:t>
      </w:r>
      <w:r>
        <w:tab/>
      </w:r>
      <w:r>
        <w:tab/>
      </w:r>
      <w:r>
        <w:tab/>
      </w:r>
      <w:r>
        <w:tab/>
      </w:r>
      <w:r w:rsidR="00CA4939">
        <w:t xml:space="preserve">        </w:t>
      </w:r>
      <w:r>
        <w:t>(2 m</w:t>
      </w:r>
      <w:r w:rsidR="00FE5558">
        <w:t>ar</w:t>
      </w:r>
      <w:r>
        <w:t>ks)</w:t>
      </w:r>
    </w:p>
    <w:p w:rsidR="002C77F6" w:rsidRPr="00115FEB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Identify </w:t>
      </w:r>
      <w:r w:rsidRPr="00FE5558">
        <w:rPr>
          <w:b/>
        </w:rPr>
        <w:t>one</w:t>
      </w:r>
      <w:r>
        <w:t xml:space="preserve"> fund established by the constitution of Kenya 2010.</w:t>
      </w:r>
      <w:r w:rsidR="00CA4939">
        <w:t xml:space="preserve"> </w:t>
      </w:r>
      <w:r w:rsidR="00CA4939">
        <w:tab/>
      </w:r>
      <w:r w:rsidR="00CA4939">
        <w:tab/>
        <w:t xml:space="preserve">          (1 mark)</w:t>
      </w:r>
      <w:r>
        <w:tab/>
      </w:r>
    </w:p>
    <w:p w:rsidR="002C77F6" w:rsidRDefault="002C77F6" w:rsidP="002C77F6">
      <w:pPr>
        <w:pStyle w:val="ListParagraph"/>
        <w:spacing w:line="480" w:lineRule="auto"/>
        <w:ind w:left="360"/>
      </w:pPr>
    </w:p>
    <w:p w:rsidR="002C77F6" w:rsidRPr="002C77F6" w:rsidRDefault="002C77F6" w:rsidP="002C77F6">
      <w:pPr>
        <w:pStyle w:val="ListParagraph"/>
        <w:spacing w:line="360" w:lineRule="auto"/>
        <w:ind w:left="360"/>
        <w:jc w:val="center"/>
        <w:rPr>
          <w:b/>
          <w:bCs/>
        </w:rPr>
      </w:pPr>
      <w:r w:rsidRPr="002C77F6">
        <w:rPr>
          <w:b/>
          <w:bCs/>
        </w:rPr>
        <w:t>SECTION B (45 marks)</w:t>
      </w:r>
    </w:p>
    <w:p w:rsidR="002C77F6" w:rsidRPr="002C77F6" w:rsidRDefault="002C77F6" w:rsidP="002C77F6">
      <w:pPr>
        <w:pStyle w:val="ListParagraph"/>
        <w:spacing w:line="360" w:lineRule="auto"/>
        <w:ind w:left="360"/>
        <w:jc w:val="center"/>
        <w:rPr>
          <w:i/>
          <w:iCs/>
        </w:rPr>
      </w:pPr>
      <w:r w:rsidRPr="002C77F6">
        <w:rPr>
          <w:i/>
          <w:iCs/>
        </w:rPr>
        <w:t xml:space="preserve">Answer any </w:t>
      </w:r>
      <w:r w:rsidRPr="002C77F6">
        <w:rPr>
          <w:b/>
          <w:bCs/>
          <w:i/>
          <w:iCs/>
        </w:rPr>
        <w:t>three</w:t>
      </w:r>
      <w:r w:rsidRPr="002C77F6">
        <w:rPr>
          <w:i/>
          <w:iCs/>
        </w:rPr>
        <w:t xml:space="preserve"> questions in this section</w:t>
      </w:r>
    </w:p>
    <w:p w:rsidR="002C77F6" w:rsidRDefault="002C77F6" w:rsidP="002C77F6"/>
    <w:p w:rsidR="002C77F6" w:rsidRPr="005578FF" w:rsidRDefault="002C77F6" w:rsidP="002C77F6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>(a)</w:t>
      </w:r>
      <w:r>
        <w:tab/>
      </w:r>
      <w:r w:rsidRPr="005578FF">
        <w:t xml:space="preserve">Identify </w:t>
      </w:r>
      <w:r w:rsidRPr="002C77F6">
        <w:rPr>
          <w:b/>
        </w:rPr>
        <w:t>three</w:t>
      </w:r>
      <w:r w:rsidR="00CA4939">
        <w:t xml:space="preserve"> groups of Eastern Cushites in Kenya.</w:t>
      </w:r>
      <w:r w:rsidRPr="005578FF">
        <w:tab/>
      </w:r>
      <w:r w:rsidRPr="005578FF">
        <w:tab/>
        <w:t xml:space="preserve">     </w:t>
      </w:r>
      <w:r>
        <w:tab/>
      </w:r>
      <w:r w:rsidR="00CA4939">
        <w:t xml:space="preserve">       </w:t>
      </w:r>
      <w:r w:rsidRPr="005578FF">
        <w:t xml:space="preserve"> (3 marks)</w:t>
      </w:r>
    </w:p>
    <w:p w:rsidR="002C77F6" w:rsidRDefault="002C77F6" w:rsidP="002C77F6">
      <w:pPr>
        <w:pStyle w:val="ListParagraph"/>
      </w:pPr>
    </w:p>
    <w:p w:rsidR="002C77F6" w:rsidRDefault="002C77F6" w:rsidP="002C77F6">
      <w:pPr>
        <w:ind w:left="360" w:firstLine="360"/>
      </w:pPr>
      <w:r>
        <w:t>(b)</w:t>
      </w:r>
      <w:r w:rsidRPr="005578FF">
        <w:t xml:space="preserve"> </w:t>
      </w:r>
      <w:r w:rsidRPr="005578FF">
        <w:tab/>
        <w:t>Describe the social organization</w:t>
      </w:r>
      <w:r>
        <w:t xml:space="preserve"> of the Cushites. </w:t>
      </w:r>
      <w:r>
        <w:tab/>
      </w:r>
      <w:r>
        <w:tab/>
        <w:t xml:space="preserve">    </w:t>
      </w:r>
      <w:r w:rsidRPr="005578FF">
        <w:t xml:space="preserve"> </w:t>
      </w:r>
      <w:r>
        <w:t xml:space="preserve">            </w:t>
      </w:r>
      <w:r w:rsidRPr="005578FF">
        <w:t xml:space="preserve"> (12 marks)</w:t>
      </w:r>
    </w:p>
    <w:p w:rsidR="002C77F6" w:rsidRDefault="002C77F6" w:rsidP="002C77F6">
      <w:pPr>
        <w:pStyle w:val="ListParagraph"/>
        <w:ind w:left="0"/>
      </w:pPr>
    </w:p>
    <w:p w:rsidR="002C77F6" w:rsidRDefault="002C77F6" w:rsidP="002C77F6">
      <w:pPr>
        <w:pStyle w:val="ListParagraph"/>
      </w:pPr>
    </w:p>
    <w:p w:rsidR="002C77F6" w:rsidRDefault="002C77F6" w:rsidP="002C77F6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>(a)</w:t>
      </w:r>
      <w:r>
        <w:tab/>
        <w:t>What were the t</w:t>
      </w:r>
      <w:r w:rsidRPr="005578FF">
        <w:t>erms of Anglo-German A</w:t>
      </w:r>
      <w:r w:rsidR="0003296E">
        <w:t>greement o</w:t>
      </w:r>
      <w:r>
        <w:t>f 1886?</w:t>
      </w:r>
      <w:r>
        <w:tab/>
        <w:t xml:space="preserve">        </w:t>
      </w:r>
      <w:r w:rsidRPr="005578FF">
        <w:t>(3 marks)</w:t>
      </w:r>
    </w:p>
    <w:p w:rsidR="002C77F6" w:rsidRDefault="002C77F6" w:rsidP="002C77F6"/>
    <w:p w:rsidR="002C77F6" w:rsidRDefault="002C77F6" w:rsidP="002C77F6">
      <w:pPr>
        <w:pStyle w:val="ListParagraph"/>
        <w:ind w:left="360"/>
      </w:pPr>
    </w:p>
    <w:p w:rsidR="002C77F6" w:rsidRDefault="002C77F6" w:rsidP="002C77F6">
      <w:pPr>
        <w:pStyle w:val="ListParagraph"/>
      </w:pPr>
      <w:r>
        <w:t>(b)</w:t>
      </w:r>
      <w:r>
        <w:tab/>
        <w:t xml:space="preserve">Explain </w:t>
      </w:r>
      <w:r w:rsidRPr="002C77F6">
        <w:rPr>
          <w:b/>
        </w:rPr>
        <w:t>six</w:t>
      </w:r>
      <w:r>
        <w:t xml:space="preserve"> r</w:t>
      </w:r>
      <w:r w:rsidRPr="005578FF">
        <w:t>easons why the British applied ind</w:t>
      </w:r>
      <w:r>
        <w:t>irect rule in Kenya.</w:t>
      </w:r>
      <w:r>
        <w:tab/>
        <w:t xml:space="preserve">      </w:t>
      </w:r>
      <w:r w:rsidRPr="005578FF">
        <w:t>(12 marks)</w:t>
      </w:r>
    </w:p>
    <w:p w:rsidR="002C77F6" w:rsidRDefault="002C77F6" w:rsidP="002C77F6"/>
    <w:p w:rsidR="002C77F6" w:rsidRDefault="002C77F6" w:rsidP="002C77F6">
      <w:pPr>
        <w:pStyle w:val="ListParagraph"/>
      </w:pPr>
    </w:p>
    <w:p w:rsidR="002C77F6" w:rsidRPr="005578FF" w:rsidRDefault="002C77F6" w:rsidP="002C77F6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>(a)</w:t>
      </w:r>
      <w:r>
        <w:tab/>
        <w:t xml:space="preserve">Name </w:t>
      </w:r>
      <w:r w:rsidRPr="002C77F6">
        <w:rPr>
          <w:b/>
        </w:rPr>
        <w:t>three</w:t>
      </w:r>
      <w:r w:rsidRPr="005578FF">
        <w:t xml:space="preserve"> early politi</w:t>
      </w:r>
      <w:r>
        <w:t>cal movements in Kenya</w:t>
      </w:r>
      <w:r>
        <w:tab/>
      </w:r>
      <w:r>
        <w:tab/>
        <w:t xml:space="preserve">       </w:t>
      </w:r>
      <w:r w:rsidR="00FE5558">
        <w:tab/>
        <w:t xml:space="preserve">       </w:t>
      </w:r>
      <w:r>
        <w:t xml:space="preserve"> </w:t>
      </w:r>
      <w:r w:rsidRPr="005578FF">
        <w:t>(3 marks)</w:t>
      </w:r>
    </w:p>
    <w:p w:rsidR="002C77F6" w:rsidRDefault="002C77F6" w:rsidP="002C77F6">
      <w:pPr>
        <w:pStyle w:val="ListParagraph"/>
        <w:ind w:left="360"/>
      </w:pPr>
    </w:p>
    <w:p w:rsidR="002C77F6" w:rsidRDefault="002C77F6" w:rsidP="002C77F6">
      <w:pPr>
        <w:pStyle w:val="ListParagraph"/>
        <w:ind w:left="0" w:firstLine="720"/>
      </w:pPr>
      <w:r>
        <w:t>(b)</w:t>
      </w:r>
      <w:r w:rsidRPr="002C77F6">
        <w:t xml:space="preserve"> </w:t>
      </w:r>
      <w:r w:rsidRPr="005578FF">
        <w:tab/>
      </w:r>
      <w:r>
        <w:t xml:space="preserve">Explain </w:t>
      </w:r>
      <w:r w:rsidR="00FE5558">
        <w:rPr>
          <w:b/>
        </w:rPr>
        <w:t>s</w:t>
      </w:r>
      <w:r w:rsidRPr="00A052E3">
        <w:rPr>
          <w:b/>
        </w:rPr>
        <w:t>ix</w:t>
      </w:r>
      <w:r w:rsidRPr="005578FF">
        <w:t xml:space="preserve"> challenges faced by the early p</w:t>
      </w:r>
      <w:r>
        <w:t>olitical movements in Kenya.</w:t>
      </w:r>
    </w:p>
    <w:p w:rsidR="002C77F6" w:rsidRDefault="002C77F6" w:rsidP="002C77F6">
      <w:pPr>
        <w:ind w:left="7920"/>
      </w:pPr>
      <w:r>
        <w:t xml:space="preserve">      (12 marks)</w:t>
      </w:r>
    </w:p>
    <w:p w:rsidR="002C77F6" w:rsidRDefault="002C77F6" w:rsidP="002C77F6"/>
    <w:p w:rsidR="002C77F6" w:rsidRDefault="002C77F6" w:rsidP="002C77F6">
      <w:pPr>
        <w:pStyle w:val="ListParagraph"/>
      </w:pPr>
    </w:p>
    <w:p w:rsidR="00FE5558" w:rsidRPr="005578FF" w:rsidRDefault="00FE5558" w:rsidP="00FE5558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 xml:space="preserve">(a) </w:t>
      </w:r>
      <w:r>
        <w:tab/>
        <w:t xml:space="preserve">Give </w:t>
      </w:r>
      <w:r w:rsidRPr="00FE5558">
        <w:rPr>
          <w:b/>
        </w:rPr>
        <w:t>five</w:t>
      </w:r>
      <w:r w:rsidRPr="005578FF">
        <w:t xml:space="preserve"> characteristics of</w:t>
      </w:r>
      <w:r>
        <w:t xml:space="preserve"> independent movements in Kenya.                </w:t>
      </w:r>
      <w:r w:rsidRPr="005578FF">
        <w:t>(5 marks)</w:t>
      </w:r>
    </w:p>
    <w:p w:rsidR="00FE5558" w:rsidRDefault="00FE5558" w:rsidP="00FE5558"/>
    <w:p w:rsidR="002C77F6" w:rsidRDefault="00FE5558" w:rsidP="00FE5558">
      <w:pPr>
        <w:pStyle w:val="ListParagraph"/>
      </w:pPr>
      <w:r>
        <w:t>(b)</w:t>
      </w:r>
      <w:r>
        <w:tab/>
      </w:r>
      <w:r w:rsidR="002C77F6">
        <w:t xml:space="preserve">Explain </w:t>
      </w:r>
      <w:r w:rsidR="002C77F6" w:rsidRPr="00FE5558">
        <w:rPr>
          <w:b/>
        </w:rPr>
        <w:t>five</w:t>
      </w:r>
      <w:r w:rsidR="002C77F6" w:rsidRPr="005578FF">
        <w:t xml:space="preserve"> ach</w:t>
      </w:r>
      <w:r w:rsidR="002C77F6">
        <w:t>ievements of KAU.</w:t>
      </w:r>
      <w:r w:rsidR="002C77F6">
        <w:tab/>
      </w:r>
      <w:r w:rsidR="002C77F6">
        <w:tab/>
      </w:r>
      <w:r w:rsidR="002C77F6">
        <w:tab/>
      </w:r>
      <w:r w:rsidR="002C77F6">
        <w:tab/>
        <w:t xml:space="preserve">    </w:t>
      </w:r>
      <w:r>
        <w:tab/>
        <w:t xml:space="preserve">    </w:t>
      </w:r>
      <w:r w:rsidR="002C77F6">
        <w:t xml:space="preserve">  </w:t>
      </w:r>
      <w:r w:rsidR="002C77F6" w:rsidRPr="005578FF">
        <w:t>(10 marks)</w:t>
      </w:r>
    </w:p>
    <w:p w:rsidR="00FE5558" w:rsidRPr="005578FF" w:rsidRDefault="00FE5558" w:rsidP="00FE5558">
      <w:pPr>
        <w:pStyle w:val="ListParagraph"/>
      </w:pPr>
    </w:p>
    <w:p w:rsidR="00C96DF8" w:rsidRDefault="00C96DF8" w:rsidP="00FE5558">
      <w:pPr>
        <w:spacing w:line="360" w:lineRule="auto"/>
        <w:jc w:val="center"/>
        <w:rPr>
          <w:b/>
          <w:bCs/>
        </w:rPr>
      </w:pPr>
    </w:p>
    <w:p w:rsidR="00FE5558" w:rsidRDefault="00FE5558" w:rsidP="00FE55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SECTION C</w:t>
      </w:r>
      <w:r w:rsidRPr="00D15B38">
        <w:rPr>
          <w:b/>
          <w:bCs/>
        </w:rPr>
        <w:t xml:space="preserve"> (30 marks)</w:t>
      </w:r>
    </w:p>
    <w:p w:rsidR="00FE5558" w:rsidRPr="00793FE8" w:rsidRDefault="00FE5558" w:rsidP="00FE5558">
      <w:pPr>
        <w:spacing w:line="360" w:lineRule="auto"/>
        <w:jc w:val="center"/>
        <w:rPr>
          <w:i/>
          <w:iCs/>
        </w:rPr>
      </w:pPr>
      <w:r w:rsidRPr="00793FE8">
        <w:rPr>
          <w:i/>
          <w:iCs/>
        </w:rPr>
        <w:t xml:space="preserve">Answer any </w:t>
      </w:r>
      <w:r w:rsidRPr="00793FE8">
        <w:rPr>
          <w:b/>
          <w:bCs/>
          <w:i/>
          <w:iCs/>
        </w:rPr>
        <w:t>t</w:t>
      </w:r>
      <w:r>
        <w:rPr>
          <w:b/>
          <w:bCs/>
          <w:i/>
          <w:iCs/>
        </w:rPr>
        <w:t>wo</w:t>
      </w:r>
      <w:r w:rsidRPr="00793FE8">
        <w:rPr>
          <w:i/>
          <w:iCs/>
        </w:rPr>
        <w:t xml:space="preserve"> questions in this section</w:t>
      </w:r>
    </w:p>
    <w:p w:rsidR="002C77F6" w:rsidRDefault="002C77F6" w:rsidP="002C77F6">
      <w:pPr>
        <w:pStyle w:val="ListParagraph"/>
      </w:pPr>
    </w:p>
    <w:p w:rsidR="00FE5558" w:rsidRDefault="00FE5558" w:rsidP="00FE5558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>(a)</w:t>
      </w:r>
      <w:r>
        <w:tab/>
        <w:t xml:space="preserve">State </w:t>
      </w:r>
      <w:r w:rsidRPr="00FE5558">
        <w:rPr>
          <w:b/>
        </w:rPr>
        <w:t>five</w:t>
      </w:r>
      <w:r>
        <w:t xml:space="preserve"> resolutions reached after the Second Lancaster Conference of 1962.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       (5 marks) </w:t>
      </w:r>
    </w:p>
    <w:p w:rsidR="00FE5558" w:rsidRDefault="00FE5558" w:rsidP="00FE5558">
      <w:pPr>
        <w:pStyle w:val="ListParagraph"/>
        <w:ind w:left="360"/>
      </w:pPr>
    </w:p>
    <w:p w:rsidR="00FE5558" w:rsidRDefault="00FE5558" w:rsidP="00FE5558">
      <w:pPr>
        <w:pStyle w:val="ListParagraph"/>
      </w:pPr>
      <w:r>
        <w:t>(b)</w:t>
      </w:r>
      <w:r>
        <w:tab/>
        <w:t xml:space="preserve"> Describe the features of the independence constitution.            </w:t>
      </w:r>
      <w:r>
        <w:tab/>
        <w:t xml:space="preserve">      (10 marks)</w:t>
      </w:r>
    </w:p>
    <w:p w:rsidR="002C77F6" w:rsidRDefault="002C77F6" w:rsidP="002C77F6">
      <w:pPr>
        <w:pStyle w:val="ListParagraph"/>
      </w:pPr>
    </w:p>
    <w:p w:rsidR="00FE5558" w:rsidRDefault="00FE5558" w:rsidP="00FE5558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 xml:space="preserve">(a) </w:t>
      </w:r>
      <w:r>
        <w:tab/>
        <w:t xml:space="preserve">State </w:t>
      </w:r>
      <w:r w:rsidRPr="00FE5558">
        <w:rPr>
          <w:b/>
        </w:rPr>
        <w:t>three</w:t>
      </w:r>
      <w:r>
        <w:t xml:space="preserve"> functions of cabinet secretaries</w:t>
      </w:r>
      <w:r w:rsidR="00B11303">
        <w:t>.</w:t>
      </w:r>
      <w:r>
        <w:t xml:space="preserve">                                   </w:t>
      </w:r>
      <w:r w:rsidR="00B11303">
        <w:t xml:space="preserve">           </w:t>
      </w:r>
      <w:r>
        <w:t xml:space="preserve"> (3 marks)</w:t>
      </w:r>
    </w:p>
    <w:p w:rsidR="00FE5558" w:rsidRDefault="00FE5558" w:rsidP="00FE5558">
      <w:pPr>
        <w:pStyle w:val="ListParagraph"/>
        <w:ind w:left="360"/>
      </w:pPr>
    </w:p>
    <w:p w:rsidR="00FE5558" w:rsidRDefault="00FE5558" w:rsidP="00FE5558">
      <w:pPr>
        <w:pStyle w:val="ListParagraph"/>
      </w:pPr>
      <w:r>
        <w:t>(b)</w:t>
      </w:r>
      <w:r>
        <w:tab/>
        <w:t xml:space="preserve"> Explain </w:t>
      </w:r>
      <w:r w:rsidRPr="00FE5558">
        <w:rPr>
          <w:b/>
        </w:rPr>
        <w:t>six</w:t>
      </w:r>
      <w:r w:rsidR="00460566">
        <w:t xml:space="preserve"> functions of the Independent</w:t>
      </w:r>
      <w:r>
        <w:t xml:space="preserve"> Electoral and Boundaries </w:t>
      </w:r>
    </w:p>
    <w:p w:rsidR="00FE5558" w:rsidRDefault="00FE5558" w:rsidP="00FE5558">
      <w:r>
        <w:tab/>
      </w:r>
      <w:r>
        <w:tab/>
        <w:t>Commission</w:t>
      </w:r>
      <w:r w:rsidR="00B11303">
        <w:t>.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(12 marks)</w:t>
      </w:r>
    </w:p>
    <w:p w:rsidR="002C77F6" w:rsidRDefault="002C77F6" w:rsidP="002C77F6">
      <w:pPr>
        <w:pStyle w:val="ListParagraph"/>
      </w:pPr>
    </w:p>
    <w:p w:rsidR="00FE5558" w:rsidRDefault="00FE5558" w:rsidP="00FE5558">
      <w:pPr>
        <w:pStyle w:val="ListParagraph"/>
        <w:numPr>
          <w:ilvl w:val="0"/>
          <w:numId w:val="4"/>
        </w:numPr>
      </w:pPr>
      <w:r>
        <w:t xml:space="preserve"> </w:t>
      </w:r>
      <w:r>
        <w:tab/>
        <w:t>(a)</w:t>
      </w:r>
      <w:r>
        <w:tab/>
        <w:t xml:space="preserve"> Identify </w:t>
      </w:r>
      <w:r w:rsidRPr="00FE5558">
        <w:rPr>
          <w:b/>
        </w:rPr>
        <w:t>three</w:t>
      </w:r>
      <w:r>
        <w:t xml:space="preserve"> members of the County Assembly</w:t>
      </w:r>
      <w:r w:rsidR="00B11303">
        <w:t>.</w:t>
      </w:r>
      <w:r>
        <w:t xml:space="preserve">   </w:t>
      </w:r>
      <w:r w:rsidR="00B11303">
        <w:t xml:space="preserve">                               </w:t>
      </w:r>
      <w:r>
        <w:t xml:space="preserve">  (3 marks)</w:t>
      </w:r>
    </w:p>
    <w:p w:rsidR="00FE5558" w:rsidRDefault="00FE5558" w:rsidP="00FE5558">
      <w:pPr>
        <w:pStyle w:val="ListParagraph"/>
      </w:pPr>
    </w:p>
    <w:p w:rsidR="002C77F6" w:rsidRPr="00115FEB" w:rsidRDefault="00FE5558" w:rsidP="00FE5558">
      <w:pPr>
        <w:pStyle w:val="ListParagraph"/>
      </w:pPr>
      <w:r>
        <w:t>(b)</w:t>
      </w:r>
      <w:r>
        <w:tab/>
        <w:t xml:space="preserve">Explain </w:t>
      </w:r>
      <w:r w:rsidRPr="00EA6B1A">
        <w:rPr>
          <w:b/>
        </w:rPr>
        <w:t>six</w:t>
      </w:r>
      <w:r>
        <w:t xml:space="preserve"> roles of the County Assembly</w:t>
      </w:r>
      <w:r w:rsidR="00B11303">
        <w:t>.</w:t>
      </w:r>
      <w:r>
        <w:t xml:space="preserve">               </w:t>
      </w:r>
      <w:r w:rsidR="00B11303">
        <w:t xml:space="preserve">                               </w:t>
      </w:r>
      <w:r>
        <w:t xml:space="preserve">(12 marks)   </w:t>
      </w:r>
    </w:p>
    <w:p w:rsidR="005578FF" w:rsidRDefault="005578FF" w:rsidP="00FE5558"/>
    <w:sectPr w:rsidR="005578FF" w:rsidSect="006C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B8" w:rsidRDefault="00643AB8" w:rsidP="00726E0B">
      <w:r>
        <w:separator/>
      </w:r>
    </w:p>
  </w:endnote>
  <w:endnote w:type="continuationSeparator" w:id="1">
    <w:p w:rsidR="00643AB8" w:rsidRDefault="00643AB8" w:rsidP="0072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1" w:rsidRDefault="00EB41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14579"/>
      <w:docPartObj>
        <w:docPartGallery w:val="Page Numbers (Bottom of Page)"/>
        <w:docPartUnique/>
      </w:docPartObj>
    </w:sdtPr>
    <w:sdtContent>
      <w:p w:rsidR="00EB4121" w:rsidRDefault="00EB4121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</w:t>
        </w:r>
        <w:fldSimple w:instr=" PAGE   \* MERGEFORMAT ">
          <w:r w:rsidR="00643AB8">
            <w:rPr>
              <w:noProof/>
            </w:rPr>
            <w:t>1</w:t>
          </w:r>
        </w:fldSimple>
      </w:p>
    </w:sdtContent>
  </w:sdt>
  <w:p w:rsidR="00726E0B" w:rsidRDefault="00726E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1" w:rsidRDefault="00EB4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B8" w:rsidRDefault="00643AB8" w:rsidP="00726E0B">
      <w:r>
        <w:separator/>
      </w:r>
    </w:p>
  </w:footnote>
  <w:footnote w:type="continuationSeparator" w:id="1">
    <w:p w:rsidR="00643AB8" w:rsidRDefault="00643AB8" w:rsidP="00726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1" w:rsidRDefault="00EB41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1" w:rsidRDefault="00EB41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1" w:rsidRDefault="00EB41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2CB"/>
    <w:multiLevelType w:val="hybridMultilevel"/>
    <w:tmpl w:val="75E8C6A6"/>
    <w:lvl w:ilvl="0" w:tplc="6854F4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123F1"/>
    <w:multiLevelType w:val="hybridMultilevel"/>
    <w:tmpl w:val="D7601A82"/>
    <w:lvl w:ilvl="0" w:tplc="5FA82C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91686"/>
    <w:multiLevelType w:val="hybridMultilevel"/>
    <w:tmpl w:val="C22824E2"/>
    <w:lvl w:ilvl="0" w:tplc="76ECAF1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028F"/>
    <w:rsid w:val="0003296E"/>
    <w:rsid w:val="000362F6"/>
    <w:rsid w:val="00107109"/>
    <w:rsid w:val="0014028F"/>
    <w:rsid w:val="001E6D50"/>
    <w:rsid w:val="002166D7"/>
    <w:rsid w:val="002C77F6"/>
    <w:rsid w:val="00397154"/>
    <w:rsid w:val="003F1A12"/>
    <w:rsid w:val="00460566"/>
    <w:rsid w:val="005578FF"/>
    <w:rsid w:val="005658F5"/>
    <w:rsid w:val="00621E71"/>
    <w:rsid w:val="006360E5"/>
    <w:rsid w:val="00643AB8"/>
    <w:rsid w:val="006C73D2"/>
    <w:rsid w:val="00726E0B"/>
    <w:rsid w:val="009B6B7E"/>
    <w:rsid w:val="00A052E3"/>
    <w:rsid w:val="00B11303"/>
    <w:rsid w:val="00B35284"/>
    <w:rsid w:val="00B97153"/>
    <w:rsid w:val="00BF474A"/>
    <w:rsid w:val="00C96DF8"/>
    <w:rsid w:val="00CA4939"/>
    <w:rsid w:val="00CB7250"/>
    <w:rsid w:val="00EA6B1A"/>
    <w:rsid w:val="00EB4121"/>
    <w:rsid w:val="00EF1ECA"/>
    <w:rsid w:val="00FB700F"/>
    <w:rsid w:val="00FE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6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E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E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B41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D22FC"/>
    <w:rsid w:val="002D22FC"/>
    <w:rsid w:val="00F5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29D0F5693A407DBB2522B54B5069D8">
    <w:name w:val="E829D0F5693A407DBB2522B54B5069D8"/>
    <w:rsid w:val="002D2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Windows User</cp:lastModifiedBy>
  <cp:revision>4</cp:revision>
  <cp:lastPrinted>2016-06-08T07:05:00Z</cp:lastPrinted>
  <dcterms:created xsi:type="dcterms:W3CDTF">2016-06-08T07:05:00Z</dcterms:created>
  <dcterms:modified xsi:type="dcterms:W3CDTF">2016-09-02T20:21:00Z</dcterms:modified>
</cp:coreProperties>
</file>