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C4" w:rsidRDefault="00F712C4" w:rsidP="00F712C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5EB00D7" wp14:editId="138BF9BF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C4" w:rsidRDefault="00F712C4" w:rsidP="00F712C4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F712C4" w:rsidRDefault="00F712C4" w:rsidP="00F712C4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F712C4" w:rsidRDefault="00F712C4" w:rsidP="00F712C4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F712C4" w:rsidRDefault="00F712C4" w:rsidP="00F712C4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F712C4" w:rsidRDefault="00F712C4" w:rsidP="00F712C4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F712C4" w:rsidRDefault="00F712C4" w:rsidP="00F712C4">
      <w:pPr>
        <w:jc w:val="center"/>
        <w:rPr>
          <w:b/>
          <w:sz w:val="24"/>
        </w:rPr>
      </w:pPr>
      <w:r>
        <w:rPr>
          <w:b/>
          <w:sz w:val="24"/>
        </w:rPr>
        <w:t>COURSE CODE: BIO 418</w:t>
      </w:r>
    </w:p>
    <w:p w:rsidR="00F712C4" w:rsidRDefault="00F712C4" w:rsidP="00F712C4">
      <w:pPr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z w:val="24"/>
        </w:rPr>
        <w:t xml:space="preserve"> TITLE: APPLIED</w:t>
      </w:r>
      <w:r>
        <w:rPr>
          <w:b/>
          <w:sz w:val="24"/>
        </w:rPr>
        <w:t xml:space="preserve"> BIOCHEMISTRY</w:t>
      </w:r>
    </w:p>
    <w:p w:rsidR="00F712C4" w:rsidRDefault="00F712C4" w:rsidP="00F712C4">
      <w:pPr>
        <w:rPr>
          <w:b/>
          <w:sz w:val="24"/>
        </w:rPr>
      </w:pPr>
      <w:r>
        <w:rPr>
          <w:b/>
          <w:sz w:val="24"/>
        </w:rPr>
        <w:t>DATE: 28</w:t>
      </w:r>
      <w:r w:rsidRPr="00CC5C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2015</w:t>
      </w:r>
    </w:p>
    <w:p w:rsidR="00F712C4" w:rsidRDefault="00F712C4" w:rsidP="00F712C4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F712C4" w:rsidRPr="00673580" w:rsidRDefault="00F712C4" w:rsidP="00F712C4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F712C4" w:rsidRDefault="00F712C4" w:rsidP="00F712C4">
      <w:pPr>
        <w:rPr>
          <w:sz w:val="24"/>
        </w:rPr>
      </w:pPr>
      <w:r w:rsidRPr="00F712C4">
        <w:rPr>
          <w:i/>
          <w:sz w:val="24"/>
        </w:rPr>
        <w:t xml:space="preserve">Answer </w:t>
      </w:r>
      <w:r w:rsidRPr="00F712C4">
        <w:rPr>
          <w:b/>
          <w:i/>
          <w:sz w:val="24"/>
        </w:rPr>
        <w:t>ALL</w:t>
      </w:r>
      <w:r w:rsidRPr="00F712C4">
        <w:rPr>
          <w:i/>
          <w:sz w:val="24"/>
        </w:rPr>
        <w:t xml:space="preserve"> Questions</w:t>
      </w:r>
      <w:r w:rsidRPr="00F712C4">
        <w:rPr>
          <w:i/>
          <w:sz w:val="24"/>
        </w:rPr>
        <w:t>. Illustrate your answers with diagrams where applicable</w:t>
      </w:r>
      <w:r>
        <w:rPr>
          <w:sz w:val="24"/>
        </w:rPr>
        <w:t>.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following terms:</w:t>
      </w:r>
    </w:p>
    <w:p w:rsidR="00F712C4" w:rsidRDefault="00F712C4" w:rsidP="00F712C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Primary metabolite and secondary metabolite. (2 marks)</w:t>
      </w:r>
    </w:p>
    <w:p w:rsidR="00F712C4" w:rsidRDefault="00F712C4" w:rsidP="00F712C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Malt and adjunct. (2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contrast between the production of a primary and secondary metabolite. (10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biochemistry of seed germination in beer making.(6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factors are considered when identifying a microorganism for</w:t>
      </w:r>
      <w:bookmarkStart w:id="0" w:name="_GoBack"/>
      <w:bookmarkEnd w:id="0"/>
      <w:r>
        <w:rPr>
          <w:sz w:val="24"/>
        </w:rPr>
        <w:t xml:space="preserve"> industrial process? (4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factors are considered when growing microbes in fermenters? (6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industrial production of L-glutamic acid. (10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ensiling process. (10 marks)</w:t>
      </w:r>
    </w:p>
    <w:p w:rsid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some of the undesired microorganism known in the ensiling process. (10 marks)</w:t>
      </w:r>
    </w:p>
    <w:p w:rsidR="00F712C4" w:rsidRPr="00F712C4" w:rsidRDefault="00F712C4" w:rsidP="00F712C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the industrial manufacture of beer using barley. (10 marks) </w:t>
      </w:r>
    </w:p>
    <w:p w:rsidR="00E87567" w:rsidRDefault="00E87567"/>
    <w:sectPr w:rsidR="00E8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7B3C"/>
    <w:multiLevelType w:val="hybridMultilevel"/>
    <w:tmpl w:val="82E8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159ED"/>
    <w:multiLevelType w:val="hybridMultilevel"/>
    <w:tmpl w:val="D39EE1AC"/>
    <w:lvl w:ilvl="0" w:tplc="89945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C4"/>
    <w:rsid w:val="00E87567"/>
    <w:rsid w:val="00F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FC249-F7D2-4409-84DB-026F6A4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C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2018-05-17T08:03:00Z</dcterms:created>
  <dcterms:modified xsi:type="dcterms:W3CDTF">2018-05-17T08:15:00Z</dcterms:modified>
</cp:coreProperties>
</file>