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97" w:rsidRPr="007E2622" w:rsidRDefault="00EF0897" w:rsidP="00EF0897">
      <w:pPr>
        <w:rPr>
          <w:rFonts w:asciiTheme="majorHAnsi" w:hAnsiTheme="majorHAnsi" w:cs="Times New Roman"/>
          <w:sz w:val="28"/>
          <w:szCs w:val="28"/>
        </w:rPr>
      </w:pPr>
    </w:p>
    <w:p w:rsidR="00EF0897" w:rsidRDefault="00EF0897" w:rsidP="00EF0897">
      <w:pPr>
        <w:rPr>
          <w:rFonts w:asciiTheme="majorHAnsi" w:hAnsiTheme="majorHAnsi"/>
          <w:sz w:val="28"/>
          <w:szCs w:val="28"/>
        </w:rPr>
      </w:pPr>
      <w:r>
        <w:rPr>
          <w:noProof/>
        </w:rPr>
        <w:drawing>
          <wp:anchor distT="0" distB="0" distL="114300" distR="114300" simplePos="0" relativeHeight="251659264" behindDoc="0" locked="0" layoutInCell="1" allowOverlap="1" wp14:anchorId="74B3D84D" wp14:editId="327DF0F1">
            <wp:simplePos x="0" y="0"/>
            <wp:positionH relativeFrom="column">
              <wp:posOffset>2219325</wp:posOffset>
            </wp:positionH>
            <wp:positionV relativeFrom="paragraph">
              <wp:posOffset>-795020</wp:posOffset>
            </wp:positionV>
            <wp:extent cx="1242695" cy="12020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42695" cy="1202055"/>
                    </a:xfrm>
                    <a:prstGeom prst="rect">
                      <a:avLst/>
                    </a:prstGeom>
                    <a:noFill/>
                    <a:ln w="9525">
                      <a:noFill/>
                      <a:miter lim="800000"/>
                      <a:headEnd/>
                      <a:tailEnd/>
                    </a:ln>
                  </pic:spPr>
                </pic:pic>
              </a:graphicData>
            </a:graphic>
          </wp:anchor>
        </w:drawing>
      </w:r>
    </w:p>
    <w:p w:rsidR="00EF0897" w:rsidRPr="00170F93" w:rsidRDefault="00EF0897" w:rsidP="00EF0897">
      <w:pPr>
        <w:rPr>
          <w:rFonts w:asciiTheme="majorHAnsi" w:hAnsiTheme="majorHAnsi"/>
          <w:sz w:val="28"/>
          <w:szCs w:val="28"/>
        </w:rPr>
      </w:pPr>
      <w:r>
        <w:rPr>
          <w:rFonts w:asciiTheme="majorHAnsi" w:hAnsiTheme="majorHAnsi"/>
          <w:sz w:val="28"/>
          <w:szCs w:val="28"/>
        </w:rPr>
        <w:t xml:space="preserve">      </w:t>
      </w:r>
    </w:p>
    <w:p w:rsidR="00EF0897" w:rsidRPr="005949AD" w:rsidRDefault="00EF0897" w:rsidP="00EF0897">
      <w:pPr>
        <w:autoSpaceDE w:val="0"/>
        <w:autoSpaceDN w:val="0"/>
        <w:adjustRightInd w:val="0"/>
        <w:spacing w:after="0"/>
        <w:jc w:val="center"/>
        <w:rPr>
          <w:rFonts w:ascii="Britannic Bold" w:hAnsi="Britannic Bold" w:cs="Britannic Bold"/>
          <w:color w:val="000000"/>
          <w:sz w:val="72"/>
          <w:szCs w:val="72"/>
          <w:lang w:val="en-GB"/>
        </w:rPr>
      </w:pPr>
      <w:r w:rsidRPr="00360CF3">
        <w:rPr>
          <w:rFonts w:ascii="Britannic Bold" w:hAnsi="Britannic Bold" w:cs="Britannic Bold"/>
          <w:color w:val="000000"/>
          <w:sz w:val="72"/>
          <w:szCs w:val="72"/>
          <w:lang w:val="en-GB"/>
        </w:rPr>
        <w:t>MAASAI MARA UNIVERSITY</w:t>
      </w:r>
    </w:p>
    <w:p w:rsidR="00EF0897" w:rsidRPr="00EF0897" w:rsidRDefault="00EF0897" w:rsidP="00EF0897">
      <w:pPr>
        <w:widowControl w:val="0"/>
        <w:suppressAutoHyphens/>
        <w:autoSpaceDE w:val="0"/>
        <w:autoSpaceDN w:val="0"/>
        <w:adjustRightInd w:val="0"/>
        <w:spacing w:after="0"/>
        <w:ind w:hanging="29"/>
        <w:jc w:val="center"/>
        <w:rPr>
          <w:rFonts w:ascii="Cambria" w:hAnsi="Cambria" w:cs="Cambria"/>
          <w:b/>
          <w:bCs/>
          <w:kern w:val="1"/>
          <w:sz w:val="40"/>
          <w:szCs w:val="40"/>
          <w:lang w:val="en-GB"/>
        </w:rPr>
      </w:pPr>
    </w:p>
    <w:p w:rsidR="00EF0897" w:rsidRPr="00EF0897" w:rsidRDefault="00EF0897" w:rsidP="00EF0897">
      <w:pPr>
        <w:widowControl w:val="0"/>
        <w:suppressAutoHyphens/>
        <w:autoSpaceDE w:val="0"/>
        <w:autoSpaceDN w:val="0"/>
        <w:adjustRightInd w:val="0"/>
        <w:spacing w:after="0" w:line="240" w:lineRule="auto"/>
        <w:ind w:hanging="29"/>
        <w:jc w:val="center"/>
        <w:rPr>
          <w:rFonts w:ascii="Cambria" w:hAnsi="Cambria" w:cs="Cambria"/>
          <w:b/>
          <w:bCs/>
          <w:kern w:val="1"/>
          <w:sz w:val="40"/>
          <w:szCs w:val="40"/>
          <w:lang w:val="en-GB"/>
        </w:rPr>
      </w:pPr>
      <w:r w:rsidRPr="00EF0897">
        <w:rPr>
          <w:rFonts w:ascii="Cambria" w:hAnsi="Cambria" w:cs="Cambria"/>
          <w:b/>
          <w:bCs/>
          <w:kern w:val="1"/>
          <w:sz w:val="40"/>
          <w:szCs w:val="40"/>
          <w:lang w:val="en-GB"/>
        </w:rPr>
        <w:t>REGULAR UNIVERSITY EXAMINATIONS</w:t>
      </w:r>
    </w:p>
    <w:p w:rsidR="00EF0897" w:rsidRPr="00EF0897" w:rsidRDefault="00EF0897" w:rsidP="00EF0897">
      <w:pPr>
        <w:widowControl w:val="0"/>
        <w:suppressAutoHyphens/>
        <w:autoSpaceDE w:val="0"/>
        <w:autoSpaceDN w:val="0"/>
        <w:adjustRightInd w:val="0"/>
        <w:spacing w:after="0" w:line="240" w:lineRule="auto"/>
        <w:ind w:hanging="29"/>
        <w:jc w:val="center"/>
        <w:rPr>
          <w:rFonts w:ascii="Cambria" w:hAnsi="Cambria" w:cs="Cambria"/>
          <w:b/>
          <w:bCs/>
          <w:kern w:val="1"/>
          <w:sz w:val="40"/>
          <w:szCs w:val="40"/>
          <w:lang w:val="en-GB"/>
        </w:rPr>
      </w:pPr>
      <w:r w:rsidRPr="00EF0897">
        <w:rPr>
          <w:rFonts w:ascii="Cambria" w:hAnsi="Cambria" w:cs="Cambria"/>
          <w:b/>
          <w:bCs/>
          <w:kern w:val="1"/>
          <w:sz w:val="40"/>
          <w:szCs w:val="40"/>
          <w:lang w:val="en-GB"/>
        </w:rPr>
        <w:t>2014/2015 ACADEMIC YEAR</w:t>
      </w:r>
    </w:p>
    <w:p w:rsidR="00EF0897" w:rsidRPr="00EF0897" w:rsidRDefault="00EF0897" w:rsidP="00EF0897">
      <w:pPr>
        <w:widowControl w:val="0"/>
        <w:suppressAutoHyphens/>
        <w:autoSpaceDE w:val="0"/>
        <w:autoSpaceDN w:val="0"/>
        <w:adjustRightInd w:val="0"/>
        <w:spacing w:after="0" w:line="240" w:lineRule="auto"/>
        <w:ind w:hanging="29"/>
        <w:jc w:val="center"/>
        <w:rPr>
          <w:b/>
          <w:bCs/>
          <w:kern w:val="1"/>
          <w:sz w:val="40"/>
          <w:szCs w:val="40"/>
          <w:lang w:val="en-GB"/>
        </w:rPr>
      </w:pPr>
      <w:r w:rsidRPr="00EF0897">
        <w:rPr>
          <w:rFonts w:ascii="Cambria" w:hAnsi="Cambria"/>
          <w:b/>
          <w:sz w:val="40"/>
          <w:szCs w:val="40"/>
        </w:rPr>
        <w:t>FIRST YEAR</w:t>
      </w:r>
      <w:r w:rsidRPr="00EF0897">
        <w:rPr>
          <w:b/>
          <w:sz w:val="40"/>
          <w:szCs w:val="40"/>
        </w:rPr>
        <w:t xml:space="preserve"> </w:t>
      </w:r>
      <w:r w:rsidRPr="00EF0897">
        <w:rPr>
          <w:rFonts w:ascii="Cambria" w:hAnsi="Cambria" w:cs="Cambria"/>
          <w:b/>
          <w:bCs/>
          <w:kern w:val="1"/>
          <w:sz w:val="40"/>
          <w:szCs w:val="40"/>
        </w:rPr>
        <w:t>FIRST</w:t>
      </w:r>
      <w:r w:rsidRPr="00EF0897">
        <w:rPr>
          <w:rFonts w:ascii="Cambria" w:hAnsi="Cambria" w:cs="Cambria"/>
          <w:b/>
          <w:bCs/>
          <w:kern w:val="1"/>
          <w:sz w:val="40"/>
          <w:szCs w:val="40"/>
          <w:lang w:val="en-GB"/>
        </w:rPr>
        <w:t xml:space="preserve"> SEMESTER</w:t>
      </w:r>
    </w:p>
    <w:p w:rsidR="00EF0897" w:rsidRPr="00EF0897" w:rsidRDefault="00EF0897" w:rsidP="00EF0897">
      <w:pPr>
        <w:widowControl w:val="0"/>
        <w:suppressAutoHyphens/>
        <w:autoSpaceDE w:val="0"/>
        <w:autoSpaceDN w:val="0"/>
        <w:adjustRightInd w:val="0"/>
        <w:spacing w:after="0" w:line="240" w:lineRule="auto"/>
        <w:ind w:hanging="29"/>
        <w:jc w:val="center"/>
        <w:rPr>
          <w:b/>
          <w:bCs/>
          <w:kern w:val="1"/>
          <w:sz w:val="40"/>
          <w:szCs w:val="40"/>
          <w:lang w:val="en-GB"/>
        </w:rPr>
      </w:pPr>
    </w:p>
    <w:p w:rsidR="00EF0897" w:rsidRPr="00EF0897" w:rsidRDefault="00EF0897" w:rsidP="00EF0897">
      <w:pPr>
        <w:autoSpaceDE w:val="0"/>
        <w:autoSpaceDN w:val="0"/>
        <w:adjustRightInd w:val="0"/>
        <w:spacing w:after="0" w:line="240" w:lineRule="auto"/>
        <w:jc w:val="center"/>
        <w:rPr>
          <w:rFonts w:ascii="Cambria" w:hAnsi="Cambria" w:cs="Cambria"/>
          <w:b/>
          <w:bCs/>
          <w:sz w:val="40"/>
          <w:szCs w:val="40"/>
        </w:rPr>
      </w:pPr>
      <w:r w:rsidRPr="00EF0897">
        <w:rPr>
          <w:rFonts w:ascii="Cambria" w:hAnsi="Cambria" w:cs="Cambria"/>
          <w:b/>
          <w:bCs/>
          <w:sz w:val="40"/>
          <w:szCs w:val="40"/>
        </w:rPr>
        <w:t>SCHOOL OF BUSINESS AND ECONOMICS</w:t>
      </w:r>
    </w:p>
    <w:p w:rsidR="00EF0897" w:rsidRPr="00EF0897" w:rsidRDefault="00EF0897" w:rsidP="00EF0897">
      <w:pPr>
        <w:widowControl w:val="0"/>
        <w:suppressAutoHyphens/>
        <w:autoSpaceDE w:val="0"/>
        <w:autoSpaceDN w:val="0"/>
        <w:adjustRightInd w:val="0"/>
        <w:spacing w:before="120" w:after="0" w:line="240" w:lineRule="auto"/>
        <w:ind w:hanging="29"/>
        <w:jc w:val="center"/>
        <w:rPr>
          <w:b/>
          <w:bCs/>
          <w:kern w:val="1"/>
          <w:sz w:val="40"/>
          <w:szCs w:val="40"/>
          <w:lang w:val="en-GB"/>
        </w:rPr>
      </w:pPr>
      <w:r w:rsidRPr="00EF0897">
        <w:rPr>
          <w:rFonts w:ascii="Cambria" w:hAnsi="Cambria" w:cs="Cambria"/>
          <w:b/>
          <w:bCs/>
          <w:kern w:val="1"/>
          <w:sz w:val="40"/>
          <w:szCs w:val="40"/>
          <w:lang w:val="en-GB"/>
        </w:rPr>
        <w:t>BACHELOR OF HUMAN RESOURCE MANAGEMENT</w:t>
      </w:r>
    </w:p>
    <w:p w:rsidR="00EF0897" w:rsidRPr="00EF0897" w:rsidRDefault="00EF0897" w:rsidP="00EF0897">
      <w:pPr>
        <w:spacing w:after="0"/>
        <w:rPr>
          <w:b/>
          <w:sz w:val="40"/>
          <w:szCs w:val="40"/>
        </w:rPr>
      </w:pPr>
      <w:r w:rsidRPr="00EF0897">
        <w:rPr>
          <w:rFonts w:ascii="Cambria" w:hAnsi="Cambria" w:cs="Cambria"/>
          <w:b/>
          <w:bCs/>
          <w:kern w:val="1"/>
          <w:sz w:val="40"/>
          <w:szCs w:val="40"/>
        </w:rPr>
        <w:t xml:space="preserve">COURSE CODE: </w:t>
      </w:r>
      <w:bookmarkStart w:id="0" w:name="_GoBack"/>
      <w:r w:rsidRPr="00EF0897">
        <w:rPr>
          <w:rFonts w:asciiTheme="majorHAnsi" w:hAnsiTheme="majorHAnsi"/>
          <w:b/>
          <w:sz w:val="40"/>
          <w:szCs w:val="40"/>
        </w:rPr>
        <w:t>BHR 10</w:t>
      </w:r>
      <w:r w:rsidRPr="00EF0897">
        <w:rPr>
          <w:rFonts w:asciiTheme="majorHAnsi" w:hAnsiTheme="majorHAnsi"/>
          <w:b/>
          <w:sz w:val="40"/>
          <w:szCs w:val="40"/>
        </w:rPr>
        <w:t>4</w:t>
      </w:r>
      <w:bookmarkEnd w:id="0"/>
    </w:p>
    <w:p w:rsidR="00EF0897" w:rsidRPr="00170F93" w:rsidRDefault="00EF0897" w:rsidP="00EF0897">
      <w:pPr>
        <w:spacing w:after="0"/>
        <w:rPr>
          <w:rFonts w:asciiTheme="majorHAnsi" w:hAnsiTheme="majorHAnsi"/>
          <w:b/>
          <w:sz w:val="44"/>
          <w:szCs w:val="44"/>
        </w:rPr>
      </w:pPr>
      <w:r w:rsidRPr="00EF0897">
        <w:rPr>
          <w:rFonts w:ascii="Cambria" w:hAnsi="Cambria"/>
          <w:b/>
          <w:sz w:val="40"/>
          <w:szCs w:val="40"/>
        </w:rPr>
        <w:t>COURSE TITLE:</w:t>
      </w:r>
      <w:r w:rsidRPr="00EF0897">
        <w:rPr>
          <w:sz w:val="40"/>
          <w:szCs w:val="40"/>
        </w:rPr>
        <w:t xml:space="preserve"> </w:t>
      </w:r>
      <w:r w:rsidRPr="00EF0897">
        <w:rPr>
          <w:rFonts w:asciiTheme="majorHAnsi" w:hAnsiTheme="majorHAnsi" w:cs="Times New Roman"/>
          <w:b/>
          <w:sz w:val="40"/>
          <w:szCs w:val="40"/>
        </w:rPr>
        <w:t>HUMAN RESOURCE MANAGEMENT II</w:t>
      </w:r>
      <w:r w:rsidRPr="00EF0897">
        <w:rPr>
          <w:rFonts w:asciiTheme="majorHAnsi" w:hAnsiTheme="majorHAnsi"/>
          <w:b/>
          <w:sz w:val="40"/>
          <w:szCs w:val="40"/>
        </w:rPr>
        <w:tab/>
      </w:r>
      <w:r>
        <w:rPr>
          <w:rFonts w:asciiTheme="majorHAnsi" w:hAnsiTheme="majorHAnsi"/>
          <w:b/>
          <w:sz w:val="48"/>
          <w:szCs w:val="48"/>
        </w:rPr>
        <w:tab/>
      </w:r>
    </w:p>
    <w:p w:rsidR="00EF0897" w:rsidRPr="00170F93" w:rsidRDefault="00EF0897" w:rsidP="00EF0897">
      <w:pPr>
        <w:widowControl w:val="0"/>
        <w:pBdr>
          <w:bottom w:val="single" w:sz="18" w:space="1" w:color="auto"/>
        </w:pBdr>
        <w:suppressAutoHyphens/>
        <w:autoSpaceDE w:val="0"/>
        <w:autoSpaceDN w:val="0"/>
        <w:adjustRightInd w:val="0"/>
        <w:ind w:firstLine="61"/>
        <w:rPr>
          <w:rFonts w:ascii="Cambria" w:hAnsi="Cambria" w:cs="Cambria"/>
          <w:b/>
          <w:bCs/>
          <w:kern w:val="1"/>
          <w:lang w:val="en-GB"/>
        </w:rPr>
      </w:pPr>
      <w:r>
        <w:rPr>
          <w:rFonts w:ascii="Cambria" w:hAnsi="Cambria" w:cs="Cambria"/>
          <w:b/>
          <w:bCs/>
          <w:kern w:val="1"/>
          <w:lang w:val="en-GB"/>
        </w:rPr>
        <w:t>DATE</w:t>
      </w:r>
      <w:proofErr w:type="gramStart"/>
      <w:r>
        <w:rPr>
          <w:rFonts w:ascii="Cambria" w:hAnsi="Cambria" w:cs="Cambria"/>
          <w:b/>
          <w:bCs/>
          <w:kern w:val="1"/>
          <w:lang w:val="en-GB"/>
        </w:rPr>
        <w:t>:27</w:t>
      </w:r>
      <w:r w:rsidRPr="00170F93">
        <w:rPr>
          <w:rFonts w:ascii="Cambria" w:hAnsi="Cambria" w:cs="Cambria"/>
          <w:b/>
          <w:bCs/>
          <w:kern w:val="1"/>
          <w:vertAlign w:val="superscript"/>
          <w:lang w:val="en-GB"/>
        </w:rPr>
        <w:t>TH</w:t>
      </w:r>
      <w:proofErr w:type="gramEnd"/>
      <w:r>
        <w:rPr>
          <w:rFonts w:ascii="Cambria" w:hAnsi="Cambria" w:cs="Cambria"/>
          <w:b/>
          <w:bCs/>
          <w:kern w:val="1"/>
          <w:lang w:val="en-GB"/>
        </w:rPr>
        <w:t xml:space="preserve">   AUGUST 2015</w:t>
      </w:r>
      <w:r>
        <w:rPr>
          <w:rFonts w:ascii="Cambria" w:hAnsi="Cambria" w:cs="Cambria"/>
          <w:b/>
          <w:bCs/>
          <w:kern w:val="1"/>
          <w:lang w:val="en-GB"/>
        </w:rPr>
        <w:tab/>
      </w:r>
      <w:r>
        <w:rPr>
          <w:rFonts w:ascii="Cambria" w:hAnsi="Cambria" w:cs="Cambria"/>
          <w:b/>
          <w:bCs/>
          <w:kern w:val="1"/>
          <w:lang w:val="en-GB"/>
        </w:rPr>
        <w:tab/>
      </w:r>
      <w:r>
        <w:rPr>
          <w:rFonts w:ascii="Cambria" w:hAnsi="Cambria" w:cs="Cambria"/>
          <w:b/>
          <w:bCs/>
          <w:kern w:val="1"/>
          <w:lang w:val="en-GB"/>
        </w:rPr>
        <w:tab/>
      </w:r>
      <w:r>
        <w:rPr>
          <w:rFonts w:ascii="Cambria" w:hAnsi="Cambria" w:cs="Cambria"/>
          <w:b/>
          <w:bCs/>
          <w:kern w:val="1"/>
          <w:lang w:val="en-GB"/>
        </w:rPr>
        <w:tab/>
      </w:r>
      <w:r w:rsidRPr="00360CF3">
        <w:rPr>
          <w:rFonts w:ascii="Cambria" w:hAnsi="Cambria" w:cs="Cambria"/>
          <w:b/>
          <w:bCs/>
          <w:kern w:val="1"/>
          <w:lang w:val="en-GB"/>
        </w:rPr>
        <w:t>TIME:</w:t>
      </w:r>
      <w:r>
        <w:rPr>
          <w:rFonts w:ascii="Cambria" w:hAnsi="Cambria" w:cs="Cambria"/>
          <w:b/>
          <w:bCs/>
          <w:kern w:val="1"/>
          <w:lang w:val="en-GB"/>
        </w:rPr>
        <w:t xml:space="preserve"> 2.00PM – 4.00PM</w:t>
      </w:r>
    </w:p>
    <w:p w:rsidR="00EF0897" w:rsidRPr="00BC7EEE" w:rsidRDefault="00EF0897" w:rsidP="00EF0897">
      <w:pPr>
        <w:widowControl w:val="0"/>
        <w:suppressAutoHyphens/>
        <w:autoSpaceDE w:val="0"/>
        <w:autoSpaceDN w:val="0"/>
        <w:adjustRightInd w:val="0"/>
        <w:ind w:hanging="29"/>
        <w:rPr>
          <w:rFonts w:ascii="Cambria" w:hAnsi="Cambria" w:cs="Cambria"/>
          <w:b/>
          <w:bCs/>
          <w:kern w:val="1"/>
          <w:sz w:val="28"/>
          <w:szCs w:val="28"/>
          <w:u w:val="single"/>
          <w:lang w:val="en-GB"/>
        </w:rPr>
      </w:pPr>
      <w:r w:rsidRPr="00360CF3">
        <w:rPr>
          <w:rFonts w:ascii="Cambria" w:hAnsi="Cambria" w:cs="Cambria"/>
          <w:b/>
          <w:bCs/>
          <w:kern w:val="1"/>
          <w:sz w:val="28"/>
          <w:szCs w:val="28"/>
          <w:u w:val="single"/>
          <w:lang w:val="en-GB"/>
        </w:rPr>
        <w:t>INSTRUCTIONS TO CANDIDATES</w:t>
      </w:r>
    </w:p>
    <w:p w:rsidR="00EF0897" w:rsidRPr="00BC7EEE" w:rsidRDefault="00EF0897" w:rsidP="00EF0897">
      <w:pPr>
        <w:tabs>
          <w:tab w:val="left" w:pos="720"/>
        </w:tabs>
        <w:autoSpaceDE w:val="0"/>
        <w:autoSpaceDN w:val="0"/>
        <w:adjustRightInd w:val="0"/>
        <w:rPr>
          <w:rFonts w:ascii="Cambria" w:hAnsi="Cambria" w:cs="Cambria"/>
          <w:bCs/>
          <w:iCs/>
          <w:sz w:val="28"/>
          <w:szCs w:val="28"/>
          <w:lang w:val="en-GB"/>
        </w:rPr>
      </w:pPr>
      <w:r w:rsidRPr="00BC7EEE">
        <w:rPr>
          <w:rFonts w:ascii="Cambria" w:hAnsi="Cambria" w:cs="Cambria"/>
          <w:bCs/>
          <w:iCs/>
          <w:sz w:val="28"/>
          <w:szCs w:val="28"/>
          <w:lang w:val="en-GB"/>
        </w:rPr>
        <w:t xml:space="preserve">Question </w:t>
      </w:r>
      <w:r w:rsidRPr="00BC7EEE">
        <w:rPr>
          <w:rFonts w:ascii="Cambria" w:hAnsi="Cambria" w:cs="Cambria"/>
          <w:b/>
          <w:bCs/>
          <w:iCs/>
          <w:sz w:val="28"/>
          <w:szCs w:val="28"/>
          <w:lang w:val="en-GB"/>
        </w:rPr>
        <w:t>ONE</w:t>
      </w:r>
      <w:r w:rsidRPr="00BC7EEE">
        <w:rPr>
          <w:rFonts w:ascii="Cambria" w:hAnsi="Cambria" w:cs="Cambria"/>
          <w:bCs/>
          <w:iCs/>
          <w:sz w:val="28"/>
          <w:szCs w:val="28"/>
          <w:lang w:val="en-GB"/>
        </w:rPr>
        <w:t xml:space="preserve"> is compulsory</w:t>
      </w:r>
    </w:p>
    <w:p w:rsidR="00EF0897" w:rsidRDefault="00EF0897" w:rsidP="00EF0897">
      <w:pPr>
        <w:tabs>
          <w:tab w:val="left" w:pos="720"/>
        </w:tabs>
        <w:autoSpaceDE w:val="0"/>
        <w:autoSpaceDN w:val="0"/>
        <w:adjustRightInd w:val="0"/>
        <w:rPr>
          <w:rFonts w:ascii="Cambria" w:hAnsi="Cambria" w:cs="Cambria"/>
          <w:bCs/>
          <w:iCs/>
          <w:sz w:val="28"/>
          <w:szCs w:val="28"/>
          <w:lang w:val="en-GB"/>
        </w:rPr>
      </w:pPr>
      <w:r w:rsidRPr="00BC7EEE">
        <w:rPr>
          <w:rFonts w:ascii="Cambria" w:hAnsi="Cambria" w:cs="Cambria"/>
          <w:bCs/>
          <w:iCs/>
          <w:sz w:val="28"/>
          <w:szCs w:val="28"/>
          <w:lang w:val="en-GB"/>
        </w:rPr>
        <w:t xml:space="preserve">Answer any other </w:t>
      </w:r>
      <w:proofErr w:type="gramStart"/>
      <w:r w:rsidRPr="00BC7EEE">
        <w:rPr>
          <w:rFonts w:ascii="Cambria" w:hAnsi="Cambria" w:cs="Cambria"/>
          <w:b/>
          <w:bCs/>
          <w:iCs/>
          <w:sz w:val="28"/>
          <w:szCs w:val="28"/>
          <w:lang w:val="en-GB"/>
        </w:rPr>
        <w:t>T</w:t>
      </w:r>
      <w:r>
        <w:rPr>
          <w:rFonts w:ascii="Cambria" w:hAnsi="Cambria" w:cs="Cambria"/>
          <w:b/>
          <w:bCs/>
          <w:iCs/>
          <w:sz w:val="28"/>
          <w:szCs w:val="28"/>
          <w:lang w:val="en-GB"/>
        </w:rPr>
        <w:t xml:space="preserve">HREE </w:t>
      </w:r>
      <w:r w:rsidRPr="00BC7EEE">
        <w:rPr>
          <w:rFonts w:ascii="Cambria" w:hAnsi="Cambria" w:cs="Cambria"/>
          <w:bCs/>
          <w:iCs/>
          <w:sz w:val="28"/>
          <w:szCs w:val="28"/>
          <w:lang w:val="en-GB"/>
        </w:rPr>
        <w:t xml:space="preserve"> questions</w:t>
      </w:r>
      <w:proofErr w:type="gramEnd"/>
    </w:p>
    <w:p w:rsidR="00EF0897" w:rsidRDefault="00EF0897" w:rsidP="00EF0897">
      <w:pPr>
        <w:ind w:left="3600"/>
        <w:rPr>
          <w:rFonts w:ascii="Cambria" w:hAnsi="Cambria" w:cs="Cambria"/>
          <w:bCs/>
          <w:iCs/>
          <w:sz w:val="20"/>
          <w:szCs w:val="20"/>
          <w:lang w:val="en-GB"/>
        </w:rPr>
      </w:pPr>
    </w:p>
    <w:p w:rsidR="00EF0897" w:rsidRDefault="00EF0897" w:rsidP="00EF0897">
      <w:pPr>
        <w:ind w:left="3600"/>
        <w:rPr>
          <w:rFonts w:ascii="Cambria" w:hAnsi="Cambria" w:cs="Cambria"/>
          <w:bCs/>
          <w:iCs/>
          <w:sz w:val="20"/>
          <w:szCs w:val="20"/>
          <w:lang w:val="en-GB"/>
        </w:rPr>
      </w:pPr>
    </w:p>
    <w:p w:rsidR="00EF0897" w:rsidRPr="00170F93" w:rsidRDefault="00EF0897" w:rsidP="00EF0897">
      <w:pPr>
        <w:ind w:left="3600"/>
        <w:rPr>
          <w:rFonts w:ascii="Cambria" w:hAnsi="Cambria"/>
          <w:b/>
          <w:i/>
          <w:color w:val="404040"/>
          <w:sz w:val="20"/>
          <w:szCs w:val="20"/>
        </w:rPr>
      </w:pPr>
      <w:r w:rsidRPr="00047D23">
        <w:rPr>
          <w:rFonts w:ascii="Cambria" w:hAnsi="Cambria"/>
          <w:b/>
          <w:i/>
          <w:color w:val="404040"/>
          <w:sz w:val="20"/>
          <w:szCs w:val="20"/>
        </w:rPr>
        <w:t xml:space="preserve">This paper consists of </w:t>
      </w:r>
      <w:r>
        <w:rPr>
          <w:rFonts w:ascii="Cambria" w:hAnsi="Cambria"/>
          <w:b/>
          <w:i/>
          <w:color w:val="404040"/>
          <w:sz w:val="20"/>
          <w:szCs w:val="20"/>
        </w:rPr>
        <w:t>2</w:t>
      </w:r>
      <w:r w:rsidRPr="00047D23">
        <w:rPr>
          <w:rFonts w:ascii="Cambria" w:hAnsi="Cambria"/>
          <w:b/>
          <w:i/>
          <w:color w:val="404040"/>
          <w:sz w:val="20"/>
          <w:szCs w:val="20"/>
        </w:rPr>
        <w:t xml:space="preserve"> printed pages. Please turn over</w:t>
      </w:r>
    </w:p>
    <w:p w:rsidR="00EF0897" w:rsidRDefault="00EF0897" w:rsidP="00EF0897">
      <w:pPr>
        <w:jc w:val="center"/>
        <w:rPr>
          <w:rFonts w:asciiTheme="majorHAnsi" w:hAnsiTheme="majorHAnsi" w:cs="Times New Roman"/>
          <w:b/>
          <w:sz w:val="28"/>
          <w:szCs w:val="28"/>
        </w:rPr>
      </w:pP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Question one carried a total of 25 marks.</w:t>
      </w: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Each of the other questions carried 15 marks </w:t>
      </w:r>
    </w:p>
    <w:p w:rsidR="00EF0897" w:rsidRDefault="00EF0897" w:rsidP="00EF0897">
      <w:pPr>
        <w:pStyle w:val="ListParagraph"/>
        <w:numPr>
          <w:ilvl w:val="0"/>
          <w:numId w:val="1"/>
        </w:numPr>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lastRenderedPageBreak/>
        <w:t xml:space="preserve"> (i) Define Human resource management and personnel management </w:t>
      </w:r>
    </w:p>
    <w:p w:rsidR="00EF0897" w:rsidRPr="007E2622" w:rsidRDefault="00EF0897" w:rsidP="00EF0897">
      <w:pPr>
        <w:pStyle w:val="ListParagraph"/>
        <w:spacing w:line="360" w:lineRule="auto"/>
        <w:jc w:val="both"/>
        <w:rPr>
          <w:rFonts w:asciiTheme="majorHAnsi" w:hAnsiTheme="majorHAnsi" w:cs="Times New Roman"/>
          <w:sz w:val="28"/>
          <w:szCs w:val="28"/>
        </w:rPr>
      </w:pP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ab/>
        <w:t xml:space="preserve">(5mks) </w:t>
      </w: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(ii) Human resource planning is a shift which determined how an organization should move from its current manpower position to its desired manpower stage. </w:t>
      </w: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From the above statement outline the need and importance of HR planning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 xml:space="preserve">(10mks) </w:t>
      </w: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(iii) With the help of examples, discuss the three levels of managers and state how they are interrelated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 xml:space="preserve">(10mks) </w:t>
      </w:r>
    </w:p>
    <w:p w:rsidR="00EF0897" w:rsidRPr="007E2622" w:rsidRDefault="00EF0897" w:rsidP="00EF0897">
      <w:pPr>
        <w:pStyle w:val="ListParagraph"/>
        <w:spacing w:line="360" w:lineRule="auto"/>
        <w:jc w:val="both"/>
        <w:rPr>
          <w:rFonts w:asciiTheme="majorHAnsi" w:hAnsiTheme="majorHAnsi" w:cs="Times New Roman"/>
          <w:sz w:val="28"/>
          <w:szCs w:val="28"/>
        </w:rPr>
      </w:pPr>
    </w:p>
    <w:p w:rsidR="00EF0897" w:rsidRPr="007E2622" w:rsidRDefault="00EF0897" w:rsidP="00EF0897">
      <w:pPr>
        <w:pStyle w:val="ListParagraph"/>
        <w:numPr>
          <w:ilvl w:val="0"/>
          <w:numId w:val="1"/>
        </w:numPr>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Human resource planning is a process by which companies ensure that they have the right members and kinds of people accompanied with place and time. From the above discuss the different steps in the planning process.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 xml:space="preserve">(10mks) </w:t>
      </w:r>
    </w:p>
    <w:p w:rsidR="00EF0897" w:rsidRPr="007E2622" w:rsidRDefault="00EF0897" w:rsidP="00EF0897">
      <w:pPr>
        <w:pStyle w:val="ListParagraph"/>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(ii) Outline the different limitations of planning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 xml:space="preserve">(5mks) </w:t>
      </w:r>
    </w:p>
    <w:p w:rsidR="00EF0897" w:rsidRPr="007E2622" w:rsidRDefault="00EF0897" w:rsidP="00EF0897">
      <w:pPr>
        <w:pStyle w:val="ListParagraph"/>
        <w:spacing w:line="360" w:lineRule="auto"/>
        <w:jc w:val="both"/>
        <w:rPr>
          <w:rFonts w:asciiTheme="majorHAnsi" w:hAnsiTheme="majorHAnsi" w:cs="Times New Roman"/>
          <w:sz w:val="28"/>
          <w:szCs w:val="28"/>
        </w:rPr>
      </w:pPr>
    </w:p>
    <w:p w:rsidR="00EF0897" w:rsidRPr="007E2622" w:rsidRDefault="00EF0897" w:rsidP="00EF0897">
      <w:pPr>
        <w:pStyle w:val="ListParagraph"/>
        <w:numPr>
          <w:ilvl w:val="0"/>
          <w:numId w:val="1"/>
        </w:numPr>
        <w:spacing w:line="360" w:lineRule="auto"/>
        <w:jc w:val="both"/>
        <w:rPr>
          <w:rFonts w:asciiTheme="majorHAnsi" w:hAnsiTheme="majorHAnsi" w:cs="Times New Roman"/>
          <w:sz w:val="28"/>
          <w:szCs w:val="28"/>
        </w:rPr>
      </w:pPr>
      <w:proofErr w:type="spellStart"/>
      <w:proofErr w:type="gramStart"/>
      <w:r w:rsidRPr="007E2622">
        <w:rPr>
          <w:rFonts w:asciiTheme="majorHAnsi" w:hAnsiTheme="majorHAnsi" w:cs="Times New Roman"/>
          <w:sz w:val="28"/>
          <w:szCs w:val="28"/>
        </w:rPr>
        <w:t>Its</w:t>
      </w:r>
      <w:proofErr w:type="spellEnd"/>
      <w:proofErr w:type="gramEnd"/>
      <w:r w:rsidRPr="007E2622">
        <w:rPr>
          <w:rFonts w:asciiTheme="majorHAnsi" w:hAnsiTheme="majorHAnsi" w:cs="Times New Roman"/>
          <w:sz w:val="28"/>
          <w:szCs w:val="28"/>
        </w:rPr>
        <w:t xml:space="preserve"> said that organization is the back </w:t>
      </w:r>
      <w:proofErr w:type="spellStart"/>
      <w:r w:rsidRPr="007E2622">
        <w:rPr>
          <w:rFonts w:asciiTheme="majorHAnsi" w:hAnsiTheme="majorHAnsi" w:cs="Times New Roman"/>
          <w:sz w:val="28"/>
          <w:szCs w:val="28"/>
        </w:rPr>
        <w:t>borne</w:t>
      </w:r>
      <w:proofErr w:type="spellEnd"/>
      <w:r w:rsidRPr="007E2622">
        <w:rPr>
          <w:rFonts w:asciiTheme="majorHAnsi" w:hAnsiTheme="majorHAnsi" w:cs="Times New Roman"/>
          <w:sz w:val="28"/>
          <w:szCs w:val="28"/>
        </w:rPr>
        <w:t xml:space="preserve"> of management. Discuss the significance of a sound organization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 xml:space="preserve">(15mks) </w:t>
      </w:r>
    </w:p>
    <w:p w:rsidR="00EF0897" w:rsidRPr="007E2622" w:rsidRDefault="00EF0897" w:rsidP="00EF0897">
      <w:pPr>
        <w:pStyle w:val="ListParagraph"/>
        <w:spacing w:line="360" w:lineRule="auto"/>
        <w:jc w:val="both"/>
        <w:rPr>
          <w:rFonts w:asciiTheme="majorHAnsi" w:hAnsiTheme="majorHAnsi" w:cs="Times New Roman"/>
          <w:sz w:val="28"/>
          <w:szCs w:val="28"/>
        </w:rPr>
      </w:pPr>
    </w:p>
    <w:p w:rsidR="00EF0897" w:rsidRPr="007E2622" w:rsidRDefault="00EF0897" w:rsidP="00EF0897">
      <w:pPr>
        <w:pStyle w:val="ListParagraph"/>
        <w:numPr>
          <w:ilvl w:val="0"/>
          <w:numId w:val="1"/>
        </w:numPr>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Give a comparative assessment of the importance of formed and informal organization to a modern business enterprise </w:t>
      </w:r>
      <w:r>
        <w:rPr>
          <w:rFonts w:asciiTheme="majorHAnsi" w:hAnsiTheme="majorHAnsi" w:cs="Times New Roman"/>
          <w:sz w:val="28"/>
          <w:szCs w:val="28"/>
        </w:rPr>
        <w:tab/>
      </w:r>
      <w:r w:rsidRPr="007E2622">
        <w:rPr>
          <w:rFonts w:asciiTheme="majorHAnsi" w:hAnsiTheme="majorHAnsi" w:cs="Times New Roman"/>
          <w:sz w:val="28"/>
          <w:szCs w:val="28"/>
        </w:rPr>
        <w:t xml:space="preserve">(15mks) </w:t>
      </w:r>
    </w:p>
    <w:p w:rsidR="00EF0897" w:rsidRPr="007E2622" w:rsidRDefault="00EF0897" w:rsidP="00EF0897">
      <w:pPr>
        <w:pStyle w:val="ListParagraph"/>
        <w:rPr>
          <w:rFonts w:asciiTheme="majorHAnsi" w:hAnsiTheme="majorHAnsi" w:cs="Times New Roman"/>
          <w:sz w:val="28"/>
          <w:szCs w:val="28"/>
        </w:rPr>
      </w:pPr>
    </w:p>
    <w:p w:rsidR="00EF0897" w:rsidRPr="007E2622" w:rsidRDefault="00EF0897" w:rsidP="00EF0897">
      <w:pPr>
        <w:pStyle w:val="ListParagraph"/>
        <w:numPr>
          <w:ilvl w:val="0"/>
          <w:numId w:val="1"/>
        </w:numPr>
        <w:spacing w:line="360" w:lineRule="auto"/>
        <w:jc w:val="both"/>
        <w:rPr>
          <w:rFonts w:asciiTheme="majorHAnsi" w:hAnsiTheme="majorHAnsi" w:cs="Times New Roman"/>
          <w:sz w:val="28"/>
          <w:szCs w:val="28"/>
        </w:rPr>
      </w:pPr>
      <w:r w:rsidRPr="007E2622">
        <w:rPr>
          <w:rFonts w:asciiTheme="majorHAnsi" w:hAnsiTheme="majorHAnsi" w:cs="Times New Roman"/>
          <w:sz w:val="28"/>
          <w:szCs w:val="28"/>
        </w:rPr>
        <w:t xml:space="preserve">“Good leadership is an integral point of effective direction”. Discuss and bring out the quantities of effective leadership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7E2622">
        <w:rPr>
          <w:rFonts w:asciiTheme="majorHAnsi" w:hAnsiTheme="majorHAnsi" w:cs="Times New Roman"/>
          <w:sz w:val="28"/>
          <w:szCs w:val="28"/>
        </w:rPr>
        <w:t>(15mks)</w:t>
      </w:r>
    </w:p>
    <w:p w:rsidR="00CD2316" w:rsidRDefault="00CD2316"/>
    <w:sectPr w:rsidR="00CD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498C"/>
    <w:multiLevelType w:val="hybridMultilevel"/>
    <w:tmpl w:val="F42E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97"/>
    <w:rsid w:val="00CD2316"/>
    <w:rsid w:val="00D01F83"/>
    <w:rsid w:val="00E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F83"/>
    <w:pPr>
      <w:spacing w:after="0" w:line="240" w:lineRule="auto"/>
    </w:pPr>
  </w:style>
  <w:style w:type="paragraph" w:styleId="ListParagraph">
    <w:name w:val="List Paragraph"/>
    <w:basedOn w:val="Normal"/>
    <w:uiPriority w:val="34"/>
    <w:qFormat/>
    <w:rsid w:val="00D01F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F83"/>
    <w:pPr>
      <w:spacing w:after="0" w:line="240" w:lineRule="auto"/>
    </w:pPr>
  </w:style>
  <w:style w:type="paragraph" w:styleId="ListParagraph">
    <w:name w:val="List Paragraph"/>
    <w:basedOn w:val="Normal"/>
    <w:uiPriority w:val="34"/>
    <w:qFormat/>
    <w:rsid w:val="00D01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LEMMY</dc:creator>
  <cp:lastModifiedBy>LEMMY</cp:lastModifiedBy>
  <cp:revision>1</cp:revision>
  <dcterms:created xsi:type="dcterms:W3CDTF">2016-04-29T07:08:00Z</dcterms:created>
  <dcterms:modified xsi:type="dcterms:W3CDTF">2016-04-29T07:11:00Z</dcterms:modified>
</cp:coreProperties>
</file>