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106C" w:rsidRPr="00225C8B" w:rsidRDefault="00593405" w:rsidP="0012106C">
      <w:pPr>
        <w:jc w:val="center"/>
        <w:rPr>
          <w:rFonts w:ascii="Bookman Old Style" w:hAnsi="Bookman Old Style"/>
          <w:b/>
        </w:rPr>
      </w:pPr>
      <w:r>
        <w:rPr>
          <w:rFonts w:ascii="Bookman Old Style" w:hAnsi="Bookman Old Style"/>
          <w:b/>
        </w:rPr>
        <w:t xml:space="preserve">    </w:t>
      </w:r>
      <w:r w:rsidR="00A54AB7">
        <w:rPr>
          <w:rFonts w:ascii="Bookman Old Style" w:hAnsi="Bookman Old Style"/>
          <w:b/>
        </w:rPr>
        <w:t xml:space="preserve">  </w:t>
      </w:r>
      <w:r w:rsidR="00702B25" w:rsidRPr="00FE1717">
        <w:object w:dxaOrig="17010" w:dyaOrig="15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pt;height:86.25pt" o:ole="">
            <v:imagedata r:id="rId7" o:title=""/>
          </v:shape>
          <o:OLEObject Type="Embed" ProgID="AcroExch.Document.7" ShapeID="_x0000_i1025" DrawAspect="Content" ObjectID="_1500192231" r:id="rId8"/>
        </w:object>
      </w:r>
      <w:r w:rsidR="00322248">
        <w:rPr>
          <w:rFonts w:ascii="Bookman Old Style" w:hAnsi="Bookman Old Style"/>
          <w:b/>
        </w:rPr>
        <w:t xml:space="preserve">  </w:t>
      </w:r>
    </w:p>
    <w:p w:rsidR="0012106C" w:rsidRDefault="00A54AB7" w:rsidP="0012106C">
      <w:pPr>
        <w:jc w:val="center"/>
        <w:rPr>
          <w:rFonts w:ascii="Bookman Old Style" w:hAnsi="Bookman Old Style"/>
          <w:b/>
        </w:rPr>
      </w:pPr>
      <w:r>
        <w:rPr>
          <w:rFonts w:ascii="Bookman Old Style" w:hAnsi="Bookman Old Style"/>
          <w:b/>
        </w:rPr>
        <w:t xml:space="preserve">    </w:t>
      </w:r>
      <w:r w:rsidR="00322248">
        <w:rPr>
          <w:rFonts w:ascii="Bookman Old Style" w:hAnsi="Bookman Old Style"/>
          <w:b/>
        </w:rPr>
        <w:t xml:space="preserve"> </w:t>
      </w:r>
      <w:r w:rsidR="00702B25">
        <w:rPr>
          <w:rFonts w:ascii="Bookman Old Style" w:hAnsi="Bookman Old Style"/>
          <w:b/>
        </w:rPr>
        <w:t xml:space="preserve">   </w:t>
      </w:r>
      <w:r w:rsidR="0012106C">
        <w:rPr>
          <w:rFonts w:ascii="Bookman Old Style" w:hAnsi="Bookman Old Style"/>
          <w:b/>
        </w:rPr>
        <w:t>W1-2-60-1-6</w:t>
      </w:r>
    </w:p>
    <w:p w:rsidR="0012106C" w:rsidRPr="00225C8B" w:rsidRDefault="0012106C" w:rsidP="0012106C">
      <w:pPr>
        <w:jc w:val="center"/>
        <w:rPr>
          <w:rFonts w:ascii="Bookman Old Style" w:hAnsi="Bookman Old Style"/>
          <w:b/>
        </w:rPr>
      </w:pPr>
    </w:p>
    <w:p w:rsidR="0012106C" w:rsidRPr="0048770E" w:rsidRDefault="00A54AB7" w:rsidP="0012106C">
      <w:pPr>
        <w:pStyle w:val="Heading2"/>
        <w:rPr>
          <w:rFonts w:ascii="Bookman Old Style" w:hAnsi="Bookman Old Style"/>
          <w:sz w:val="28"/>
          <w:szCs w:val="28"/>
        </w:rPr>
      </w:pPr>
      <w:r>
        <w:rPr>
          <w:rFonts w:ascii="Bookman Old Style" w:hAnsi="Bookman Old Style"/>
          <w:sz w:val="28"/>
          <w:szCs w:val="28"/>
        </w:rPr>
        <w:t xml:space="preserve">                  </w:t>
      </w:r>
      <w:r w:rsidR="0012106C" w:rsidRPr="0048770E">
        <w:rPr>
          <w:rFonts w:ascii="Bookman Old Style" w:hAnsi="Bookman Old Style"/>
          <w:sz w:val="28"/>
          <w:szCs w:val="28"/>
        </w:rPr>
        <w:t xml:space="preserve">JOMO KENYATTA UNIVERSITY </w:t>
      </w:r>
    </w:p>
    <w:p w:rsidR="0012106C" w:rsidRPr="0048770E" w:rsidRDefault="00A54AB7" w:rsidP="0012106C">
      <w:pPr>
        <w:jc w:val="center"/>
        <w:rPr>
          <w:rFonts w:ascii="Bookman Old Style" w:hAnsi="Bookman Old Style"/>
          <w:b/>
          <w:sz w:val="28"/>
          <w:szCs w:val="28"/>
        </w:rPr>
      </w:pPr>
      <w:r>
        <w:rPr>
          <w:rFonts w:ascii="Bookman Old Style" w:hAnsi="Bookman Old Style"/>
          <w:b/>
          <w:sz w:val="28"/>
          <w:szCs w:val="28"/>
        </w:rPr>
        <w:t xml:space="preserve">  </w:t>
      </w:r>
      <w:r w:rsidR="0012106C" w:rsidRPr="0048770E">
        <w:rPr>
          <w:rFonts w:ascii="Bookman Old Style" w:hAnsi="Bookman Old Style"/>
          <w:b/>
          <w:sz w:val="28"/>
          <w:szCs w:val="28"/>
        </w:rPr>
        <w:t xml:space="preserve">OF </w:t>
      </w:r>
    </w:p>
    <w:p w:rsidR="0012106C" w:rsidRPr="0048770E" w:rsidRDefault="00A54AB7" w:rsidP="0012106C">
      <w:pPr>
        <w:jc w:val="center"/>
        <w:rPr>
          <w:rFonts w:ascii="Bookman Old Style" w:hAnsi="Bookman Old Style"/>
          <w:b/>
          <w:sz w:val="28"/>
          <w:szCs w:val="28"/>
        </w:rPr>
      </w:pPr>
      <w:r>
        <w:rPr>
          <w:rFonts w:ascii="Bookman Old Style" w:hAnsi="Bookman Old Style"/>
          <w:b/>
          <w:sz w:val="28"/>
          <w:szCs w:val="28"/>
        </w:rPr>
        <w:t xml:space="preserve"> </w:t>
      </w:r>
      <w:r w:rsidR="0012106C" w:rsidRPr="0048770E">
        <w:rPr>
          <w:rFonts w:ascii="Bookman Old Style" w:hAnsi="Bookman Old Style"/>
          <w:b/>
          <w:sz w:val="28"/>
          <w:szCs w:val="28"/>
        </w:rPr>
        <w:t>AGRICULTURE AND TECHNOLOGY</w:t>
      </w:r>
    </w:p>
    <w:p w:rsidR="0012106C" w:rsidRPr="00225C8B" w:rsidRDefault="0012106C" w:rsidP="0012106C">
      <w:pPr>
        <w:jc w:val="center"/>
        <w:rPr>
          <w:rFonts w:ascii="Bookman Old Style" w:hAnsi="Bookman Old Style"/>
          <w:b/>
          <w:sz w:val="28"/>
        </w:rPr>
      </w:pPr>
    </w:p>
    <w:p w:rsidR="0012106C" w:rsidRPr="00225C8B" w:rsidRDefault="0012106C" w:rsidP="0012106C">
      <w:pPr>
        <w:pStyle w:val="Heading1"/>
        <w:jc w:val="center"/>
        <w:rPr>
          <w:rFonts w:ascii="Bookman Old Style" w:hAnsi="Bookman Old Style" w:cs="Tahoma"/>
          <w:sz w:val="28"/>
        </w:rPr>
      </w:pPr>
      <w:r w:rsidRPr="00225C8B">
        <w:rPr>
          <w:rFonts w:ascii="Bookman Old Style" w:hAnsi="Bookman Old Style" w:cs="Tahoma"/>
          <w:sz w:val="28"/>
        </w:rPr>
        <w:t>University Examinations 20</w:t>
      </w:r>
      <w:r>
        <w:rPr>
          <w:rFonts w:ascii="Bookman Old Style" w:hAnsi="Bookman Old Style" w:cs="Tahoma"/>
          <w:sz w:val="28"/>
        </w:rPr>
        <w:t>1</w:t>
      </w:r>
      <w:r w:rsidR="00A860A3">
        <w:rPr>
          <w:rFonts w:ascii="Bookman Old Style" w:hAnsi="Bookman Old Style" w:cs="Tahoma"/>
          <w:sz w:val="28"/>
        </w:rPr>
        <w:t>4</w:t>
      </w:r>
      <w:r w:rsidRPr="00225C8B">
        <w:rPr>
          <w:rFonts w:ascii="Bookman Old Style" w:hAnsi="Bookman Old Style" w:cs="Tahoma"/>
          <w:sz w:val="28"/>
        </w:rPr>
        <w:t>/20</w:t>
      </w:r>
      <w:r w:rsidR="001A6E4C">
        <w:rPr>
          <w:rFonts w:ascii="Bookman Old Style" w:hAnsi="Bookman Old Style" w:cs="Tahoma"/>
          <w:sz w:val="28"/>
        </w:rPr>
        <w:t>1</w:t>
      </w:r>
      <w:r w:rsidR="00A860A3">
        <w:rPr>
          <w:rFonts w:ascii="Bookman Old Style" w:hAnsi="Bookman Old Style" w:cs="Tahoma"/>
          <w:sz w:val="28"/>
        </w:rPr>
        <w:t>5</w:t>
      </w:r>
    </w:p>
    <w:p w:rsidR="0012106C" w:rsidRPr="00225C8B" w:rsidRDefault="0012106C" w:rsidP="0012106C">
      <w:pPr>
        <w:pStyle w:val="BodyText"/>
        <w:spacing w:line="240" w:lineRule="atLeast"/>
        <w:jc w:val="center"/>
        <w:rPr>
          <w:rFonts w:ascii="Bookman Old Style" w:hAnsi="Bookman Old Style"/>
          <w:b/>
          <w:bCs/>
          <w:sz w:val="24"/>
        </w:rPr>
      </w:pPr>
    </w:p>
    <w:p w:rsidR="0012106C" w:rsidRDefault="00922A5F" w:rsidP="0012106C">
      <w:pPr>
        <w:pStyle w:val="BodyText"/>
        <w:spacing w:line="240" w:lineRule="atLeast"/>
        <w:jc w:val="center"/>
        <w:rPr>
          <w:rFonts w:ascii="Bookman Old Style" w:hAnsi="Bookman Old Style"/>
          <w:b/>
          <w:bCs/>
          <w:sz w:val="24"/>
        </w:rPr>
      </w:pPr>
      <w:r>
        <w:rPr>
          <w:rFonts w:ascii="Bookman Old Style" w:hAnsi="Bookman Old Style"/>
          <w:b/>
          <w:bCs/>
          <w:sz w:val="24"/>
        </w:rPr>
        <w:t xml:space="preserve">YEAR IV SEMESTER II </w:t>
      </w:r>
      <w:r w:rsidR="0012106C" w:rsidRPr="00225C8B">
        <w:rPr>
          <w:rFonts w:ascii="Bookman Old Style" w:hAnsi="Bookman Old Style"/>
          <w:b/>
          <w:bCs/>
          <w:sz w:val="24"/>
        </w:rPr>
        <w:t xml:space="preserve">EXAMINATION FOR THE </w:t>
      </w:r>
      <w:r w:rsidR="00E76D84">
        <w:rPr>
          <w:rFonts w:ascii="Bookman Old Style" w:hAnsi="Bookman Old Style"/>
          <w:b/>
          <w:bCs/>
          <w:sz w:val="24"/>
        </w:rPr>
        <w:t xml:space="preserve">DEGREE OF </w:t>
      </w:r>
      <w:r w:rsidR="002E3B80">
        <w:rPr>
          <w:rFonts w:ascii="Bookman Old Style" w:hAnsi="Bookman Old Style"/>
          <w:b/>
          <w:bCs/>
          <w:sz w:val="24"/>
        </w:rPr>
        <w:t>BACHELOR OF</w:t>
      </w:r>
      <w:r w:rsidR="00D97BA8">
        <w:rPr>
          <w:rFonts w:ascii="Bookman Old Style" w:hAnsi="Bookman Old Style"/>
          <w:b/>
          <w:bCs/>
          <w:sz w:val="24"/>
        </w:rPr>
        <w:t xml:space="preserve"> </w:t>
      </w:r>
      <w:r>
        <w:rPr>
          <w:rFonts w:ascii="Bookman Old Style" w:hAnsi="Bookman Old Style"/>
          <w:b/>
          <w:bCs/>
          <w:sz w:val="24"/>
        </w:rPr>
        <w:t xml:space="preserve">PURCHASING AND SUPPLIES MANAGEMENT/ </w:t>
      </w:r>
      <w:r w:rsidR="00F916CA">
        <w:rPr>
          <w:rFonts w:ascii="Bookman Old Style" w:hAnsi="Bookman Old Style"/>
          <w:b/>
          <w:bCs/>
          <w:sz w:val="24"/>
        </w:rPr>
        <w:t>YEAR II SEMESTER II BACHELOR OF BUSINESS INFORMATION TECHNOLOGY</w:t>
      </w:r>
    </w:p>
    <w:p w:rsidR="0012106C" w:rsidRPr="00225C8B" w:rsidRDefault="0012106C" w:rsidP="0012106C">
      <w:pPr>
        <w:pStyle w:val="BodyText"/>
        <w:spacing w:line="240" w:lineRule="atLeast"/>
        <w:jc w:val="center"/>
        <w:rPr>
          <w:rFonts w:ascii="Bookman Old Style" w:hAnsi="Bookman Old Style"/>
          <w:b/>
          <w:bCs/>
          <w:sz w:val="24"/>
        </w:rPr>
      </w:pPr>
    </w:p>
    <w:p w:rsidR="0012106C" w:rsidRPr="00225C8B" w:rsidRDefault="00922A5F" w:rsidP="0012106C">
      <w:pPr>
        <w:pStyle w:val="BodyText"/>
        <w:spacing w:line="240" w:lineRule="atLeast"/>
        <w:jc w:val="center"/>
        <w:rPr>
          <w:rFonts w:ascii="Bookman Old Style" w:hAnsi="Bookman Old Style"/>
          <w:b/>
          <w:bCs/>
          <w:sz w:val="24"/>
          <w:szCs w:val="24"/>
        </w:rPr>
      </w:pPr>
      <w:r>
        <w:rPr>
          <w:rFonts w:ascii="Bookman Old Style" w:hAnsi="Bookman Old Style"/>
          <w:b/>
          <w:sz w:val="24"/>
          <w:szCs w:val="24"/>
        </w:rPr>
        <w:t>BIT 2315: E-COMMERCE</w:t>
      </w:r>
    </w:p>
    <w:p w:rsidR="0012106C" w:rsidRPr="00225C8B" w:rsidRDefault="00A34D8B" w:rsidP="0012106C">
      <w:pPr>
        <w:pBdr>
          <w:bottom w:val="single" w:sz="12" w:space="1" w:color="auto"/>
        </w:pBdr>
        <w:ind w:right="180"/>
        <w:rPr>
          <w:rFonts w:ascii="Bookman Old Style" w:hAnsi="Bookman Old Style"/>
          <w:b/>
          <w:bCs/>
        </w:rPr>
      </w:pPr>
      <w:r>
        <w:rPr>
          <w:rFonts w:ascii="Bookman Old Style" w:hAnsi="Bookman Old Style"/>
          <w:b/>
          <w:bCs/>
        </w:rPr>
        <w:t xml:space="preserve">DATE: </w:t>
      </w:r>
      <w:r w:rsidR="006D7CF7">
        <w:rPr>
          <w:rFonts w:ascii="Bookman Old Style" w:hAnsi="Bookman Old Style"/>
          <w:b/>
          <w:bCs/>
        </w:rPr>
        <w:t xml:space="preserve">AUGUST </w:t>
      </w:r>
      <w:r w:rsidR="00A66596">
        <w:rPr>
          <w:rFonts w:ascii="Bookman Old Style" w:hAnsi="Bookman Old Style"/>
          <w:b/>
          <w:bCs/>
        </w:rPr>
        <w:t>201</w:t>
      </w:r>
      <w:r w:rsidR="009E70A0">
        <w:rPr>
          <w:rFonts w:ascii="Bookman Old Style" w:hAnsi="Bookman Old Style"/>
          <w:b/>
          <w:bCs/>
        </w:rPr>
        <w:t>5</w:t>
      </w:r>
      <w:r w:rsidR="0012106C" w:rsidRPr="00225C8B">
        <w:rPr>
          <w:rFonts w:ascii="Bookman Old Style" w:hAnsi="Bookman Old Style"/>
          <w:b/>
          <w:bCs/>
        </w:rPr>
        <w:tab/>
      </w:r>
      <w:r w:rsidR="00956260">
        <w:rPr>
          <w:rFonts w:ascii="Bookman Old Style" w:hAnsi="Bookman Old Style"/>
          <w:b/>
          <w:bCs/>
        </w:rPr>
        <w:t xml:space="preserve"> </w:t>
      </w:r>
      <w:r w:rsidR="0012106C" w:rsidRPr="00225C8B">
        <w:rPr>
          <w:rFonts w:ascii="Bookman Old Style" w:hAnsi="Bookman Old Style"/>
          <w:b/>
          <w:bCs/>
        </w:rPr>
        <w:t xml:space="preserve">      </w:t>
      </w:r>
      <w:r w:rsidR="0012106C">
        <w:rPr>
          <w:rFonts w:ascii="Bookman Old Style" w:hAnsi="Bookman Old Style"/>
          <w:b/>
          <w:bCs/>
        </w:rPr>
        <w:t xml:space="preserve">               </w:t>
      </w:r>
      <w:r w:rsidR="00E76D84">
        <w:rPr>
          <w:rFonts w:ascii="Bookman Old Style" w:hAnsi="Bookman Old Style"/>
          <w:b/>
          <w:bCs/>
        </w:rPr>
        <w:t xml:space="preserve">  </w:t>
      </w:r>
      <w:r w:rsidR="005D6E90">
        <w:rPr>
          <w:rFonts w:ascii="Bookman Old Style" w:hAnsi="Bookman Old Style"/>
          <w:b/>
          <w:bCs/>
        </w:rPr>
        <w:t xml:space="preserve">  </w:t>
      </w:r>
      <w:r w:rsidR="00E14512">
        <w:rPr>
          <w:rFonts w:ascii="Bookman Old Style" w:hAnsi="Bookman Old Style"/>
          <w:b/>
          <w:bCs/>
        </w:rPr>
        <w:t xml:space="preserve">         </w:t>
      </w:r>
      <w:r w:rsidR="005123BD">
        <w:rPr>
          <w:rFonts w:ascii="Bookman Old Style" w:hAnsi="Bookman Old Style"/>
          <w:b/>
          <w:bCs/>
        </w:rPr>
        <w:t xml:space="preserve">         </w:t>
      </w:r>
      <w:r w:rsidR="00A54AB7">
        <w:rPr>
          <w:rFonts w:ascii="Bookman Old Style" w:hAnsi="Bookman Old Style"/>
          <w:b/>
          <w:bCs/>
        </w:rPr>
        <w:t xml:space="preserve">        </w:t>
      </w:r>
      <w:r w:rsidR="0012106C" w:rsidRPr="00225C8B">
        <w:rPr>
          <w:rFonts w:ascii="Bookman Old Style" w:hAnsi="Bookman Old Style"/>
          <w:b/>
          <w:bCs/>
        </w:rPr>
        <w:t xml:space="preserve">TIME: </w:t>
      </w:r>
      <w:r w:rsidR="002E3B80">
        <w:rPr>
          <w:rFonts w:ascii="Bookman Old Style" w:hAnsi="Bookman Old Style"/>
          <w:b/>
          <w:bCs/>
        </w:rPr>
        <w:t xml:space="preserve">2 </w:t>
      </w:r>
      <w:r w:rsidR="0012106C" w:rsidRPr="00225C8B">
        <w:rPr>
          <w:rFonts w:ascii="Bookman Old Style" w:hAnsi="Bookman Old Style"/>
          <w:b/>
          <w:bCs/>
        </w:rPr>
        <w:t>HOURS</w:t>
      </w:r>
    </w:p>
    <w:p w:rsidR="0012106C" w:rsidRDefault="0012106C" w:rsidP="0012106C">
      <w:pPr>
        <w:ind w:right="180"/>
        <w:rPr>
          <w:rFonts w:ascii="Bookman Old Style" w:hAnsi="Bookman Old Style"/>
          <w:b/>
          <w:bCs/>
        </w:rPr>
      </w:pPr>
    </w:p>
    <w:p w:rsidR="0012106C" w:rsidRDefault="0012106C" w:rsidP="0012106C">
      <w:pPr>
        <w:ind w:right="180"/>
        <w:rPr>
          <w:rFonts w:ascii="Bookman Old Style" w:hAnsi="Bookman Old Style"/>
          <w:b/>
          <w:bCs/>
        </w:rPr>
      </w:pPr>
      <w:r w:rsidRPr="00A062B4">
        <w:rPr>
          <w:rFonts w:ascii="Bookman Old Style" w:hAnsi="Bookman Old Style"/>
          <w:b/>
          <w:bCs/>
        </w:rPr>
        <w:t xml:space="preserve">INSTRUCTIONS:   ANSWER </w:t>
      </w:r>
      <w:r>
        <w:rPr>
          <w:rFonts w:ascii="Bookman Old Style" w:hAnsi="Bookman Old Style"/>
          <w:b/>
          <w:bCs/>
        </w:rPr>
        <w:t xml:space="preserve">QUESTION ONE (COMPULSORY) AND </w:t>
      </w:r>
    </w:p>
    <w:p w:rsidR="0012106C" w:rsidRDefault="0012106C" w:rsidP="0012106C">
      <w:pPr>
        <w:ind w:right="180"/>
        <w:rPr>
          <w:rFonts w:ascii="Bookman Old Style" w:hAnsi="Bookman Old Style"/>
          <w:b/>
          <w:bCs/>
        </w:rPr>
      </w:pPr>
      <w:r>
        <w:rPr>
          <w:rFonts w:ascii="Bookman Old Style" w:hAnsi="Bookman Old Style"/>
          <w:b/>
          <w:bCs/>
        </w:rPr>
        <w:t xml:space="preserve"> </w:t>
      </w:r>
      <w:r>
        <w:rPr>
          <w:rFonts w:ascii="Bookman Old Style" w:hAnsi="Bookman Old Style"/>
          <w:b/>
          <w:bCs/>
        </w:rPr>
        <w:tab/>
      </w:r>
      <w:r>
        <w:rPr>
          <w:rFonts w:ascii="Bookman Old Style" w:hAnsi="Bookman Old Style"/>
          <w:b/>
          <w:bCs/>
        </w:rPr>
        <w:tab/>
      </w:r>
      <w:r>
        <w:rPr>
          <w:rFonts w:ascii="Bookman Old Style" w:hAnsi="Bookman Old Style"/>
          <w:b/>
          <w:bCs/>
        </w:rPr>
        <w:tab/>
        <w:t xml:space="preserve"> ANY OTHER TWO QUESTIONS.</w:t>
      </w:r>
    </w:p>
    <w:p w:rsidR="0012106C" w:rsidRPr="00A062B4" w:rsidRDefault="0012106C" w:rsidP="0012106C">
      <w:pPr>
        <w:ind w:right="180"/>
        <w:rPr>
          <w:rFonts w:ascii="Bookman Old Style" w:hAnsi="Bookman Old Style"/>
          <w:bCs/>
        </w:rPr>
      </w:pPr>
      <w:r w:rsidRPr="00A062B4">
        <w:rPr>
          <w:rFonts w:ascii="Bookman Old Style" w:hAnsi="Bookman Old Style"/>
          <w:bCs/>
        </w:rPr>
        <w:t>______________________________________________________________________</w:t>
      </w:r>
    </w:p>
    <w:p w:rsidR="00D33BC2" w:rsidRDefault="00D33BC2" w:rsidP="00D33BC2">
      <w:pPr>
        <w:jc w:val="both"/>
        <w:rPr>
          <w:rFonts w:ascii="Bookman Old Style" w:hAnsi="Bookman Old Style"/>
          <w:b/>
          <w:u w:val="single"/>
        </w:rPr>
      </w:pPr>
      <w:r w:rsidRPr="00225C8B">
        <w:rPr>
          <w:rFonts w:ascii="Bookman Old Style" w:hAnsi="Bookman Old Style"/>
          <w:b/>
          <w:u w:val="single"/>
        </w:rPr>
        <w:t xml:space="preserve">QUESTION ONE  </w:t>
      </w:r>
      <w:r>
        <w:rPr>
          <w:rFonts w:ascii="Bookman Old Style" w:hAnsi="Bookman Old Style"/>
          <w:b/>
          <w:u w:val="single"/>
        </w:rPr>
        <w:t xml:space="preserve">  (30 MARKS)</w:t>
      </w:r>
      <w:r w:rsidR="00F916CA">
        <w:rPr>
          <w:rFonts w:ascii="Bookman Old Style" w:hAnsi="Bookman Old Style"/>
          <w:b/>
          <w:u w:val="single"/>
        </w:rPr>
        <w:t xml:space="preserve"> (CASE STUDY)</w:t>
      </w:r>
    </w:p>
    <w:p w:rsidR="00F916CA" w:rsidRDefault="00F916CA" w:rsidP="00D33BC2">
      <w:pPr>
        <w:jc w:val="both"/>
        <w:rPr>
          <w:rFonts w:ascii="Bookman Old Style" w:hAnsi="Bookman Old Style"/>
          <w:b/>
          <w:u w:val="single"/>
        </w:rPr>
      </w:pPr>
    </w:p>
    <w:p w:rsidR="00F916CA" w:rsidRPr="00225C8B" w:rsidRDefault="00F916CA" w:rsidP="00D33BC2">
      <w:pPr>
        <w:jc w:val="both"/>
        <w:rPr>
          <w:rFonts w:ascii="Bookman Old Style" w:hAnsi="Bookman Old Style"/>
        </w:rPr>
      </w:pPr>
      <w:r>
        <w:rPr>
          <w:rFonts w:ascii="Bookman Old Style" w:hAnsi="Bookman Old Style"/>
          <w:b/>
          <w:u w:val="single"/>
        </w:rPr>
        <w:t>TESCO CASE STUDY</w:t>
      </w:r>
    </w:p>
    <w:p w:rsidR="00D33BC2" w:rsidRDefault="00D33BC2" w:rsidP="00D33BC2">
      <w:pPr>
        <w:jc w:val="both"/>
        <w:rPr>
          <w:rFonts w:ascii="Bookman Old Style" w:hAnsi="Bookman Old Style"/>
        </w:rPr>
      </w:pPr>
    </w:p>
    <w:p w:rsidR="00F916CA" w:rsidRDefault="00F916CA" w:rsidP="00D33BC2">
      <w:pPr>
        <w:jc w:val="both"/>
        <w:rPr>
          <w:rFonts w:ascii="Bookman Old Style" w:hAnsi="Bookman Old Style"/>
        </w:rPr>
      </w:pPr>
      <w:r>
        <w:rPr>
          <w:rFonts w:ascii="Bookman Old Style" w:hAnsi="Bookman Old Style"/>
        </w:rPr>
        <w:t>Tesco, well known as Britain’s leading food retail group with a presence also elsewhere in Europe, Asia and the United States has also been a pioneer online.  Tesco is generally recognized as the world’s largest online grocer and its has an annual turnover of £</w:t>
      </w:r>
      <w:r w:rsidR="00842829">
        <w:rPr>
          <w:rFonts w:ascii="Bookman Old Style" w:hAnsi="Bookman Old Style"/>
        </w:rPr>
        <w:t>1 billion online in the UK and has lauched in other countries, internationally and is diversifying into non-food categories.</w:t>
      </w:r>
    </w:p>
    <w:p w:rsidR="00842829" w:rsidRDefault="00842829" w:rsidP="00D33BC2">
      <w:pPr>
        <w:jc w:val="both"/>
        <w:rPr>
          <w:rFonts w:ascii="Bookman Old Style" w:hAnsi="Bookman Old Style"/>
        </w:rPr>
      </w:pPr>
    </w:p>
    <w:p w:rsidR="00842829" w:rsidRDefault="00842829" w:rsidP="00D33BC2">
      <w:pPr>
        <w:jc w:val="both"/>
        <w:rPr>
          <w:rFonts w:ascii="Bookman Old Style" w:hAnsi="Bookman Old Style"/>
        </w:rPr>
      </w:pPr>
      <w:r>
        <w:rPr>
          <w:rFonts w:ascii="Bookman Old Style" w:hAnsi="Bookman Old Style"/>
        </w:rPr>
        <w:t>N 2006, Tesco launched Tesco Direct Web Site to rival catalogue retailers and got over 8,000 products (beds and sofas through to kitchenwares, electrical, cameras, bikes and golf clubs) available giving customers more products at great Tescio prices than they have ever had access to before.  Customers can choose the product they want on a Website or form a new catalogue and then order in one of these three ways.</w:t>
      </w:r>
    </w:p>
    <w:p w:rsidR="00842829" w:rsidRDefault="00842829" w:rsidP="00D33BC2">
      <w:pPr>
        <w:jc w:val="both"/>
        <w:rPr>
          <w:rFonts w:ascii="Bookman Old Style" w:hAnsi="Bookman Old Style"/>
        </w:rPr>
      </w:pPr>
    </w:p>
    <w:p w:rsidR="00842829" w:rsidRDefault="00842829" w:rsidP="00D33BC2">
      <w:pPr>
        <w:jc w:val="both"/>
        <w:rPr>
          <w:rFonts w:ascii="Bookman Old Style" w:hAnsi="Bookman Old Style"/>
        </w:rPr>
      </w:pPr>
      <w:r>
        <w:rPr>
          <w:rFonts w:ascii="Bookman Old Style" w:hAnsi="Bookman Old Style"/>
        </w:rPr>
        <w:t>i)</w:t>
      </w:r>
      <w:r>
        <w:rPr>
          <w:rFonts w:ascii="Bookman Old Style" w:hAnsi="Bookman Old Style"/>
        </w:rPr>
        <w:tab/>
        <w:t>On-line via the tesco.com website</w:t>
      </w:r>
    </w:p>
    <w:p w:rsidR="00842829" w:rsidRDefault="00842829" w:rsidP="00D33BC2">
      <w:pPr>
        <w:jc w:val="both"/>
        <w:rPr>
          <w:rFonts w:ascii="Bookman Old Style" w:hAnsi="Bookman Old Style"/>
        </w:rPr>
      </w:pPr>
    </w:p>
    <w:p w:rsidR="00842829" w:rsidRDefault="00842829" w:rsidP="00D33BC2">
      <w:pPr>
        <w:jc w:val="both"/>
        <w:rPr>
          <w:rFonts w:ascii="Bookman Old Style" w:hAnsi="Bookman Old Style"/>
        </w:rPr>
      </w:pPr>
      <w:r>
        <w:rPr>
          <w:rFonts w:ascii="Bookman Old Style" w:hAnsi="Bookman Old Style"/>
        </w:rPr>
        <w:t>ii)</w:t>
      </w:r>
      <w:r>
        <w:rPr>
          <w:rFonts w:ascii="Bookman Old Style" w:hAnsi="Bookman Old Style"/>
        </w:rPr>
        <w:tab/>
        <w:t>By phone</w:t>
      </w:r>
    </w:p>
    <w:p w:rsidR="00842829" w:rsidRDefault="00842829" w:rsidP="00D33BC2">
      <w:pPr>
        <w:jc w:val="both"/>
        <w:rPr>
          <w:rFonts w:ascii="Bookman Old Style" w:hAnsi="Bookman Old Style"/>
        </w:rPr>
      </w:pPr>
    </w:p>
    <w:p w:rsidR="00842829" w:rsidRDefault="00842829" w:rsidP="00D33BC2">
      <w:pPr>
        <w:jc w:val="both"/>
        <w:rPr>
          <w:rFonts w:ascii="Bookman Old Style" w:hAnsi="Bookman Old Style"/>
        </w:rPr>
      </w:pPr>
      <w:r>
        <w:rPr>
          <w:rFonts w:ascii="Bookman Old Style" w:hAnsi="Bookman Old Style"/>
        </w:rPr>
        <w:t>iii)</w:t>
      </w:r>
      <w:r>
        <w:rPr>
          <w:rFonts w:ascii="Bookman Old Style" w:hAnsi="Bookman Old Style"/>
        </w:rPr>
        <w:tab/>
        <w:t>In selected sto</w:t>
      </w:r>
      <w:r w:rsidR="0065587F">
        <w:rPr>
          <w:rFonts w:ascii="Bookman Old Style" w:hAnsi="Bookman Old Style"/>
        </w:rPr>
        <w:t>r</w:t>
      </w:r>
      <w:r>
        <w:rPr>
          <w:rFonts w:ascii="Bookman Old Style" w:hAnsi="Bookman Old Style"/>
        </w:rPr>
        <w:t>es at the new Tesco Direct desks</w:t>
      </w:r>
    </w:p>
    <w:p w:rsidR="00842829" w:rsidRDefault="00842829" w:rsidP="00D33BC2">
      <w:pPr>
        <w:jc w:val="both"/>
        <w:rPr>
          <w:rFonts w:ascii="Bookman Old Style" w:hAnsi="Bookman Old Style"/>
        </w:rPr>
      </w:pPr>
    </w:p>
    <w:p w:rsidR="00842829" w:rsidRDefault="00842829" w:rsidP="00D33BC2">
      <w:pPr>
        <w:jc w:val="both"/>
        <w:rPr>
          <w:rFonts w:ascii="Bookman Old Style" w:hAnsi="Bookman Old Style"/>
        </w:rPr>
      </w:pPr>
      <w:r>
        <w:rPr>
          <w:rFonts w:ascii="Bookman Old Style" w:hAnsi="Bookman Old Style"/>
        </w:rPr>
        <w:lastRenderedPageBreak/>
        <w:t>The Tesco.com site acts as a portal to most of Tesco’s products including various non-food ranges (for example Books, DVDs and electrical items under the “Extra” banner) As with other</w:t>
      </w:r>
      <w:r w:rsidR="0065587F">
        <w:rPr>
          <w:rFonts w:ascii="Bookman Old Style" w:hAnsi="Bookman Old Style"/>
        </w:rPr>
        <w:t xml:space="preserve"> online retailers, tesco.com relies on in</w:t>
      </w:r>
      <w:r w:rsidR="00F1486E">
        <w:rPr>
          <w:rFonts w:ascii="Bookman Old Style" w:hAnsi="Bookman Old Style"/>
        </w:rPr>
        <w:t xml:space="preserve"> </w:t>
      </w:r>
      <w:r w:rsidR="0065587F">
        <w:rPr>
          <w:rFonts w:ascii="Bookman Old Style" w:hAnsi="Bookman Old Style"/>
        </w:rPr>
        <w:t>store advertising and marketing to the supermarket’s club</w:t>
      </w:r>
      <w:r w:rsidR="00F1486E">
        <w:rPr>
          <w:rFonts w:ascii="Bookman Old Style" w:hAnsi="Bookman Old Style"/>
        </w:rPr>
        <w:t xml:space="preserve"> </w:t>
      </w:r>
      <w:r w:rsidR="0065587F">
        <w:rPr>
          <w:rFonts w:ascii="Bookman Old Style" w:hAnsi="Bookman Old Style"/>
        </w:rPr>
        <w:t>card loyalty scheme’s customer base to persuade customers to shop online.  However, for non-food goods the supermarket does advertise online using keyword targeted ads.  For ex</w:t>
      </w:r>
      <w:r w:rsidR="00F1486E">
        <w:rPr>
          <w:rFonts w:ascii="Bookman Old Style" w:hAnsi="Bookman Old Style"/>
        </w:rPr>
        <w:t>isting customers Tesco</w:t>
      </w:r>
      <w:r w:rsidR="0065587F">
        <w:rPr>
          <w:rFonts w:ascii="Bookman Old Style" w:hAnsi="Bookman Old Style"/>
        </w:rPr>
        <w:t xml:space="preserve"> used email marketing and direct mail marketing to provide spe</w:t>
      </w:r>
      <w:r w:rsidR="00F1486E">
        <w:rPr>
          <w:rFonts w:ascii="Bookman Old Style" w:hAnsi="Bookman Old Style"/>
        </w:rPr>
        <w:t>cial</w:t>
      </w:r>
      <w:r w:rsidR="0065587F">
        <w:rPr>
          <w:rFonts w:ascii="Bookman Old Style" w:hAnsi="Bookman Old Style"/>
        </w:rPr>
        <w:t xml:space="preserve"> offers and promotions to the customers.  E-retailer Tesco.com uses a “Commitment –based segmentation” or “Loyalty ladder” which is based on </w:t>
      </w:r>
      <w:r w:rsidR="00F1486E">
        <w:rPr>
          <w:rFonts w:ascii="Bookman Old Style" w:hAnsi="Bookman Old Style"/>
        </w:rPr>
        <w:t>freque</w:t>
      </w:r>
      <w:r w:rsidR="0065587F">
        <w:rPr>
          <w:rFonts w:ascii="Bookman Old Style" w:hAnsi="Bookman Old Style"/>
        </w:rPr>
        <w:t>ncy of purchase, frequency of purchase and value to identify categories of customer life cycle such as “logged-on”  “developing”, “established”, “Dedicated” etc, to target communication to customers.  Tesco.com have a touch strategy which includes a sequence of follow-up communications triggered after different events in a customer’s lifecycle.</w:t>
      </w:r>
    </w:p>
    <w:p w:rsidR="00F1486E" w:rsidRDefault="00F1486E" w:rsidP="00D33BC2">
      <w:pPr>
        <w:jc w:val="both"/>
        <w:rPr>
          <w:rFonts w:ascii="Bookman Old Style" w:hAnsi="Bookman Old Style"/>
        </w:rPr>
      </w:pPr>
    </w:p>
    <w:p w:rsidR="00F1486E" w:rsidRDefault="00F1486E" w:rsidP="00D33BC2">
      <w:pPr>
        <w:jc w:val="both"/>
        <w:rPr>
          <w:rFonts w:ascii="Bookman Old Style" w:hAnsi="Bookman Old Style"/>
        </w:rPr>
      </w:pPr>
      <w:r>
        <w:rPr>
          <w:rFonts w:ascii="Bookman Old Style" w:hAnsi="Bookman Old Style"/>
        </w:rPr>
        <w:t>The growth of Tesco has been achieved through combination of initiatives.  Product range development is one key area.  In November 2004, Tesco’s introduced a music download service and as the technology grows, it is hoped that Tesco.com turn into a digital download store of all sorts rather than just music.  In 2007 it launched price comparison site Tesco compare based on analysis of customer demands.</w:t>
      </w:r>
    </w:p>
    <w:p w:rsidR="00842829" w:rsidRDefault="00842829" w:rsidP="00D33BC2">
      <w:pPr>
        <w:jc w:val="both"/>
        <w:rPr>
          <w:rFonts w:ascii="Bookman Old Style" w:hAnsi="Bookman Old Style"/>
        </w:rPr>
      </w:pPr>
    </w:p>
    <w:p w:rsidR="00914D69" w:rsidRPr="00914D69" w:rsidRDefault="00914D69" w:rsidP="00D33BC2">
      <w:pPr>
        <w:jc w:val="both"/>
        <w:rPr>
          <w:rFonts w:ascii="Bookman Old Style" w:hAnsi="Bookman Old Style"/>
          <w:b/>
          <w:u w:val="single"/>
        </w:rPr>
      </w:pPr>
      <w:r w:rsidRPr="00914D69">
        <w:rPr>
          <w:rFonts w:ascii="Bookman Old Style" w:hAnsi="Bookman Old Style"/>
          <w:b/>
          <w:u w:val="single"/>
        </w:rPr>
        <w:t>REQUIRED:</w:t>
      </w:r>
    </w:p>
    <w:p w:rsidR="00914D69" w:rsidRDefault="00914D69" w:rsidP="00D33BC2">
      <w:pPr>
        <w:jc w:val="both"/>
        <w:rPr>
          <w:rFonts w:ascii="Bookman Old Style" w:hAnsi="Bookman Old Style"/>
        </w:rPr>
      </w:pPr>
    </w:p>
    <w:p w:rsidR="00E64652" w:rsidRDefault="00E64652" w:rsidP="00D33BC2">
      <w:pPr>
        <w:jc w:val="both"/>
        <w:rPr>
          <w:rFonts w:ascii="Bookman Old Style" w:hAnsi="Bookman Old Style"/>
        </w:rPr>
      </w:pPr>
      <w:r>
        <w:rPr>
          <w:rFonts w:ascii="Bookman Old Style" w:hAnsi="Bookman Old Style"/>
        </w:rPr>
        <w:t>(a)</w:t>
      </w:r>
      <w:r>
        <w:rPr>
          <w:rFonts w:ascii="Bookman Old Style" w:hAnsi="Bookman Old Style"/>
        </w:rPr>
        <w:tab/>
      </w:r>
      <w:r w:rsidR="00914D69">
        <w:rPr>
          <w:rFonts w:ascii="Bookman Old Style" w:hAnsi="Bookman Old Style"/>
        </w:rPr>
        <w:t xml:space="preserve">Identify the E-commerce model and e-tailing business model adopted by </w:t>
      </w:r>
      <w:r w:rsidR="00914D69">
        <w:rPr>
          <w:rFonts w:ascii="Bookman Old Style" w:hAnsi="Bookman Old Style"/>
        </w:rPr>
        <w:tab/>
      </w:r>
      <w:r w:rsidR="00914D69">
        <w:rPr>
          <w:rFonts w:ascii="Bookman Old Style" w:hAnsi="Bookman Old Style"/>
        </w:rPr>
        <w:tab/>
        <w:t>Tesco.</w:t>
      </w:r>
      <w:r w:rsidR="00914D69">
        <w:rPr>
          <w:rFonts w:ascii="Bookman Old Style" w:hAnsi="Bookman Old Style"/>
        </w:rPr>
        <w:tab/>
      </w:r>
      <w:r w:rsidR="00914D69">
        <w:rPr>
          <w:rFonts w:ascii="Bookman Old Style" w:hAnsi="Bookman Old Style"/>
        </w:rPr>
        <w:tab/>
      </w:r>
      <w:r w:rsidR="00914D69">
        <w:rPr>
          <w:rFonts w:ascii="Bookman Old Style" w:hAnsi="Bookman Old Style"/>
        </w:rPr>
        <w:tab/>
      </w:r>
      <w:r w:rsidR="00914D69">
        <w:rPr>
          <w:rFonts w:ascii="Bookman Old Style" w:hAnsi="Bookman Old Style"/>
        </w:rPr>
        <w:tab/>
      </w:r>
      <w:r w:rsidR="00914D69">
        <w:rPr>
          <w:rFonts w:ascii="Bookman Old Style" w:hAnsi="Bookman Old Style"/>
        </w:rPr>
        <w:tab/>
      </w:r>
      <w:r w:rsidR="00914D69">
        <w:rPr>
          <w:rFonts w:ascii="Bookman Old Style" w:hAnsi="Bookman Old Style"/>
        </w:rPr>
        <w:tab/>
      </w:r>
      <w:r w:rsidR="00914D69">
        <w:rPr>
          <w:rFonts w:ascii="Bookman Old Style" w:hAnsi="Bookman Old Style"/>
        </w:rPr>
        <w:tab/>
      </w:r>
      <w:r w:rsidR="00914D69">
        <w:rPr>
          <w:rFonts w:ascii="Bookman Old Style" w:hAnsi="Bookman Old Style"/>
        </w:rPr>
        <w:tab/>
      </w:r>
      <w:r w:rsidR="00914D69">
        <w:rPr>
          <w:rFonts w:ascii="Bookman Old Style" w:hAnsi="Bookman Old Style"/>
        </w:rPr>
        <w:tab/>
      </w:r>
      <w:r w:rsidR="005F6AF2">
        <w:rPr>
          <w:rFonts w:ascii="Bookman Old Style" w:hAnsi="Bookman Old Style"/>
        </w:rPr>
        <w:t>(4 marks)</w:t>
      </w:r>
    </w:p>
    <w:p w:rsidR="00E64652" w:rsidRDefault="00E64652" w:rsidP="00D33BC2">
      <w:pPr>
        <w:jc w:val="both"/>
        <w:rPr>
          <w:rFonts w:ascii="Bookman Old Style" w:hAnsi="Bookman Old Style"/>
        </w:rPr>
      </w:pPr>
    </w:p>
    <w:p w:rsidR="00E64652" w:rsidRDefault="00E64652" w:rsidP="00D33BC2">
      <w:pPr>
        <w:jc w:val="both"/>
        <w:rPr>
          <w:rFonts w:ascii="Bookman Old Style" w:hAnsi="Bookman Old Style"/>
        </w:rPr>
      </w:pPr>
      <w:r>
        <w:rPr>
          <w:rFonts w:ascii="Bookman Old Style" w:hAnsi="Bookman Old Style"/>
        </w:rPr>
        <w:t>(b)</w:t>
      </w:r>
      <w:r>
        <w:rPr>
          <w:rFonts w:ascii="Bookman Old Style" w:hAnsi="Bookman Old Style"/>
        </w:rPr>
        <w:tab/>
      </w:r>
      <w:r w:rsidR="005F6AF2">
        <w:rPr>
          <w:rFonts w:ascii="Bookman Old Style" w:hAnsi="Bookman Old Style"/>
        </w:rPr>
        <w:t xml:space="preserve">One of the critical success factors of retailing is customer acquisition and </w:t>
      </w:r>
      <w:r w:rsidR="005F6AF2">
        <w:rPr>
          <w:rFonts w:ascii="Bookman Old Style" w:hAnsi="Bookman Old Style"/>
        </w:rPr>
        <w:tab/>
        <w:t xml:space="preserve">retention.  Form the case study identify the advantages of the marketing </w:t>
      </w:r>
      <w:r w:rsidR="005F6AF2">
        <w:rPr>
          <w:rFonts w:ascii="Bookman Old Style" w:hAnsi="Bookman Old Style"/>
        </w:rPr>
        <w:tab/>
        <w:t>and advertising approaches used by Tesco Company.</w:t>
      </w:r>
      <w:r w:rsidR="005F6AF2">
        <w:rPr>
          <w:rFonts w:ascii="Bookman Old Style" w:hAnsi="Bookman Old Style"/>
        </w:rPr>
        <w:tab/>
        <w:t>(8 marks)</w:t>
      </w:r>
    </w:p>
    <w:p w:rsidR="00E64652" w:rsidRDefault="00E64652" w:rsidP="00D33BC2">
      <w:pPr>
        <w:jc w:val="both"/>
        <w:rPr>
          <w:rFonts w:ascii="Bookman Old Style" w:hAnsi="Bookman Old Style"/>
        </w:rPr>
      </w:pPr>
    </w:p>
    <w:p w:rsidR="00E64652" w:rsidRDefault="00E64652" w:rsidP="00D33BC2">
      <w:pPr>
        <w:jc w:val="both"/>
        <w:rPr>
          <w:rFonts w:ascii="Bookman Old Style" w:hAnsi="Bookman Old Style"/>
        </w:rPr>
      </w:pPr>
      <w:r>
        <w:rPr>
          <w:rFonts w:ascii="Bookman Old Style" w:hAnsi="Bookman Old Style"/>
        </w:rPr>
        <w:t>(c)</w:t>
      </w:r>
      <w:r>
        <w:rPr>
          <w:rFonts w:ascii="Bookman Old Style" w:hAnsi="Bookman Old Style"/>
        </w:rPr>
        <w:tab/>
      </w:r>
      <w:r w:rsidR="005F6AF2">
        <w:rPr>
          <w:rFonts w:ascii="Bookman Old Style" w:hAnsi="Bookman Old Style"/>
        </w:rPr>
        <w:t xml:space="preserve">Explain the different security measures that could be taken by Tesco to </w:t>
      </w:r>
      <w:r w:rsidR="005F6AF2">
        <w:rPr>
          <w:rFonts w:ascii="Bookman Old Style" w:hAnsi="Bookman Old Style"/>
        </w:rPr>
        <w:tab/>
        <w:t>protect itself and its online customers.</w:t>
      </w:r>
      <w:r w:rsidR="005F6AF2">
        <w:rPr>
          <w:rFonts w:ascii="Bookman Old Style" w:hAnsi="Bookman Old Style"/>
        </w:rPr>
        <w:tab/>
      </w:r>
      <w:r w:rsidR="005F6AF2">
        <w:rPr>
          <w:rFonts w:ascii="Bookman Old Style" w:hAnsi="Bookman Old Style"/>
        </w:rPr>
        <w:tab/>
      </w:r>
      <w:r w:rsidR="005F6AF2">
        <w:rPr>
          <w:rFonts w:ascii="Bookman Old Style" w:hAnsi="Bookman Old Style"/>
        </w:rPr>
        <w:tab/>
        <w:t>(6 marks)</w:t>
      </w:r>
    </w:p>
    <w:p w:rsidR="00E64652" w:rsidRDefault="00E64652" w:rsidP="00D33BC2">
      <w:pPr>
        <w:jc w:val="both"/>
        <w:rPr>
          <w:rFonts w:ascii="Bookman Old Style" w:hAnsi="Bookman Old Style"/>
        </w:rPr>
      </w:pPr>
    </w:p>
    <w:p w:rsidR="00E64652" w:rsidRDefault="00E64652" w:rsidP="00D33BC2">
      <w:pPr>
        <w:jc w:val="both"/>
        <w:rPr>
          <w:rFonts w:ascii="Bookman Old Style" w:hAnsi="Bookman Old Style"/>
        </w:rPr>
      </w:pPr>
      <w:r>
        <w:rPr>
          <w:rFonts w:ascii="Bookman Old Style" w:hAnsi="Bookman Old Style"/>
        </w:rPr>
        <w:t>(d)</w:t>
      </w:r>
      <w:r>
        <w:rPr>
          <w:rFonts w:ascii="Bookman Old Style" w:hAnsi="Bookman Old Style"/>
        </w:rPr>
        <w:tab/>
      </w:r>
      <w:r w:rsidR="005F6AF2">
        <w:rPr>
          <w:rFonts w:ascii="Bookman Old Style" w:hAnsi="Bookman Old Style"/>
        </w:rPr>
        <w:t xml:space="preserve">In 2006, Tesco Lauched Tesco Direct to rival catalogue retailers.  Identify </w:t>
      </w:r>
      <w:r w:rsidR="005F6AF2">
        <w:rPr>
          <w:rFonts w:ascii="Bookman Old Style" w:hAnsi="Bookman Old Style"/>
        </w:rPr>
        <w:tab/>
        <w:t>the advantages of this approach to:</w:t>
      </w:r>
    </w:p>
    <w:p w:rsidR="005F6AF2" w:rsidRDefault="005F6AF2" w:rsidP="00D33BC2">
      <w:pPr>
        <w:jc w:val="both"/>
        <w:rPr>
          <w:rFonts w:ascii="Bookman Old Style" w:hAnsi="Bookman Old Style"/>
        </w:rPr>
      </w:pPr>
    </w:p>
    <w:p w:rsidR="005F6AF2" w:rsidRDefault="005F6AF2" w:rsidP="00D33BC2">
      <w:pPr>
        <w:jc w:val="both"/>
        <w:rPr>
          <w:rFonts w:ascii="Bookman Old Style" w:hAnsi="Bookman Old Style"/>
        </w:rPr>
      </w:pPr>
      <w:r>
        <w:rPr>
          <w:rFonts w:ascii="Bookman Old Style" w:hAnsi="Bookman Old Style"/>
        </w:rPr>
        <w:tab/>
        <w:t>i)</w:t>
      </w:r>
      <w:r>
        <w:rPr>
          <w:rFonts w:ascii="Bookman Old Style" w:hAnsi="Bookman Old Style"/>
        </w:rPr>
        <w:tab/>
        <w:t>Tesco Company</w:t>
      </w:r>
    </w:p>
    <w:p w:rsidR="005F6AF2" w:rsidRDefault="005F6AF2" w:rsidP="00D33BC2">
      <w:pPr>
        <w:jc w:val="both"/>
        <w:rPr>
          <w:rFonts w:ascii="Bookman Old Style" w:hAnsi="Bookman Old Style"/>
        </w:rPr>
      </w:pPr>
    </w:p>
    <w:p w:rsidR="005F6AF2" w:rsidRDefault="005F6AF2" w:rsidP="00D33BC2">
      <w:pPr>
        <w:jc w:val="both"/>
        <w:rPr>
          <w:rFonts w:ascii="Bookman Old Style" w:hAnsi="Bookman Old Style"/>
        </w:rPr>
      </w:pPr>
      <w:r>
        <w:rPr>
          <w:rFonts w:ascii="Bookman Old Style" w:hAnsi="Bookman Old Style"/>
        </w:rPr>
        <w:tab/>
        <w:t>ii)</w:t>
      </w:r>
      <w:r>
        <w:rPr>
          <w:rFonts w:ascii="Bookman Old Style" w:hAnsi="Bookman Old Style"/>
        </w:rPr>
        <w:tab/>
        <w:t>Tesco Customers</w:t>
      </w:r>
    </w:p>
    <w:p w:rsidR="005F6AF2" w:rsidRDefault="005F6AF2" w:rsidP="00D33BC2">
      <w:pPr>
        <w:jc w:val="both"/>
        <w:rPr>
          <w:rFonts w:ascii="Bookman Old Style" w:hAnsi="Bookman Old Style"/>
        </w:rPr>
      </w:pPr>
    </w:p>
    <w:p w:rsidR="005F6AF2" w:rsidRDefault="005F6AF2" w:rsidP="00D33BC2">
      <w:pPr>
        <w:jc w:val="both"/>
        <w:rPr>
          <w:rFonts w:ascii="Bookman Old Style" w:hAnsi="Bookman Old Style"/>
        </w:rPr>
      </w:pPr>
      <w:r>
        <w:rPr>
          <w:rFonts w:ascii="Bookman Old Style" w:hAnsi="Bookman Old Style"/>
        </w:rPr>
        <w:t>(e)</w:t>
      </w:r>
      <w:r>
        <w:rPr>
          <w:rFonts w:ascii="Bookman Old Style" w:hAnsi="Bookman Old Style"/>
        </w:rPr>
        <w:tab/>
        <w:t>Describe three ways to compile user profile.</w:t>
      </w:r>
      <w:r>
        <w:rPr>
          <w:rFonts w:ascii="Bookman Old Style" w:hAnsi="Bookman Old Style"/>
        </w:rPr>
        <w:tab/>
      </w:r>
      <w:r>
        <w:rPr>
          <w:rFonts w:ascii="Bookman Old Style" w:hAnsi="Bookman Old Style"/>
        </w:rPr>
        <w:tab/>
      </w:r>
      <w:r>
        <w:rPr>
          <w:rFonts w:ascii="Bookman Old Style" w:hAnsi="Bookman Old Style"/>
        </w:rPr>
        <w:tab/>
        <w:t>(6 marks)</w:t>
      </w:r>
    </w:p>
    <w:p w:rsidR="00E64652" w:rsidRDefault="00E64652" w:rsidP="00D33BC2">
      <w:pPr>
        <w:jc w:val="both"/>
        <w:rPr>
          <w:rFonts w:ascii="Bookman Old Style" w:hAnsi="Bookman Old Style"/>
        </w:rPr>
      </w:pPr>
    </w:p>
    <w:p w:rsidR="00D33BC2" w:rsidRPr="00225C8B" w:rsidRDefault="00D33BC2" w:rsidP="00D33BC2">
      <w:pPr>
        <w:jc w:val="both"/>
        <w:rPr>
          <w:rFonts w:ascii="Bookman Old Style" w:hAnsi="Bookman Old Style"/>
        </w:rPr>
      </w:pPr>
      <w:r w:rsidRPr="00225C8B">
        <w:rPr>
          <w:rFonts w:ascii="Bookman Old Style" w:hAnsi="Bookman Old Style"/>
          <w:b/>
          <w:u w:val="single"/>
        </w:rPr>
        <w:t xml:space="preserve">QUESTION TWO     </w:t>
      </w:r>
      <w:r>
        <w:rPr>
          <w:rFonts w:ascii="Bookman Old Style" w:hAnsi="Bookman Old Style"/>
          <w:b/>
          <w:u w:val="single"/>
        </w:rPr>
        <w:t>(20 MARKS)</w:t>
      </w:r>
    </w:p>
    <w:p w:rsidR="00D33BC2" w:rsidRDefault="00D33BC2" w:rsidP="00D33BC2">
      <w:pPr>
        <w:jc w:val="both"/>
        <w:rPr>
          <w:rFonts w:ascii="Bookman Old Style" w:hAnsi="Bookman Old Style"/>
        </w:rPr>
      </w:pPr>
    </w:p>
    <w:p w:rsidR="008A63B9" w:rsidRDefault="008A63B9" w:rsidP="00D33BC2">
      <w:pPr>
        <w:jc w:val="both"/>
        <w:rPr>
          <w:rFonts w:ascii="Bookman Old Style" w:hAnsi="Bookman Old Style"/>
        </w:rPr>
      </w:pPr>
      <w:r>
        <w:rPr>
          <w:rFonts w:ascii="Bookman Old Style" w:hAnsi="Bookman Old Style"/>
        </w:rPr>
        <w:t xml:space="preserve">Internet and its use in E-commerce have raised pervasive ethical, social and political issues on a scale unprecedented for computer technology.  We need an </w:t>
      </w:r>
      <w:r>
        <w:rPr>
          <w:rFonts w:ascii="Bookman Old Style" w:hAnsi="Bookman Old Style"/>
        </w:rPr>
        <w:lastRenderedPageBreak/>
        <w:t>informed society where power and wealth increasingly depend on information and knowledge as central assets.</w:t>
      </w:r>
    </w:p>
    <w:p w:rsidR="008A63B9" w:rsidRDefault="008A63B9" w:rsidP="00D33BC2">
      <w:pPr>
        <w:jc w:val="both"/>
        <w:rPr>
          <w:rFonts w:ascii="Bookman Old Style" w:hAnsi="Bookman Old Style"/>
        </w:rPr>
      </w:pPr>
    </w:p>
    <w:p w:rsidR="00E64652" w:rsidRDefault="00E64652" w:rsidP="00E64652">
      <w:pPr>
        <w:jc w:val="both"/>
        <w:rPr>
          <w:rFonts w:ascii="Bookman Old Style" w:hAnsi="Bookman Old Style"/>
        </w:rPr>
      </w:pPr>
      <w:r>
        <w:rPr>
          <w:rFonts w:ascii="Bookman Old Style" w:hAnsi="Bookman Old Style"/>
        </w:rPr>
        <w:t>(a)</w:t>
      </w:r>
      <w:r>
        <w:rPr>
          <w:rFonts w:ascii="Bookman Old Style" w:hAnsi="Bookman Old Style"/>
        </w:rPr>
        <w:tab/>
      </w:r>
      <w:r w:rsidR="008A63B9">
        <w:rPr>
          <w:rFonts w:ascii="Bookman Old Style" w:hAnsi="Bookman Old Style"/>
        </w:rPr>
        <w:t>Explain the following ethical, social and political issues.</w:t>
      </w:r>
    </w:p>
    <w:p w:rsidR="008A63B9" w:rsidRDefault="008A63B9" w:rsidP="00E64652">
      <w:pPr>
        <w:jc w:val="both"/>
        <w:rPr>
          <w:rFonts w:ascii="Bookman Old Style" w:hAnsi="Bookman Old Style"/>
        </w:rPr>
      </w:pPr>
    </w:p>
    <w:p w:rsidR="008A63B9" w:rsidRDefault="008A63B9" w:rsidP="00E64652">
      <w:pPr>
        <w:jc w:val="both"/>
        <w:rPr>
          <w:rFonts w:ascii="Bookman Old Style" w:hAnsi="Bookman Old Style"/>
        </w:rPr>
      </w:pPr>
      <w:r>
        <w:rPr>
          <w:rFonts w:ascii="Bookman Old Style" w:hAnsi="Bookman Old Style"/>
        </w:rPr>
        <w:tab/>
        <w:t>i)</w:t>
      </w:r>
      <w:r>
        <w:rPr>
          <w:rFonts w:ascii="Bookman Old Style" w:hAnsi="Bookman Old Style"/>
        </w:rPr>
        <w:tab/>
      </w:r>
      <w:r w:rsidR="000D0E96">
        <w:rPr>
          <w:rFonts w:ascii="Bookman Old Style" w:hAnsi="Bookman Old Style"/>
        </w:rPr>
        <w:t>Information rights</w:t>
      </w:r>
      <w:r w:rsidR="000D0E96">
        <w:rPr>
          <w:rFonts w:ascii="Bookman Old Style" w:hAnsi="Bookman Old Style"/>
        </w:rPr>
        <w:tab/>
      </w:r>
      <w:r w:rsidR="000D0E96">
        <w:rPr>
          <w:rFonts w:ascii="Bookman Old Style" w:hAnsi="Bookman Old Style"/>
        </w:rPr>
        <w:tab/>
      </w:r>
      <w:r w:rsidR="000D0E96">
        <w:rPr>
          <w:rFonts w:ascii="Bookman Old Style" w:hAnsi="Bookman Old Style"/>
        </w:rPr>
        <w:tab/>
      </w:r>
      <w:r w:rsidR="000D0E96">
        <w:rPr>
          <w:rFonts w:ascii="Bookman Old Style" w:hAnsi="Bookman Old Style"/>
        </w:rPr>
        <w:tab/>
      </w:r>
      <w:r w:rsidR="000D0E96">
        <w:rPr>
          <w:rFonts w:ascii="Bookman Old Style" w:hAnsi="Bookman Old Style"/>
        </w:rPr>
        <w:tab/>
      </w:r>
      <w:r w:rsidR="000D0E96">
        <w:rPr>
          <w:rFonts w:ascii="Bookman Old Style" w:hAnsi="Bookman Old Style"/>
        </w:rPr>
        <w:tab/>
      </w:r>
      <w:r w:rsidR="000D0E96">
        <w:rPr>
          <w:rFonts w:ascii="Bookman Old Style" w:hAnsi="Bookman Old Style"/>
        </w:rPr>
        <w:tab/>
        <w:t>(2 marks)</w:t>
      </w:r>
    </w:p>
    <w:p w:rsidR="000D0E96" w:rsidRDefault="000D0E96" w:rsidP="00E64652">
      <w:pPr>
        <w:jc w:val="both"/>
        <w:rPr>
          <w:rFonts w:ascii="Bookman Old Style" w:hAnsi="Bookman Old Style"/>
        </w:rPr>
      </w:pPr>
    </w:p>
    <w:p w:rsidR="000D0E96" w:rsidRDefault="000D0E96" w:rsidP="00E64652">
      <w:pPr>
        <w:jc w:val="both"/>
        <w:rPr>
          <w:rFonts w:ascii="Bookman Old Style" w:hAnsi="Bookman Old Style"/>
        </w:rPr>
      </w:pPr>
      <w:r>
        <w:rPr>
          <w:rFonts w:ascii="Bookman Old Style" w:hAnsi="Bookman Old Style"/>
        </w:rPr>
        <w:tab/>
        <w:t>ii)</w:t>
      </w:r>
      <w:r>
        <w:rPr>
          <w:rFonts w:ascii="Bookman Old Style" w:hAnsi="Bookman Old Style"/>
        </w:rPr>
        <w:tab/>
        <w:t>Property rights</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(2 marks)</w:t>
      </w:r>
    </w:p>
    <w:p w:rsidR="000D0E96" w:rsidRDefault="000D0E96" w:rsidP="00E64652">
      <w:pPr>
        <w:jc w:val="both"/>
        <w:rPr>
          <w:rFonts w:ascii="Bookman Old Style" w:hAnsi="Bookman Old Style"/>
        </w:rPr>
      </w:pPr>
    </w:p>
    <w:p w:rsidR="000D0E96" w:rsidRDefault="000D0E96" w:rsidP="00E64652">
      <w:pPr>
        <w:jc w:val="both"/>
        <w:rPr>
          <w:rFonts w:ascii="Bookman Old Style" w:hAnsi="Bookman Old Style"/>
        </w:rPr>
      </w:pPr>
      <w:r>
        <w:rPr>
          <w:rFonts w:ascii="Bookman Old Style" w:hAnsi="Bookman Old Style"/>
        </w:rPr>
        <w:tab/>
        <w:t>iii)</w:t>
      </w:r>
      <w:r>
        <w:rPr>
          <w:rFonts w:ascii="Bookman Old Style" w:hAnsi="Bookman Old Style"/>
        </w:rPr>
        <w:tab/>
        <w:t>Governance</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(2 marks)</w:t>
      </w:r>
    </w:p>
    <w:p w:rsidR="00E64652" w:rsidRDefault="00E64652" w:rsidP="00E64652">
      <w:pPr>
        <w:jc w:val="both"/>
        <w:rPr>
          <w:rFonts w:ascii="Bookman Old Style" w:hAnsi="Bookman Old Style"/>
        </w:rPr>
      </w:pPr>
    </w:p>
    <w:p w:rsidR="000D0E96" w:rsidRDefault="00E64652" w:rsidP="00E64652">
      <w:pPr>
        <w:jc w:val="both"/>
        <w:rPr>
          <w:rFonts w:ascii="Bookman Old Style" w:hAnsi="Bookman Old Style"/>
        </w:rPr>
      </w:pPr>
      <w:r>
        <w:rPr>
          <w:rFonts w:ascii="Bookman Old Style" w:hAnsi="Bookman Old Style"/>
        </w:rPr>
        <w:t>(b)</w:t>
      </w:r>
      <w:r>
        <w:rPr>
          <w:rFonts w:ascii="Bookman Old Style" w:hAnsi="Bookman Old Style"/>
        </w:rPr>
        <w:tab/>
      </w:r>
      <w:r w:rsidR="000D0E96">
        <w:rPr>
          <w:rFonts w:ascii="Bookman Old Style" w:hAnsi="Bookman Old Style"/>
        </w:rPr>
        <w:t xml:space="preserve">Briefly explain the three key factors that determine the success </w:t>
      </w:r>
    </w:p>
    <w:p w:rsidR="00E64652" w:rsidRDefault="000D0E96" w:rsidP="00E64652">
      <w:pPr>
        <w:jc w:val="both"/>
        <w:rPr>
          <w:rFonts w:ascii="Bookman Old Style" w:hAnsi="Bookman Old Style"/>
        </w:rPr>
      </w:pPr>
      <w:r>
        <w:rPr>
          <w:rFonts w:ascii="Bookman Old Style" w:hAnsi="Bookman Old Style"/>
        </w:rPr>
        <w:tab/>
        <w:t>of an E-commerce business.</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(6 marks)</w:t>
      </w:r>
    </w:p>
    <w:p w:rsidR="00E64652" w:rsidRDefault="00E64652" w:rsidP="00E64652">
      <w:pPr>
        <w:jc w:val="both"/>
        <w:rPr>
          <w:rFonts w:ascii="Bookman Old Style" w:hAnsi="Bookman Old Style"/>
        </w:rPr>
      </w:pPr>
    </w:p>
    <w:p w:rsidR="00E64652" w:rsidRDefault="00E64652" w:rsidP="00E64652">
      <w:pPr>
        <w:jc w:val="both"/>
        <w:rPr>
          <w:rFonts w:ascii="Bookman Old Style" w:hAnsi="Bookman Old Style"/>
        </w:rPr>
      </w:pPr>
      <w:r>
        <w:rPr>
          <w:rFonts w:ascii="Bookman Old Style" w:hAnsi="Bookman Old Style"/>
        </w:rPr>
        <w:t>(c)</w:t>
      </w:r>
      <w:r>
        <w:rPr>
          <w:rFonts w:ascii="Bookman Old Style" w:hAnsi="Bookman Old Style"/>
        </w:rPr>
        <w:tab/>
      </w:r>
      <w:r w:rsidR="000D0E96">
        <w:rPr>
          <w:rFonts w:ascii="Bookman Old Style" w:hAnsi="Bookman Old Style"/>
        </w:rPr>
        <w:t>Differentiate between Business to Business (B2B) and Consumer</w:t>
      </w:r>
      <w:r w:rsidR="00584908">
        <w:rPr>
          <w:rFonts w:ascii="Bookman Old Style" w:hAnsi="Bookman Old Style"/>
        </w:rPr>
        <w:t xml:space="preserve"> to </w:t>
      </w:r>
      <w:r w:rsidR="00584908">
        <w:rPr>
          <w:rFonts w:ascii="Bookman Old Style" w:hAnsi="Bookman Old Style"/>
        </w:rPr>
        <w:tab/>
        <w:t>Consumer to Consumer (C2C) types of E-commerce.</w:t>
      </w:r>
      <w:r w:rsidR="00584908">
        <w:rPr>
          <w:rFonts w:ascii="Bookman Old Style" w:hAnsi="Bookman Old Style"/>
        </w:rPr>
        <w:tab/>
      </w:r>
      <w:r w:rsidR="00B067E0">
        <w:rPr>
          <w:rFonts w:ascii="Bookman Old Style" w:hAnsi="Bookman Old Style"/>
        </w:rPr>
        <w:t>(4 marks)</w:t>
      </w:r>
    </w:p>
    <w:p w:rsidR="00E64652" w:rsidRDefault="00E64652" w:rsidP="00E64652">
      <w:pPr>
        <w:jc w:val="both"/>
        <w:rPr>
          <w:rFonts w:ascii="Bookman Old Style" w:hAnsi="Bookman Old Style"/>
        </w:rPr>
      </w:pPr>
    </w:p>
    <w:p w:rsidR="00E64652" w:rsidRDefault="00E64652" w:rsidP="00E64652">
      <w:pPr>
        <w:jc w:val="both"/>
        <w:rPr>
          <w:rFonts w:ascii="Bookman Old Style" w:hAnsi="Bookman Old Style"/>
        </w:rPr>
      </w:pPr>
      <w:r>
        <w:rPr>
          <w:rFonts w:ascii="Bookman Old Style" w:hAnsi="Bookman Old Style"/>
        </w:rPr>
        <w:t>(d)</w:t>
      </w:r>
      <w:r>
        <w:rPr>
          <w:rFonts w:ascii="Bookman Old Style" w:hAnsi="Bookman Old Style"/>
        </w:rPr>
        <w:tab/>
      </w:r>
      <w:r w:rsidR="00B067E0">
        <w:rPr>
          <w:rFonts w:ascii="Bookman Old Style" w:hAnsi="Bookman Old Style"/>
        </w:rPr>
        <w:t xml:space="preserve">State any four most common and most damaging forms of security </w:t>
      </w:r>
      <w:r w:rsidR="00B067E0">
        <w:rPr>
          <w:rFonts w:ascii="Bookman Old Style" w:hAnsi="Bookman Old Style"/>
        </w:rPr>
        <w:tab/>
        <w:t>threats in E-commerce.</w:t>
      </w:r>
      <w:r w:rsidR="00B067E0">
        <w:rPr>
          <w:rFonts w:ascii="Bookman Old Style" w:hAnsi="Bookman Old Style"/>
        </w:rPr>
        <w:tab/>
      </w:r>
      <w:r w:rsidR="00B067E0">
        <w:rPr>
          <w:rFonts w:ascii="Bookman Old Style" w:hAnsi="Bookman Old Style"/>
        </w:rPr>
        <w:tab/>
      </w:r>
      <w:r w:rsidR="00B067E0">
        <w:rPr>
          <w:rFonts w:ascii="Bookman Old Style" w:hAnsi="Bookman Old Style"/>
        </w:rPr>
        <w:tab/>
      </w:r>
      <w:r w:rsidR="00B067E0">
        <w:rPr>
          <w:rFonts w:ascii="Bookman Old Style" w:hAnsi="Bookman Old Style"/>
        </w:rPr>
        <w:tab/>
      </w:r>
      <w:r w:rsidR="00B067E0">
        <w:rPr>
          <w:rFonts w:ascii="Bookman Old Style" w:hAnsi="Bookman Old Style"/>
        </w:rPr>
        <w:tab/>
      </w:r>
      <w:r w:rsidR="00B067E0">
        <w:rPr>
          <w:rFonts w:ascii="Bookman Old Style" w:hAnsi="Bookman Old Style"/>
        </w:rPr>
        <w:tab/>
        <w:t>(4 marks)</w:t>
      </w:r>
    </w:p>
    <w:p w:rsidR="00E64652" w:rsidRDefault="00E64652" w:rsidP="00D33BC2">
      <w:pPr>
        <w:jc w:val="both"/>
        <w:rPr>
          <w:rFonts w:ascii="Bookman Old Style" w:hAnsi="Bookman Old Style"/>
        </w:rPr>
      </w:pPr>
    </w:p>
    <w:p w:rsidR="00D33BC2" w:rsidRPr="00225C8B" w:rsidRDefault="00D33BC2" w:rsidP="00D33BC2">
      <w:pPr>
        <w:jc w:val="both"/>
        <w:rPr>
          <w:rFonts w:ascii="Bookman Old Style" w:hAnsi="Bookman Old Style"/>
          <w:b/>
          <w:u w:val="single"/>
        </w:rPr>
      </w:pPr>
      <w:r w:rsidRPr="00225C8B">
        <w:rPr>
          <w:rFonts w:ascii="Bookman Old Style" w:hAnsi="Bookman Old Style"/>
          <w:b/>
          <w:u w:val="single"/>
        </w:rPr>
        <w:t xml:space="preserve">QUESTION THREE    </w:t>
      </w:r>
      <w:r>
        <w:rPr>
          <w:rFonts w:ascii="Bookman Old Style" w:hAnsi="Bookman Old Style"/>
          <w:b/>
          <w:u w:val="single"/>
        </w:rPr>
        <w:t>(20 MARKS)</w:t>
      </w:r>
    </w:p>
    <w:p w:rsidR="00D33BC2" w:rsidRDefault="00D33BC2" w:rsidP="00D33BC2">
      <w:pPr>
        <w:jc w:val="both"/>
        <w:rPr>
          <w:rFonts w:ascii="Bookman Old Style" w:hAnsi="Bookman Old Style"/>
        </w:rPr>
      </w:pPr>
    </w:p>
    <w:p w:rsidR="005B40D1" w:rsidRDefault="00E64652" w:rsidP="00E64652">
      <w:pPr>
        <w:jc w:val="both"/>
        <w:rPr>
          <w:rFonts w:ascii="Bookman Old Style" w:hAnsi="Bookman Old Style"/>
        </w:rPr>
      </w:pPr>
      <w:r>
        <w:rPr>
          <w:rFonts w:ascii="Bookman Old Style" w:hAnsi="Bookman Old Style"/>
        </w:rPr>
        <w:t>(a)</w:t>
      </w:r>
      <w:r>
        <w:rPr>
          <w:rFonts w:ascii="Bookman Old Style" w:hAnsi="Bookman Old Style"/>
        </w:rPr>
        <w:tab/>
      </w:r>
      <w:r w:rsidR="00B067E0">
        <w:rPr>
          <w:rFonts w:ascii="Bookman Old Style" w:hAnsi="Bookman Old Style"/>
        </w:rPr>
        <w:t>Describe a value-added network (VAN)</w:t>
      </w:r>
      <w:r w:rsidR="005B40D1">
        <w:rPr>
          <w:rFonts w:ascii="Bookman Old Style" w:hAnsi="Bookman Old Style"/>
        </w:rPr>
        <w:t xml:space="preserve"> State its advantages</w:t>
      </w:r>
    </w:p>
    <w:p w:rsidR="00E64652" w:rsidRDefault="005B40D1" w:rsidP="00E64652">
      <w:pPr>
        <w:jc w:val="both"/>
        <w:rPr>
          <w:rFonts w:ascii="Bookman Old Style" w:hAnsi="Bookman Old Style"/>
        </w:rPr>
      </w:pPr>
      <w:r>
        <w:rPr>
          <w:rFonts w:ascii="Bookman Old Style" w:hAnsi="Bookman Old Style"/>
        </w:rPr>
        <w:tab/>
        <w:t xml:space="preserve"> and disadvantages)</w:t>
      </w:r>
      <w:r w:rsidR="00B067E0">
        <w:rPr>
          <w:rFonts w:ascii="Bookman Old Style" w:hAnsi="Bookman Old Style"/>
        </w:rPr>
        <w:tab/>
      </w:r>
      <w:r w:rsidR="00B067E0">
        <w:rPr>
          <w:rFonts w:ascii="Bookman Old Style" w:hAnsi="Bookman Old Style"/>
        </w:rPr>
        <w:tab/>
      </w:r>
      <w:r w:rsidR="00B067E0">
        <w:rPr>
          <w:rFonts w:ascii="Bookman Old Style" w:hAnsi="Bookman Old Style"/>
        </w:rPr>
        <w:tab/>
      </w:r>
      <w:r w:rsidR="00B067E0">
        <w:rPr>
          <w:rFonts w:ascii="Bookman Old Style" w:hAnsi="Bookman Old Style"/>
        </w:rPr>
        <w:tab/>
      </w:r>
      <w:r>
        <w:rPr>
          <w:rFonts w:ascii="Bookman Old Style" w:hAnsi="Bookman Old Style"/>
        </w:rPr>
        <w:tab/>
      </w:r>
      <w:r>
        <w:rPr>
          <w:rFonts w:ascii="Bookman Old Style" w:hAnsi="Bookman Old Style"/>
        </w:rPr>
        <w:tab/>
      </w:r>
      <w:r w:rsidR="00B067E0">
        <w:rPr>
          <w:rFonts w:ascii="Bookman Old Style" w:hAnsi="Bookman Old Style"/>
        </w:rPr>
        <w:t>(10 marks)</w:t>
      </w:r>
    </w:p>
    <w:p w:rsidR="00E64652" w:rsidRDefault="00E64652" w:rsidP="00E64652">
      <w:pPr>
        <w:jc w:val="both"/>
        <w:rPr>
          <w:rFonts w:ascii="Bookman Old Style" w:hAnsi="Bookman Old Style"/>
        </w:rPr>
      </w:pPr>
    </w:p>
    <w:p w:rsidR="00E64652" w:rsidRDefault="00E64652" w:rsidP="00E64652">
      <w:pPr>
        <w:jc w:val="both"/>
        <w:rPr>
          <w:rFonts w:ascii="Bookman Old Style" w:hAnsi="Bookman Old Style"/>
        </w:rPr>
      </w:pPr>
      <w:r>
        <w:rPr>
          <w:rFonts w:ascii="Bookman Old Style" w:hAnsi="Bookman Old Style"/>
        </w:rPr>
        <w:t>(b)</w:t>
      </w:r>
      <w:r>
        <w:rPr>
          <w:rFonts w:ascii="Bookman Old Style" w:hAnsi="Bookman Old Style"/>
        </w:rPr>
        <w:tab/>
      </w:r>
      <w:r w:rsidR="005B40D1">
        <w:rPr>
          <w:rFonts w:ascii="Bookman Old Style" w:hAnsi="Bookman Old Style"/>
        </w:rPr>
        <w:t>Outline any two benefits of E-commerce to each of the following:</w:t>
      </w:r>
    </w:p>
    <w:p w:rsidR="005B40D1" w:rsidRDefault="005B40D1" w:rsidP="00E64652">
      <w:pPr>
        <w:jc w:val="both"/>
        <w:rPr>
          <w:rFonts w:ascii="Bookman Old Style" w:hAnsi="Bookman Old Style"/>
        </w:rPr>
      </w:pPr>
    </w:p>
    <w:p w:rsidR="005B40D1" w:rsidRDefault="005B40D1" w:rsidP="00E64652">
      <w:pPr>
        <w:jc w:val="both"/>
        <w:rPr>
          <w:rFonts w:ascii="Bookman Old Style" w:hAnsi="Bookman Old Style"/>
        </w:rPr>
      </w:pPr>
      <w:r>
        <w:rPr>
          <w:rFonts w:ascii="Bookman Old Style" w:hAnsi="Bookman Old Style"/>
        </w:rPr>
        <w:tab/>
        <w:t>i)</w:t>
      </w:r>
      <w:r>
        <w:rPr>
          <w:rFonts w:ascii="Bookman Old Style" w:hAnsi="Bookman Old Style"/>
        </w:rPr>
        <w:tab/>
        <w:t>Consumers</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(2 marks)</w:t>
      </w:r>
    </w:p>
    <w:p w:rsidR="005B40D1" w:rsidRDefault="005B40D1" w:rsidP="00E64652">
      <w:pPr>
        <w:jc w:val="both"/>
        <w:rPr>
          <w:rFonts w:ascii="Bookman Old Style" w:hAnsi="Bookman Old Style"/>
        </w:rPr>
      </w:pPr>
    </w:p>
    <w:p w:rsidR="005B40D1" w:rsidRDefault="005B40D1" w:rsidP="00E64652">
      <w:pPr>
        <w:jc w:val="both"/>
        <w:rPr>
          <w:rFonts w:ascii="Bookman Old Style" w:hAnsi="Bookman Old Style"/>
        </w:rPr>
      </w:pPr>
      <w:r>
        <w:rPr>
          <w:rFonts w:ascii="Bookman Old Style" w:hAnsi="Bookman Old Style"/>
        </w:rPr>
        <w:tab/>
        <w:t>ii)</w:t>
      </w:r>
      <w:r>
        <w:rPr>
          <w:rFonts w:ascii="Bookman Old Style" w:hAnsi="Bookman Old Style"/>
        </w:rPr>
        <w:tab/>
        <w:t>Organization</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(2 marks)</w:t>
      </w:r>
    </w:p>
    <w:p w:rsidR="005B40D1" w:rsidRDefault="005B40D1" w:rsidP="00E64652">
      <w:pPr>
        <w:jc w:val="both"/>
        <w:rPr>
          <w:rFonts w:ascii="Bookman Old Style" w:hAnsi="Bookman Old Style"/>
        </w:rPr>
      </w:pPr>
    </w:p>
    <w:p w:rsidR="005B40D1" w:rsidRDefault="005B40D1" w:rsidP="00E64652">
      <w:pPr>
        <w:jc w:val="both"/>
        <w:rPr>
          <w:rFonts w:ascii="Bookman Old Style" w:hAnsi="Bookman Old Style"/>
        </w:rPr>
      </w:pPr>
      <w:r>
        <w:rPr>
          <w:rFonts w:ascii="Bookman Old Style" w:hAnsi="Bookman Old Style"/>
        </w:rPr>
        <w:tab/>
        <w:t>iii)</w:t>
      </w:r>
      <w:r>
        <w:rPr>
          <w:rFonts w:ascii="Bookman Old Style" w:hAnsi="Bookman Old Style"/>
        </w:rPr>
        <w:tab/>
        <w:t>Society</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(2 marks)</w:t>
      </w:r>
    </w:p>
    <w:p w:rsidR="00E64652" w:rsidRDefault="00E64652" w:rsidP="00E64652">
      <w:pPr>
        <w:jc w:val="both"/>
        <w:rPr>
          <w:rFonts w:ascii="Bookman Old Style" w:hAnsi="Bookman Old Style"/>
        </w:rPr>
      </w:pPr>
    </w:p>
    <w:p w:rsidR="00E64652" w:rsidRDefault="00E64652" w:rsidP="00E64652">
      <w:pPr>
        <w:jc w:val="both"/>
        <w:rPr>
          <w:rFonts w:ascii="Bookman Old Style" w:hAnsi="Bookman Old Style"/>
        </w:rPr>
      </w:pPr>
      <w:r>
        <w:rPr>
          <w:rFonts w:ascii="Bookman Old Style" w:hAnsi="Bookman Old Style"/>
        </w:rPr>
        <w:t>(c)</w:t>
      </w:r>
      <w:r>
        <w:rPr>
          <w:rFonts w:ascii="Bookman Old Style" w:hAnsi="Bookman Old Style"/>
        </w:rPr>
        <w:tab/>
      </w:r>
      <w:r w:rsidR="005B40D1">
        <w:rPr>
          <w:rFonts w:ascii="Bookman Old Style" w:hAnsi="Bookman Old Style"/>
        </w:rPr>
        <w:t>Explain each of the following security issues in E-commerce.</w:t>
      </w:r>
      <w:r w:rsidR="005B40D1">
        <w:rPr>
          <w:rFonts w:ascii="Bookman Old Style" w:hAnsi="Bookman Old Style"/>
        </w:rPr>
        <w:tab/>
        <w:t>(4 marks)</w:t>
      </w:r>
    </w:p>
    <w:p w:rsidR="005B40D1" w:rsidRDefault="005B40D1" w:rsidP="00E64652">
      <w:pPr>
        <w:jc w:val="both"/>
        <w:rPr>
          <w:rFonts w:ascii="Bookman Old Style" w:hAnsi="Bookman Old Style"/>
        </w:rPr>
      </w:pPr>
    </w:p>
    <w:p w:rsidR="005B40D1" w:rsidRDefault="005B40D1" w:rsidP="00E64652">
      <w:pPr>
        <w:jc w:val="both"/>
        <w:rPr>
          <w:rFonts w:ascii="Bookman Old Style" w:hAnsi="Bookman Old Style"/>
        </w:rPr>
      </w:pPr>
      <w:r>
        <w:rPr>
          <w:rFonts w:ascii="Bookman Old Style" w:hAnsi="Bookman Old Style"/>
        </w:rPr>
        <w:tab/>
        <w:t>i)</w:t>
      </w:r>
      <w:r>
        <w:rPr>
          <w:rFonts w:ascii="Bookman Old Style" w:hAnsi="Bookman Old Style"/>
        </w:rPr>
        <w:tab/>
        <w:t>Non –repudiation</w:t>
      </w:r>
    </w:p>
    <w:p w:rsidR="005B40D1" w:rsidRDefault="005B40D1" w:rsidP="00E64652">
      <w:pPr>
        <w:jc w:val="both"/>
        <w:rPr>
          <w:rFonts w:ascii="Bookman Old Style" w:hAnsi="Bookman Old Style"/>
        </w:rPr>
      </w:pPr>
    </w:p>
    <w:p w:rsidR="005B40D1" w:rsidRDefault="005B40D1" w:rsidP="00E64652">
      <w:pPr>
        <w:jc w:val="both"/>
        <w:rPr>
          <w:rFonts w:ascii="Bookman Old Style" w:hAnsi="Bookman Old Style"/>
        </w:rPr>
      </w:pPr>
      <w:r>
        <w:rPr>
          <w:rFonts w:ascii="Bookman Old Style" w:hAnsi="Bookman Old Style"/>
        </w:rPr>
        <w:tab/>
        <w:t>ii)</w:t>
      </w:r>
      <w:r>
        <w:rPr>
          <w:rFonts w:ascii="Bookman Old Style" w:hAnsi="Bookman Old Style"/>
        </w:rPr>
        <w:tab/>
        <w:t>Authorization</w:t>
      </w:r>
    </w:p>
    <w:p w:rsidR="005B40D1" w:rsidRDefault="005B40D1" w:rsidP="00E64652">
      <w:pPr>
        <w:jc w:val="both"/>
        <w:rPr>
          <w:rFonts w:ascii="Bookman Old Style" w:hAnsi="Bookman Old Style"/>
        </w:rPr>
      </w:pPr>
    </w:p>
    <w:p w:rsidR="005B40D1" w:rsidRDefault="005B40D1" w:rsidP="00E64652">
      <w:pPr>
        <w:jc w:val="both"/>
        <w:rPr>
          <w:rFonts w:ascii="Bookman Old Style" w:hAnsi="Bookman Old Style"/>
        </w:rPr>
      </w:pPr>
      <w:r>
        <w:rPr>
          <w:rFonts w:ascii="Bookman Old Style" w:hAnsi="Bookman Old Style"/>
        </w:rPr>
        <w:tab/>
        <w:t>iii)</w:t>
      </w:r>
      <w:r>
        <w:rPr>
          <w:rFonts w:ascii="Bookman Old Style" w:hAnsi="Bookman Old Style"/>
        </w:rPr>
        <w:tab/>
        <w:t>Authentication</w:t>
      </w:r>
    </w:p>
    <w:p w:rsidR="005B40D1" w:rsidRDefault="005B40D1" w:rsidP="00E64652">
      <w:pPr>
        <w:jc w:val="both"/>
        <w:rPr>
          <w:rFonts w:ascii="Bookman Old Style" w:hAnsi="Bookman Old Style"/>
        </w:rPr>
      </w:pPr>
    </w:p>
    <w:p w:rsidR="005B40D1" w:rsidRDefault="005B40D1" w:rsidP="00E64652">
      <w:pPr>
        <w:jc w:val="both"/>
        <w:rPr>
          <w:rFonts w:ascii="Bookman Old Style" w:hAnsi="Bookman Old Style"/>
        </w:rPr>
      </w:pPr>
      <w:r>
        <w:rPr>
          <w:rFonts w:ascii="Bookman Old Style" w:hAnsi="Bookman Old Style"/>
        </w:rPr>
        <w:tab/>
        <w:t>iv)</w:t>
      </w:r>
      <w:r>
        <w:rPr>
          <w:rFonts w:ascii="Bookman Old Style" w:hAnsi="Bookman Old Style"/>
        </w:rPr>
        <w:tab/>
        <w:t>Integrity</w:t>
      </w:r>
    </w:p>
    <w:p w:rsidR="00D33BC2" w:rsidRDefault="00D33BC2" w:rsidP="00D33BC2">
      <w:pPr>
        <w:jc w:val="both"/>
        <w:rPr>
          <w:rFonts w:ascii="Bookman Old Style" w:hAnsi="Bookman Old Style"/>
        </w:rPr>
      </w:pPr>
    </w:p>
    <w:p w:rsidR="003368AB" w:rsidRPr="00225C8B" w:rsidRDefault="003368AB" w:rsidP="003368AB">
      <w:pPr>
        <w:jc w:val="both"/>
        <w:rPr>
          <w:rFonts w:ascii="Bookman Old Style" w:hAnsi="Bookman Old Style"/>
        </w:rPr>
      </w:pPr>
      <w:r w:rsidRPr="00225C8B">
        <w:rPr>
          <w:rFonts w:ascii="Bookman Old Style" w:hAnsi="Bookman Old Style"/>
          <w:b/>
          <w:u w:val="single"/>
        </w:rPr>
        <w:t xml:space="preserve">QUESTION FOUR  </w:t>
      </w:r>
      <w:r>
        <w:rPr>
          <w:rFonts w:ascii="Bookman Old Style" w:hAnsi="Bookman Old Style"/>
          <w:b/>
          <w:u w:val="single"/>
        </w:rPr>
        <w:t xml:space="preserve"> (20 MARKS) </w:t>
      </w:r>
    </w:p>
    <w:p w:rsidR="003368AB" w:rsidRDefault="003368AB" w:rsidP="00D33BC2">
      <w:pPr>
        <w:jc w:val="both"/>
        <w:rPr>
          <w:rFonts w:ascii="Bookman Old Style" w:hAnsi="Bookman Old Style"/>
        </w:rPr>
      </w:pPr>
    </w:p>
    <w:p w:rsidR="00E64652" w:rsidRDefault="00E64652" w:rsidP="00E64652">
      <w:pPr>
        <w:jc w:val="both"/>
        <w:rPr>
          <w:rFonts w:ascii="Bookman Old Style" w:hAnsi="Bookman Old Style"/>
        </w:rPr>
      </w:pPr>
      <w:r>
        <w:rPr>
          <w:rFonts w:ascii="Bookman Old Style" w:hAnsi="Bookman Old Style"/>
        </w:rPr>
        <w:t>(a)</w:t>
      </w:r>
      <w:r>
        <w:rPr>
          <w:rFonts w:ascii="Bookman Old Style" w:hAnsi="Bookman Old Style"/>
        </w:rPr>
        <w:tab/>
      </w:r>
      <w:r w:rsidR="005B40D1">
        <w:rPr>
          <w:rFonts w:ascii="Bookman Old Style" w:hAnsi="Bookman Old Style"/>
        </w:rPr>
        <w:t>i)</w:t>
      </w:r>
      <w:r w:rsidR="005B40D1">
        <w:rPr>
          <w:rFonts w:ascii="Bookman Old Style" w:hAnsi="Bookman Old Style"/>
        </w:rPr>
        <w:tab/>
        <w:t>Define the term Revenue Model.</w:t>
      </w:r>
      <w:r w:rsidR="005B40D1">
        <w:rPr>
          <w:rFonts w:ascii="Bookman Old Style" w:hAnsi="Bookman Old Style"/>
        </w:rPr>
        <w:tab/>
      </w:r>
      <w:r w:rsidR="005B40D1">
        <w:rPr>
          <w:rFonts w:ascii="Bookman Old Style" w:hAnsi="Bookman Old Style"/>
        </w:rPr>
        <w:tab/>
      </w:r>
      <w:r w:rsidR="005B40D1">
        <w:rPr>
          <w:rFonts w:ascii="Bookman Old Style" w:hAnsi="Bookman Old Style"/>
        </w:rPr>
        <w:tab/>
      </w:r>
      <w:r w:rsidR="005B40D1">
        <w:rPr>
          <w:rFonts w:ascii="Bookman Old Style" w:hAnsi="Bookman Old Style"/>
        </w:rPr>
        <w:tab/>
        <w:t>(2 marks)</w:t>
      </w:r>
    </w:p>
    <w:p w:rsidR="005B40D1" w:rsidRDefault="005B40D1" w:rsidP="00E64652">
      <w:pPr>
        <w:jc w:val="both"/>
        <w:rPr>
          <w:rFonts w:ascii="Bookman Old Style" w:hAnsi="Bookman Old Style"/>
        </w:rPr>
      </w:pPr>
    </w:p>
    <w:p w:rsidR="005B40D1" w:rsidRDefault="005B40D1" w:rsidP="00E64652">
      <w:pPr>
        <w:jc w:val="both"/>
        <w:rPr>
          <w:rFonts w:ascii="Bookman Old Style" w:hAnsi="Bookman Old Style"/>
        </w:rPr>
      </w:pPr>
      <w:r>
        <w:rPr>
          <w:rFonts w:ascii="Bookman Old Style" w:hAnsi="Bookman Old Style"/>
        </w:rPr>
        <w:tab/>
        <w:t>ii)</w:t>
      </w:r>
      <w:r>
        <w:rPr>
          <w:rFonts w:ascii="Bookman Old Style" w:hAnsi="Bookman Old Style"/>
        </w:rPr>
        <w:tab/>
        <w:t>Briefly explain the five major Revenue Models.</w:t>
      </w:r>
      <w:r>
        <w:rPr>
          <w:rFonts w:ascii="Bookman Old Style" w:hAnsi="Bookman Old Style"/>
        </w:rPr>
        <w:tab/>
      </w:r>
      <w:r>
        <w:rPr>
          <w:rFonts w:ascii="Bookman Old Style" w:hAnsi="Bookman Old Style"/>
        </w:rPr>
        <w:tab/>
        <w:t>(10 marks)</w:t>
      </w:r>
    </w:p>
    <w:p w:rsidR="00E64652" w:rsidRDefault="00E64652" w:rsidP="00E64652">
      <w:pPr>
        <w:jc w:val="both"/>
        <w:rPr>
          <w:rFonts w:ascii="Bookman Old Style" w:hAnsi="Bookman Old Style"/>
        </w:rPr>
      </w:pPr>
    </w:p>
    <w:p w:rsidR="00E64652" w:rsidRDefault="00E64652" w:rsidP="00E64652">
      <w:pPr>
        <w:jc w:val="both"/>
        <w:rPr>
          <w:rFonts w:ascii="Bookman Old Style" w:hAnsi="Bookman Old Style"/>
        </w:rPr>
      </w:pPr>
      <w:r>
        <w:rPr>
          <w:rFonts w:ascii="Bookman Old Style" w:hAnsi="Bookman Old Style"/>
        </w:rPr>
        <w:t>(b)</w:t>
      </w:r>
      <w:r>
        <w:rPr>
          <w:rFonts w:ascii="Bookman Old Style" w:hAnsi="Bookman Old Style"/>
        </w:rPr>
        <w:tab/>
      </w:r>
      <w:r w:rsidR="005B40D1">
        <w:rPr>
          <w:rFonts w:ascii="Bookman Old Style" w:hAnsi="Bookman Old Style"/>
        </w:rPr>
        <w:t>Briefly discuss the following E-commerce security protocols.</w:t>
      </w:r>
    </w:p>
    <w:p w:rsidR="005B40D1" w:rsidRDefault="005B40D1" w:rsidP="00E64652">
      <w:pPr>
        <w:jc w:val="both"/>
        <w:rPr>
          <w:rFonts w:ascii="Bookman Old Style" w:hAnsi="Bookman Old Style"/>
        </w:rPr>
      </w:pPr>
      <w:r>
        <w:rPr>
          <w:rFonts w:ascii="Bookman Old Style" w:hAnsi="Bookman Old Style"/>
        </w:rPr>
        <w:tab/>
      </w:r>
    </w:p>
    <w:p w:rsidR="005B40D1" w:rsidRDefault="005B40D1" w:rsidP="00E64652">
      <w:pPr>
        <w:jc w:val="both"/>
        <w:rPr>
          <w:rFonts w:ascii="Bookman Old Style" w:hAnsi="Bookman Old Style"/>
        </w:rPr>
      </w:pPr>
      <w:r>
        <w:rPr>
          <w:rFonts w:ascii="Bookman Old Style" w:hAnsi="Bookman Old Style"/>
        </w:rPr>
        <w:tab/>
        <w:t>i)</w:t>
      </w:r>
      <w:r>
        <w:rPr>
          <w:rFonts w:ascii="Bookman Old Style" w:hAnsi="Bookman Old Style"/>
        </w:rPr>
        <w:tab/>
        <w:t>Secure Electronic Transactions (SET)</w:t>
      </w:r>
      <w:r>
        <w:rPr>
          <w:rFonts w:ascii="Bookman Old Style" w:hAnsi="Bookman Old Style"/>
        </w:rPr>
        <w:tab/>
      </w:r>
      <w:r>
        <w:rPr>
          <w:rFonts w:ascii="Bookman Old Style" w:hAnsi="Bookman Old Style"/>
        </w:rPr>
        <w:tab/>
      </w:r>
      <w:r>
        <w:rPr>
          <w:rFonts w:ascii="Bookman Old Style" w:hAnsi="Bookman Old Style"/>
        </w:rPr>
        <w:tab/>
        <w:t>(3 marks)</w:t>
      </w:r>
    </w:p>
    <w:p w:rsidR="005B40D1" w:rsidRDefault="005B40D1" w:rsidP="00E64652">
      <w:pPr>
        <w:jc w:val="both"/>
        <w:rPr>
          <w:rFonts w:ascii="Bookman Old Style" w:hAnsi="Bookman Old Style"/>
        </w:rPr>
      </w:pPr>
    </w:p>
    <w:p w:rsidR="005B40D1" w:rsidRDefault="005B40D1" w:rsidP="00E64652">
      <w:pPr>
        <w:jc w:val="both"/>
        <w:rPr>
          <w:rFonts w:ascii="Bookman Old Style" w:hAnsi="Bookman Old Style"/>
        </w:rPr>
      </w:pPr>
      <w:r>
        <w:rPr>
          <w:rFonts w:ascii="Bookman Old Style" w:hAnsi="Bookman Old Style"/>
        </w:rPr>
        <w:tab/>
        <w:t>ii)</w:t>
      </w:r>
      <w:r>
        <w:rPr>
          <w:rFonts w:ascii="Bookman Old Style" w:hAnsi="Bookman Old Style"/>
        </w:rPr>
        <w:tab/>
        <w:t>Secure Socket Layer (SSL)</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(2½ marks)</w:t>
      </w:r>
    </w:p>
    <w:p w:rsidR="005B40D1" w:rsidRDefault="005B40D1" w:rsidP="00E64652">
      <w:pPr>
        <w:jc w:val="both"/>
        <w:rPr>
          <w:rFonts w:ascii="Bookman Old Style" w:hAnsi="Bookman Old Style"/>
        </w:rPr>
      </w:pPr>
    </w:p>
    <w:p w:rsidR="005B40D1" w:rsidRDefault="005B40D1" w:rsidP="00E64652">
      <w:pPr>
        <w:jc w:val="both"/>
        <w:rPr>
          <w:rFonts w:ascii="Bookman Old Style" w:hAnsi="Bookman Old Style"/>
        </w:rPr>
      </w:pPr>
      <w:r>
        <w:rPr>
          <w:rFonts w:ascii="Bookman Old Style" w:hAnsi="Bookman Old Style"/>
        </w:rPr>
        <w:tab/>
        <w:t>iii)</w:t>
      </w:r>
      <w:r>
        <w:rPr>
          <w:rFonts w:ascii="Bookman Old Style" w:hAnsi="Bookman Old Style"/>
        </w:rPr>
        <w:tab/>
        <w:t>3D – secure</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(2½ marks)</w:t>
      </w:r>
    </w:p>
    <w:p w:rsidR="00E64652" w:rsidRDefault="00E64652" w:rsidP="00E64652">
      <w:pPr>
        <w:jc w:val="both"/>
        <w:rPr>
          <w:rFonts w:ascii="Bookman Old Style" w:hAnsi="Bookman Old Style"/>
        </w:rPr>
      </w:pPr>
    </w:p>
    <w:p w:rsidR="00D33BC2" w:rsidRPr="00225C8B" w:rsidRDefault="00D33BC2" w:rsidP="00D33BC2">
      <w:pPr>
        <w:jc w:val="both"/>
        <w:rPr>
          <w:rFonts w:ascii="Bookman Old Style" w:hAnsi="Bookman Old Style"/>
        </w:rPr>
      </w:pPr>
      <w:r w:rsidRPr="00225C8B">
        <w:rPr>
          <w:rFonts w:ascii="Bookman Old Style" w:hAnsi="Bookman Old Style"/>
          <w:b/>
          <w:u w:val="single"/>
        </w:rPr>
        <w:t>QUESTION F</w:t>
      </w:r>
      <w:r w:rsidR="003368AB">
        <w:rPr>
          <w:rFonts w:ascii="Bookman Old Style" w:hAnsi="Bookman Old Style"/>
          <w:b/>
          <w:u w:val="single"/>
        </w:rPr>
        <w:t>IVE</w:t>
      </w:r>
      <w:r w:rsidRPr="00225C8B">
        <w:rPr>
          <w:rFonts w:ascii="Bookman Old Style" w:hAnsi="Bookman Old Style"/>
          <w:b/>
          <w:u w:val="single"/>
        </w:rPr>
        <w:t xml:space="preserve">  </w:t>
      </w:r>
      <w:r>
        <w:rPr>
          <w:rFonts w:ascii="Bookman Old Style" w:hAnsi="Bookman Old Style"/>
          <w:b/>
          <w:u w:val="single"/>
        </w:rPr>
        <w:t xml:space="preserve"> (20 MARKS) </w:t>
      </w:r>
    </w:p>
    <w:p w:rsidR="0012106C" w:rsidRDefault="0012106C" w:rsidP="0012106C">
      <w:pPr>
        <w:jc w:val="both"/>
        <w:rPr>
          <w:rFonts w:ascii="Bookman Old Style" w:hAnsi="Bookman Old Style"/>
        </w:rPr>
      </w:pPr>
    </w:p>
    <w:p w:rsidR="00E64652" w:rsidRDefault="00E64652" w:rsidP="00E64652">
      <w:pPr>
        <w:jc w:val="both"/>
        <w:rPr>
          <w:rFonts w:ascii="Bookman Old Style" w:hAnsi="Bookman Old Style"/>
        </w:rPr>
      </w:pPr>
      <w:r>
        <w:rPr>
          <w:rFonts w:ascii="Bookman Old Style" w:hAnsi="Bookman Old Style"/>
        </w:rPr>
        <w:t>(a)</w:t>
      </w:r>
      <w:r>
        <w:rPr>
          <w:rFonts w:ascii="Bookman Old Style" w:hAnsi="Bookman Old Style"/>
        </w:rPr>
        <w:tab/>
      </w:r>
      <w:r w:rsidR="005B40D1">
        <w:rPr>
          <w:rFonts w:ascii="Bookman Old Style" w:hAnsi="Bookman Old Style"/>
        </w:rPr>
        <w:t>State any six E-commerce applications.</w:t>
      </w:r>
      <w:r w:rsidR="005B40D1">
        <w:rPr>
          <w:rFonts w:ascii="Bookman Old Style" w:hAnsi="Bookman Old Style"/>
        </w:rPr>
        <w:tab/>
      </w:r>
      <w:r w:rsidR="005B40D1">
        <w:rPr>
          <w:rFonts w:ascii="Bookman Old Style" w:hAnsi="Bookman Old Style"/>
        </w:rPr>
        <w:tab/>
      </w:r>
      <w:r w:rsidR="005B40D1">
        <w:rPr>
          <w:rFonts w:ascii="Bookman Old Style" w:hAnsi="Bookman Old Style"/>
        </w:rPr>
        <w:tab/>
      </w:r>
      <w:r w:rsidR="005B40D1">
        <w:rPr>
          <w:rFonts w:ascii="Bookman Old Style" w:hAnsi="Bookman Old Style"/>
        </w:rPr>
        <w:tab/>
        <w:t>(6 marks)</w:t>
      </w:r>
    </w:p>
    <w:p w:rsidR="00E64652" w:rsidRDefault="00E64652" w:rsidP="00E64652">
      <w:pPr>
        <w:jc w:val="both"/>
        <w:rPr>
          <w:rFonts w:ascii="Bookman Old Style" w:hAnsi="Bookman Old Style"/>
        </w:rPr>
      </w:pPr>
    </w:p>
    <w:p w:rsidR="00E64652" w:rsidRDefault="00E64652" w:rsidP="00E64652">
      <w:pPr>
        <w:jc w:val="both"/>
        <w:rPr>
          <w:rFonts w:ascii="Bookman Old Style" w:hAnsi="Bookman Old Style"/>
        </w:rPr>
      </w:pPr>
      <w:r>
        <w:rPr>
          <w:rFonts w:ascii="Bookman Old Style" w:hAnsi="Bookman Old Style"/>
        </w:rPr>
        <w:t>(b)</w:t>
      </w:r>
      <w:r>
        <w:rPr>
          <w:rFonts w:ascii="Bookman Old Style" w:hAnsi="Bookman Old Style"/>
        </w:rPr>
        <w:tab/>
      </w:r>
      <w:r w:rsidR="005B40D1">
        <w:rPr>
          <w:rFonts w:ascii="Bookman Old Style" w:hAnsi="Bookman Old Style"/>
        </w:rPr>
        <w:t>i)</w:t>
      </w:r>
      <w:r w:rsidR="005B40D1">
        <w:rPr>
          <w:rFonts w:ascii="Bookman Old Style" w:hAnsi="Bookman Old Style"/>
        </w:rPr>
        <w:tab/>
        <w:t>Define the term Electronic Data Intercharge (EDI)</w:t>
      </w:r>
      <w:r w:rsidR="005B40D1">
        <w:rPr>
          <w:rFonts w:ascii="Bookman Old Style" w:hAnsi="Bookman Old Style"/>
        </w:rPr>
        <w:tab/>
        <w:t>(2 marks)</w:t>
      </w:r>
    </w:p>
    <w:p w:rsidR="005B40D1" w:rsidRDefault="005B40D1" w:rsidP="00E64652">
      <w:pPr>
        <w:jc w:val="both"/>
        <w:rPr>
          <w:rFonts w:ascii="Bookman Old Style" w:hAnsi="Bookman Old Style"/>
        </w:rPr>
      </w:pPr>
    </w:p>
    <w:p w:rsidR="005B40D1" w:rsidRDefault="005B40D1" w:rsidP="00E64652">
      <w:pPr>
        <w:jc w:val="both"/>
        <w:rPr>
          <w:rFonts w:ascii="Bookman Old Style" w:hAnsi="Bookman Old Style"/>
        </w:rPr>
      </w:pPr>
      <w:r>
        <w:rPr>
          <w:rFonts w:ascii="Bookman Old Style" w:hAnsi="Bookman Old Style"/>
        </w:rPr>
        <w:tab/>
        <w:t>ii)</w:t>
      </w:r>
      <w:r>
        <w:rPr>
          <w:rFonts w:ascii="Bookman Old Style" w:hAnsi="Bookman Old Style"/>
        </w:rPr>
        <w:tab/>
        <w:t xml:space="preserve">Electronic Data Intercharge (EDI) is a key component in E- </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 xml:space="preserve">commerce.  The use of EDI has both Direct and Indirect </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advantages.  State and briefly explain six direct advantages</w:t>
      </w:r>
    </w:p>
    <w:p w:rsidR="005B40D1" w:rsidRDefault="005B40D1" w:rsidP="00E64652">
      <w:pPr>
        <w:jc w:val="both"/>
        <w:rPr>
          <w:rFonts w:ascii="Bookman Old Style" w:hAnsi="Bookman Old Style"/>
        </w:rPr>
      </w:pPr>
      <w:r>
        <w:rPr>
          <w:rFonts w:ascii="Bookman Old Style" w:hAnsi="Bookman Old Style"/>
        </w:rPr>
        <w:tab/>
      </w:r>
      <w:r>
        <w:rPr>
          <w:rFonts w:ascii="Bookman Old Style" w:hAnsi="Bookman Old Style"/>
        </w:rPr>
        <w:tab/>
        <w:t xml:space="preserve"> of EDI.</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(12 marks)</w:t>
      </w:r>
    </w:p>
    <w:p w:rsidR="00E64652" w:rsidRDefault="00E64652" w:rsidP="00E64652">
      <w:pPr>
        <w:jc w:val="both"/>
        <w:rPr>
          <w:rFonts w:ascii="Bookman Old Style" w:hAnsi="Bookman Old Style"/>
        </w:rPr>
      </w:pPr>
    </w:p>
    <w:p w:rsidR="009B3FF2" w:rsidRDefault="00AC2583">
      <w:r>
        <w:t xml:space="preserve">  </w:t>
      </w:r>
    </w:p>
    <w:p w:rsidR="00C8227A" w:rsidRDefault="00C8227A"/>
    <w:p w:rsidR="009E4A19" w:rsidRDefault="009E4A19">
      <w:r>
        <w:t xml:space="preserve"> </w:t>
      </w:r>
    </w:p>
    <w:sectPr w:rsidR="009E4A19" w:rsidSect="00702B25">
      <w:footerReference w:type="even" r:id="rId9"/>
      <w:footerReference w:type="default" r:id="rId10"/>
      <w:pgSz w:w="12240" w:h="15840"/>
      <w:pgMar w:top="630" w:right="108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32CC" w:rsidRDefault="00EA32CC" w:rsidP="005E6769">
      <w:r>
        <w:separator/>
      </w:r>
    </w:p>
  </w:endnote>
  <w:endnote w:type="continuationSeparator" w:id="1">
    <w:p w:rsidR="00EA32CC" w:rsidRDefault="00EA32CC" w:rsidP="005E676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00000000" w:usb2="00000000"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3BCE" w:rsidRDefault="00E34AED" w:rsidP="000B3BCE">
    <w:pPr>
      <w:pStyle w:val="Footer"/>
      <w:framePr w:wrap="around" w:vAnchor="text" w:hAnchor="margin" w:xAlign="center" w:y="1"/>
      <w:rPr>
        <w:rStyle w:val="PageNumber"/>
      </w:rPr>
    </w:pPr>
    <w:r>
      <w:rPr>
        <w:rStyle w:val="PageNumber"/>
      </w:rPr>
      <w:fldChar w:fldCharType="begin"/>
    </w:r>
    <w:r w:rsidR="002E518A">
      <w:rPr>
        <w:rStyle w:val="PageNumber"/>
      </w:rPr>
      <w:instrText xml:space="preserve">PAGE  </w:instrText>
    </w:r>
    <w:r>
      <w:rPr>
        <w:rStyle w:val="PageNumber"/>
      </w:rPr>
      <w:fldChar w:fldCharType="end"/>
    </w:r>
  </w:p>
  <w:p w:rsidR="000B3BCE" w:rsidRDefault="000B3BC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3BCE" w:rsidRDefault="00E34AED" w:rsidP="000B3BCE">
    <w:pPr>
      <w:pStyle w:val="Footer"/>
      <w:framePr w:wrap="around" w:vAnchor="text" w:hAnchor="margin" w:xAlign="center" w:y="1"/>
      <w:rPr>
        <w:rStyle w:val="PageNumber"/>
      </w:rPr>
    </w:pPr>
    <w:r>
      <w:rPr>
        <w:rStyle w:val="PageNumber"/>
      </w:rPr>
      <w:fldChar w:fldCharType="begin"/>
    </w:r>
    <w:r w:rsidR="002E518A">
      <w:rPr>
        <w:rStyle w:val="PageNumber"/>
      </w:rPr>
      <w:instrText xml:space="preserve">PAGE  </w:instrText>
    </w:r>
    <w:r>
      <w:rPr>
        <w:rStyle w:val="PageNumber"/>
      </w:rPr>
      <w:fldChar w:fldCharType="separate"/>
    </w:r>
    <w:r w:rsidR="005B40D1">
      <w:rPr>
        <w:rStyle w:val="PageNumber"/>
        <w:noProof/>
      </w:rPr>
      <w:t>4</w:t>
    </w:r>
    <w:r>
      <w:rPr>
        <w:rStyle w:val="PageNumber"/>
      </w:rPr>
      <w:fldChar w:fldCharType="end"/>
    </w:r>
  </w:p>
  <w:p w:rsidR="000B3BCE" w:rsidRDefault="000B3BC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32CC" w:rsidRDefault="00EA32CC" w:rsidP="005E6769">
      <w:r>
        <w:separator/>
      </w:r>
    </w:p>
  </w:footnote>
  <w:footnote w:type="continuationSeparator" w:id="1">
    <w:p w:rsidR="00EA32CC" w:rsidRDefault="00EA32CC" w:rsidP="005E676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12106C"/>
    <w:rsid w:val="00012CAA"/>
    <w:rsid w:val="000262BD"/>
    <w:rsid w:val="000373B8"/>
    <w:rsid w:val="00040670"/>
    <w:rsid w:val="00050401"/>
    <w:rsid w:val="0006127D"/>
    <w:rsid w:val="000724E4"/>
    <w:rsid w:val="00073E82"/>
    <w:rsid w:val="00080A19"/>
    <w:rsid w:val="00085BF4"/>
    <w:rsid w:val="000B3BCE"/>
    <w:rsid w:val="000D0E96"/>
    <w:rsid w:val="0011395F"/>
    <w:rsid w:val="0012106C"/>
    <w:rsid w:val="00126BB6"/>
    <w:rsid w:val="00135B0A"/>
    <w:rsid w:val="00143391"/>
    <w:rsid w:val="00167680"/>
    <w:rsid w:val="00194C88"/>
    <w:rsid w:val="001A4D30"/>
    <w:rsid w:val="001A6E4C"/>
    <w:rsid w:val="001E1222"/>
    <w:rsid w:val="001E6E71"/>
    <w:rsid w:val="001F238E"/>
    <w:rsid w:val="00240B1A"/>
    <w:rsid w:val="00241618"/>
    <w:rsid w:val="00247CD7"/>
    <w:rsid w:val="00266932"/>
    <w:rsid w:val="00294CF5"/>
    <w:rsid w:val="002A1629"/>
    <w:rsid w:val="002E3B80"/>
    <w:rsid w:val="002E518A"/>
    <w:rsid w:val="002F0B56"/>
    <w:rsid w:val="002F7F3B"/>
    <w:rsid w:val="00311183"/>
    <w:rsid w:val="00322248"/>
    <w:rsid w:val="00330D3B"/>
    <w:rsid w:val="003368AB"/>
    <w:rsid w:val="00336CEC"/>
    <w:rsid w:val="00343AC0"/>
    <w:rsid w:val="00375C48"/>
    <w:rsid w:val="00376A2A"/>
    <w:rsid w:val="00381F1D"/>
    <w:rsid w:val="003C1E33"/>
    <w:rsid w:val="003C33C0"/>
    <w:rsid w:val="003E2537"/>
    <w:rsid w:val="00444BBA"/>
    <w:rsid w:val="004508F2"/>
    <w:rsid w:val="00454138"/>
    <w:rsid w:val="004611D9"/>
    <w:rsid w:val="00471437"/>
    <w:rsid w:val="004F649E"/>
    <w:rsid w:val="0050323E"/>
    <w:rsid w:val="005123BD"/>
    <w:rsid w:val="005430F8"/>
    <w:rsid w:val="00556069"/>
    <w:rsid w:val="0055723A"/>
    <w:rsid w:val="0056479C"/>
    <w:rsid w:val="005726F1"/>
    <w:rsid w:val="00584761"/>
    <w:rsid w:val="00584908"/>
    <w:rsid w:val="005878BF"/>
    <w:rsid w:val="0059122D"/>
    <w:rsid w:val="00593405"/>
    <w:rsid w:val="00595783"/>
    <w:rsid w:val="005A032D"/>
    <w:rsid w:val="005B40D1"/>
    <w:rsid w:val="005C4669"/>
    <w:rsid w:val="005D6E90"/>
    <w:rsid w:val="005E066E"/>
    <w:rsid w:val="005E3C4B"/>
    <w:rsid w:val="005E6769"/>
    <w:rsid w:val="005F2F67"/>
    <w:rsid w:val="005F6AF2"/>
    <w:rsid w:val="00607749"/>
    <w:rsid w:val="006139D9"/>
    <w:rsid w:val="00622051"/>
    <w:rsid w:val="00630BCA"/>
    <w:rsid w:val="0065587F"/>
    <w:rsid w:val="0066449B"/>
    <w:rsid w:val="006954FE"/>
    <w:rsid w:val="006A125F"/>
    <w:rsid w:val="006B0626"/>
    <w:rsid w:val="006C0CD1"/>
    <w:rsid w:val="006C1EB4"/>
    <w:rsid w:val="006C205E"/>
    <w:rsid w:val="006C42AE"/>
    <w:rsid w:val="006D7CF7"/>
    <w:rsid w:val="00702B25"/>
    <w:rsid w:val="00706B37"/>
    <w:rsid w:val="00713C8E"/>
    <w:rsid w:val="00716542"/>
    <w:rsid w:val="00734588"/>
    <w:rsid w:val="00743618"/>
    <w:rsid w:val="00747063"/>
    <w:rsid w:val="00753FAB"/>
    <w:rsid w:val="007542A3"/>
    <w:rsid w:val="007665C1"/>
    <w:rsid w:val="007A0ACD"/>
    <w:rsid w:val="007C6BED"/>
    <w:rsid w:val="007D3762"/>
    <w:rsid w:val="007D45A8"/>
    <w:rsid w:val="007E7A97"/>
    <w:rsid w:val="008103EC"/>
    <w:rsid w:val="00835F03"/>
    <w:rsid w:val="00840872"/>
    <w:rsid w:val="00842829"/>
    <w:rsid w:val="00866BD1"/>
    <w:rsid w:val="00867080"/>
    <w:rsid w:val="00895E12"/>
    <w:rsid w:val="008A63B9"/>
    <w:rsid w:val="008B251F"/>
    <w:rsid w:val="008F255D"/>
    <w:rsid w:val="00914D69"/>
    <w:rsid w:val="00922A5F"/>
    <w:rsid w:val="00932619"/>
    <w:rsid w:val="0095338D"/>
    <w:rsid w:val="009561FA"/>
    <w:rsid w:val="00956260"/>
    <w:rsid w:val="00971847"/>
    <w:rsid w:val="00971C2C"/>
    <w:rsid w:val="00982BE5"/>
    <w:rsid w:val="009872D8"/>
    <w:rsid w:val="00995404"/>
    <w:rsid w:val="009A47B1"/>
    <w:rsid w:val="009B3FF2"/>
    <w:rsid w:val="009B4D34"/>
    <w:rsid w:val="009B571B"/>
    <w:rsid w:val="009B5B52"/>
    <w:rsid w:val="009B68B6"/>
    <w:rsid w:val="009E04FC"/>
    <w:rsid w:val="009E4A19"/>
    <w:rsid w:val="009E70A0"/>
    <w:rsid w:val="009F4CBD"/>
    <w:rsid w:val="00A06B20"/>
    <w:rsid w:val="00A06C24"/>
    <w:rsid w:val="00A2152D"/>
    <w:rsid w:val="00A34BB4"/>
    <w:rsid w:val="00A34D8B"/>
    <w:rsid w:val="00A54AB7"/>
    <w:rsid w:val="00A569E6"/>
    <w:rsid w:val="00A66596"/>
    <w:rsid w:val="00A71FE8"/>
    <w:rsid w:val="00A860A3"/>
    <w:rsid w:val="00AB26B4"/>
    <w:rsid w:val="00AB312E"/>
    <w:rsid w:val="00AB664B"/>
    <w:rsid w:val="00AC2583"/>
    <w:rsid w:val="00AD1DB8"/>
    <w:rsid w:val="00B0101C"/>
    <w:rsid w:val="00B02A82"/>
    <w:rsid w:val="00B067E0"/>
    <w:rsid w:val="00B10495"/>
    <w:rsid w:val="00B373FC"/>
    <w:rsid w:val="00B51105"/>
    <w:rsid w:val="00B5734A"/>
    <w:rsid w:val="00B73700"/>
    <w:rsid w:val="00BA0306"/>
    <w:rsid w:val="00BE2137"/>
    <w:rsid w:val="00BE784A"/>
    <w:rsid w:val="00BF0A18"/>
    <w:rsid w:val="00C23394"/>
    <w:rsid w:val="00C32E07"/>
    <w:rsid w:val="00C4021F"/>
    <w:rsid w:val="00C4187F"/>
    <w:rsid w:val="00C532AA"/>
    <w:rsid w:val="00C66BE1"/>
    <w:rsid w:val="00C66FE4"/>
    <w:rsid w:val="00C8227A"/>
    <w:rsid w:val="00C830D8"/>
    <w:rsid w:val="00C9298A"/>
    <w:rsid w:val="00CB6982"/>
    <w:rsid w:val="00CD4FAE"/>
    <w:rsid w:val="00CF347F"/>
    <w:rsid w:val="00D10A59"/>
    <w:rsid w:val="00D33BC2"/>
    <w:rsid w:val="00D53F6B"/>
    <w:rsid w:val="00D66EA5"/>
    <w:rsid w:val="00D77E8E"/>
    <w:rsid w:val="00D8222B"/>
    <w:rsid w:val="00D8257D"/>
    <w:rsid w:val="00D97BA8"/>
    <w:rsid w:val="00DD6595"/>
    <w:rsid w:val="00E14512"/>
    <w:rsid w:val="00E20761"/>
    <w:rsid w:val="00E26329"/>
    <w:rsid w:val="00E34AED"/>
    <w:rsid w:val="00E443B5"/>
    <w:rsid w:val="00E610C3"/>
    <w:rsid w:val="00E64652"/>
    <w:rsid w:val="00E76D84"/>
    <w:rsid w:val="00E96575"/>
    <w:rsid w:val="00E97D75"/>
    <w:rsid w:val="00EA11EC"/>
    <w:rsid w:val="00EA32CC"/>
    <w:rsid w:val="00EA533C"/>
    <w:rsid w:val="00EB6448"/>
    <w:rsid w:val="00ED1250"/>
    <w:rsid w:val="00F10A9B"/>
    <w:rsid w:val="00F1486E"/>
    <w:rsid w:val="00F53EA9"/>
    <w:rsid w:val="00F87391"/>
    <w:rsid w:val="00F916CA"/>
    <w:rsid w:val="00F95BE1"/>
    <w:rsid w:val="00FA6695"/>
    <w:rsid w:val="00FD1037"/>
    <w:rsid w:val="00FD54F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52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106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12106C"/>
    <w:pPr>
      <w:keepNext/>
      <w:ind w:right="180"/>
      <w:outlineLvl w:val="0"/>
    </w:pPr>
    <w:rPr>
      <w:b/>
      <w:bCs/>
      <w:sz w:val="18"/>
    </w:rPr>
  </w:style>
  <w:style w:type="paragraph" w:styleId="Heading2">
    <w:name w:val="heading 2"/>
    <w:basedOn w:val="Normal"/>
    <w:next w:val="Normal"/>
    <w:link w:val="Heading2Char"/>
    <w:qFormat/>
    <w:rsid w:val="0012106C"/>
    <w:pPr>
      <w:keepNext/>
      <w:ind w:right="1440"/>
      <w:jc w:val="center"/>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2106C"/>
    <w:rPr>
      <w:rFonts w:ascii="Times New Roman" w:eastAsia="Times New Roman" w:hAnsi="Times New Roman" w:cs="Times New Roman"/>
      <w:b/>
      <w:bCs/>
      <w:sz w:val="18"/>
      <w:szCs w:val="24"/>
    </w:rPr>
  </w:style>
  <w:style w:type="character" w:customStyle="1" w:styleId="Heading2Char">
    <w:name w:val="Heading 2 Char"/>
    <w:basedOn w:val="DefaultParagraphFont"/>
    <w:link w:val="Heading2"/>
    <w:rsid w:val="0012106C"/>
    <w:rPr>
      <w:rFonts w:ascii="Times New Roman" w:eastAsia="Times New Roman" w:hAnsi="Times New Roman" w:cs="Times New Roman"/>
      <w:b/>
      <w:bCs/>
      <w:sz w:val="24"/>
      <w:szCs w:val="24"/>
    </w:rPr>
  </w:style>
  <w:style w:type="paragraph" w:styleId="BodyText">
    <w:name w:val="Body Text"/>
    <w:basedOn w:val="Normal"/>
    <w:link w:val="BodyTextChar"/>
    <w:rsid w:val="0012106C"/>
    <w:pPr>
      <w:autoSpaceDE w:val="0"/>
      <w:autoSpaceDN w:val="0"/>
      <w:adjustRightInd w:val="0"/>
      <w:jc w:val="both"/>
    </w:pPr>
    <w:rPr>
      <w:rFonts w:ascii="TimesNewRoman" w:hAnsi="TimesNewRoman"/>
      <w:sz w:val="23"/>
      <w:szCs w:val="23"/>
    </w:rPr>
  </w:style>
  <w:style w:type="character" w:customStyle="1" w:styleId="BodyTextChar">
    <w:name w:val="Body Text Char"/>
    <w:basedOn w:val="DefaultParagraphFont"/>
    <w:link w:val="BodyText"/>
    <w:rsid w:val="0012106C"/>
    <w:rPr>
      <w:rFonts w:ascii="TimesNewRoman" w:eastAsia="Times New Roman" w:hAnsi="TimesNewRoman" w:cs="Times New Roman"/>
      <w:sz w:val="23"/>
      <w:szCs w:val="23"/>
    </w:rPr>
  </w:style>
  <w:style w:type="paragraph" w:styleId="Header">
    <w:name w:val="header"/>
    <w:basedOn w:val="Normal"/>
    <w:link w:val="HeaderChar"/>
    <w:rsid w:val="0012106C"/>
    <w:pPr>
      <w:tabs>
        <w:tab w:val="center" w:pos="4320"/>
        <w:tab w:val="right" w:pos="8640"/>
      </w:tabs>
    </w:pPr>
  </w:style>
  <w:style w:type="character" w:customStyle="1" w:styleId="HeaderChar">
    <w:name w:val="Header Char"/>
    <w:basedOn w:val="DefaultParagraphFont"/>
    <w:link w:val="Header"/>
    <w:rsid w:val="0012106C"/>
    <w:rPr>
      <w:rFonts w:ascii="Times New Roman" w:eastAsia="Times New Roman" w:hAnsi="Times New Roman" w:cs="Times New Roman"/>
      <w:sz w:val="24"/>
      <w:szCs w:val="24"/>
    </w:rPr>
  </w:style>
  <w:style w:type="paragraph" w:styleId="Footer">
    <w:name w:val="footer"/>
    <w:basedOn w:val="Normal"/>
    <w:link w:val="FooterChar"/>
    <w:rsid w:val="0012106C"/>
    <w:pPr>
      <w:tabs>
        <w:tab w:val="center" w:pos="4320"/>
        <w:tab w:val="right" w:pos="8640"/>
      </w:tabs>
    </w:pPr>
  </w:style>
  <w:style w:type="character" w:customStyle="1" w:styleId="FooterChar">
    <w:name w:val="Footer Char"/>
    <w:basedOn w:val="DefaultParagraphFont"/>
    <w:link w:val="Footer"/>
    <w:rsid w:val="0012106C"/>
    <w:rPr>
      <w:rFonts w:ascii="Times New Roman" w:eastAsia="Times New Roman" w:hAnsi="Times New Roman" w:cs="Times New Roman"/>
      <w:sz w:val="24"/>
      <w:szCs w:val="24"/>
    </w:rPr>
  </w:style>
  <w:style w:type="character" w:styleId="PageNumber">
    <w:name w:val="page number"/>
    <w:basedOn w:val="DefaultParagraphFont"/>
    <w:rsid w:val="0012106C"/>
  </w:style>
  <w:style w:type="paragraph" w:styleId="ListParagraph">
    <w:name w:val="List Paragraph"/>
    <w:basedOn w:val="Normal"/>
    <w:uiPriority w:val="34"/>
    <w:qFormat/>
    <w:rsid w:val="00E64652"/>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B31CCB-77C1-44CA-84E4-362E64C5B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Pages>
  <Words>851</Words>
  <Characters>4854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jkuat</Company>
  <LinksUpToDate>false</LinksUpToDate>
  <CharactersWithSpaces>5694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dc:creator>
  <cp:lastModifiedBy>user</cp:lastModifiedBy>
  <cp:revision>3</cp:revision>
  <dcterms:created xsi:type="dcterms:W3CDTF">2015-08-04T07:46:00Z</dcterms:created>
  <dcterms:modified xsi:type="dcterms:W3CDTF">2015-08-04T08:17:00Z</dcterms:modified>
</cp:coreProperties>
</file>