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106" w:rsidRDefault="003D4106" w:rsidP="003D4106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7" o:title=""/>
          </v:shape>
          <o:OLEObject Type="Embed" ProgID="AcroExch.Document.7" ShapeID="_x0000_i1025" DrawAspect="Content" ObjectID="_1489742244" r:id="rId8"/>
        </w:object>
      </w:r>
    </w:p>
    <w:p w:rsidR="003D4106" w:rsidRDefault="003D4106" w:rsidP="003D4106">
      <w:pPr>
        <w:rPr>
          <w:rFonts w:ascii="Bookman Old Style" w:hAnsi="Bookman Old Style"/>
          <w:b/>
        </w:rPr>
      </w:pPr>
    </w:p>
    <w:p w:rsidR="003D4106" w:rsidRDefault="003D4106" w:rsidP="003D4106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3D4106" w:rsidRPr="00225C8B" w:rsidRDefault="003D4106" w:rsidP="003D4106">
      <w:pPr>
        <w:jc w:val="center"/>
        <w:rPr>
          <w:rFonts w:ascii="Bookman Old Style" w:hAnsi="Bookman Old Style"/>
          <w:b/>
        </w:rPr>
      </w:pPr>
    </w:p>
    <w:p w:rsidR="003D4106" w:rsidRPr="0048770E" w:rsidRDefault="003D4106" w:rsidP="003D4106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3D4106" w:rsidRPr="0048770E" w:rsidRDefault="003D4106" w:rsidP="003D4106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3D4106" w:rsidRPr="0048770E" w:rsidRDefault="003D4106" w:rsidP="003D4106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3D4106" w:rsidRPr="00225C8B" w:rsidRDefault="003D4106" w:rsidP="003D4106">
      <w:pPr>
        <w:jc w:val="center"/>
        <w:rPr>
          <w:rFonts w:ascii="Bookman Old Style" w:hAnsi="Bookman Old Style"/>
          <w:b/>
          <w:sz w:val="28"/>
        </w:rPr>
      </w:pPr>
    </w:p>
    <w:p w:rsidR="003D4106" w:rsidRPr="00225C8B" w:rsidRDefault="003D4106" w:rsidP="003D4106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3D4106" w:rsidRPr="00225C8B" w:rsidRDefault="003D4106" w:rsidP="003D410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3D4106" w:rsidRDefault="0070500B" w:rsidP="003D410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STAGE II </w:t>
      </w:r>
      <w:r w:rsidR="003D4106">
        <w:rPr>
          <w:rFonts w:ascii="Bookman Old Style" w:hAnsi="Bookman Old Style"/>
          <w:b/>
          <w:bCs/>
          <w:sz w:val="24"/>
        </w:rPr>
        <w:t xml:space="preserve">SEMESTER </w:t>
      </w:r>
      <w:r>
        <w:rPr>
          <w:rFonts w:ascii="Bookman Old Style" w:hAnsi="Bookman Old Style"/>
          <w:b/>
          <w:bCs/>
          <w:sz w:val="24"/>
        </w:rPr>
        <w:t xml:space="preserve">III </w:t>
      </w:r>
      <w:r w:rsidR="003D4106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3D4106">
        <w:rPr>
          <w:rFonts w:ascii="Bookman Old Style" w:hAnsi="Bookman Old Style"/>
          <w:b/>
          <w:bCs/>
          <w:sz w:val="24"/>
        </w:rPr>
        <w:t>DEGREE OF BACHELOR OF</w:t>
      </w:r>
      <w:r>
        <w:rPr>
          <w:rFonts w:ascii="Bookman Old Style" w:hAnsi="Bookman Old Style"/>
          <w:b/>
          <w:bCs/>
          <w:sz w:val="24"/>
        </w:rPr>
        <w:t xml:space="preserve"> SCIENC IN INFORMATION TECHNOLOGY</w:t>
      </w:r>
    </w:p>
    <w:p w:rsidR="003D4106" w:rsidRDefault="003D4106" w:rsidP="003D410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3D4106" w:rsidRPr="00093921" w:rsidRDefault="0070500B" w:rsidP="003D410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ICS </w:t>
      </w:r>
      <w:proofErr w:type="gramStart"/>
      <w:r>
        <w:rPr>
          <w:rFonts w:ascii="Bookman Old Style" w:hAnsi="Bookman Old Style"/>
          <w:b/>
          <w:sz w:val="24"/>
          <w:szCs w:val="24"/>
        </w:rPr>
        <w:t>2400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TRANSACTION PROCESSING SYSTEMS (</w:t>
      </w:r>
      <w:r w:rsidR="00B61F2E">
        <w:rPr>
          <w:rFonts w:ascii="Bookman Old Style" w:hAnsi="Bookman Old Style"/>
          <w:b/>
          <w:sz w:val="24"/>
          <w:szCs w:val="24"/>
        </w:rPr>
        <w:t>T</w:t>
      </w:r>
      <w:r>
        <w:rPr>
          <w:rFonts w:ascii="Bookman Old Style" w:hAnsi="Bookman Old Style"/>
          <w:b/>
          <w:sz w:val="24"/>
          <w:szCs w:val="24"/>
        </w:rPr>
        <w:t>PS)</w:t>
      </w:r>
    </w:p>
    <w:p w:rsidR="003D4106" w:rsidRPr="00225C8B" w:rsidRDefault="003D4106" w:rsidP="003D4106">
      <w:pPr>
        <w:ind w:right="180"/>
        <w:rPr>
          <w:rFonts w:ascii="Bookman Old Style" w:hAnsi="Bookman Old Style"/>
          <w:b/>
          <w:bCs/>
        </w:rPr>
      </w:pPr>
    </w:p>
    <w:p w:rsidR="003D4106" w:rsidRPr="00225C8B" w:rsidRDefault="003D4106" w:rsidP="003D4106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3D4106" w:rsidRDefault="003D4106" w:rsidP="003D4106">
      <w:pPr>
        <w:ind w:right="180"/>
        <w:rPr>
          <w:rFonts w:ascii="Bookman Old Style" w:hAnsi="Bookman Old Style"/>
          <w:b/>
          <w:bCs/>
        </w:rPr>
      </w:pPr>
    </w:p>
    <w:p w:rsidR="003D4106" w:rsidRDefault="003D4106" w:rsidP="003D4106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3D4106" w:rsidRDefault="003D4106" w:rsidP="003D4106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3D4106" w:rsidRPr="00A062B4" w:rsidRDefault="003D4106" w:rsidP="003D4106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3D4106" w:rsidRPr="00225C8B" w:rsidRDefault="003D4106" w:rsidP="003D4106">
      <w:pPr>
        <w:jc w:val="both"/>
        <w:rPr>
          <w:rFonts w:ascii="Bookman Old Style" w:hAnsi="Bookman Old Style"/>
        </w:rPr>
      </w:pPr>
    </w:p>
    <w:p w:rsidR="003D4106" w:rsidRPr="00225C8B" w:rsidRDefault="003D4106" w:rsidP="003D410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3D4106" w:rsidRDefault="003D4106" w:rsidP="003D4106">
      <w:pPr>
        <w:jc w:val="both"/>
        <w:rPr>
          <w:rFonts w:ascii="Bookman Old Style" w:hAnsi="Bookman Old Style"/>
        </w:rPr>
      </w:pPr>
    </w:p>
    <w:p w:rsidR="003D4106" w:rsidRDefault="003D4106" w:rsidP="003D410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>Define the term transaction.</w:t>
      </w:r>
      <w:r w:rsidR="00B61F2E"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ab/>
        <w:t>[2 marks]</w:t>
      </w:r>
    </w:p>
    <w:p w:rsidR="003D4106" w:rsidRDefault="003D4106" w:rsidP="003D4106">
      <w:pPr>
        <w:jc w:val="both"/>
        <w:rPr>
          <w:rFonts w:ascii="Bookman Old Style" w:hAnsi="Bookman Old Style"/>
        </w:rPr>
      </w:pPr>
    </w:p>
    <w:p w:rsidR="003D4106" w:rsidRDefault="003D4106" w:rsidP="00B61F2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>Discuss five components of a TPS and use an example to illustrate their purpose.</w:t>
      </w:r>
      <w:r w:rsidR="00B61F2E"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ab/>
        <w:t>[5 marks]</w:t>
      </w:r>
    </w:p>
    <w:p w:rsidR="003D4106" w:rsidRDefault="003D4106" w:rsidP="003D4106">
      <w:pPr>
        <w:jc w:val="both"/>
        <w:rPr>
          <w:rFonts w:ascii="Bookman Old Style" w:hAnsi="Bookman Old Style"/>
        </w:rPr>
      </w:pPr>
    </w:p>
    <w:p w:rsidR="003D4106" w:rsidRDefault="003D4106" w:rsidP="00B61F2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>Define the following terms as they are used in Transaction Processing Systems:</w:t>
      </w:r>
      <w:r w:rsidR="00B61F2E"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ab/>
        <w:t>[6 marks]</w:t>
      </w:r>
    </w:p>
    <w:p w:rsidR="00B61F2E" w:rsidRDefault="00B61F2E" w:rsidP="00B61F2E">
      <w:pPr>
        <w:ind w:left="720" w:hanging="720"/>
        <w:jc w:val="both"/>
        <w:rPr>
          <w:rFonts w:ascii="Bookman Old Style" w:hAnsi="Bookman Old Style"/>
        </w:rPr>
      </w:pPr>
    </w:p>
    <w:p w:rsidR="00B61F2E" w:rsidRDefault="00B61F2E" w:rsidP="00B61F2E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3214315</wp:posOffset>
                </wp:positionH>
                <wp:positionV relativeFrom="paragraph">
                  <wp:posOffset>35339</wp:posOffset>
                </wp:positionV>
                <wp:extent cx="0" cy="572494"/>
                <wp:effectExtent l="0" t="0" r="19050" b="374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24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DF2C38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1pt,2.8pt" to="253.1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Bookman Old Style" w:hAnsi="Bookman Old Style"/>
        </w:rPr>
        <w:t>Database server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</w:t>
      </w:r>
      <w:proofErr w:type="gramStart"/>
      <w:r>
        <w:rPr>
          <w:rFonts w:ascii="Bookman Old Style" w:hAnsi="Bookman Old Style"/>
        </w:rPr>
        <w:t>iv</w:t>
      </w:r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Session.</w:t>
      </w:r>
    </w:p>
    <w:p w:rsidR="00B61F2E" w:rsidRDefault="00B61F2E" w:rsidP="00B61F2E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Concurrent transaction.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(v)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Serializability</w:t>
      </w:r>
      <w:proofErr w:type="spellEnd"/>
      <w:r>
        <w:rPr>
          <w:rFonts w:ascii="Bookman Old Style" w:hAnsi="Bookman Old Style"/>
        </w:rPr>
        <w:t>.</w:t>
      </w:r>
    </w:p>
    <w:p w:rsidR="00B61F2E" w:rsidRPr="00B61F2E" w:rsidRDefault="00B61F2E" w:rsidP="00B61F2E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Front-End services.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(vi)</w:t>
      </w:r>
      <w:r>
        <w:rPr>
          <w:rFonts w:ascii="Bookman Old Style" w:hAnsi="Bookman Old Style"/>
        </w:rPr>
        <w:tab/>
        <w:t>Deadlocks</w:t>
      </w:r>
      <w:proofErr w:type="gramEnd"/>
      <w:r>
        <w:rPr>
          <w:rFonts w:ascii="Bookman Old Style" w:hAnsi="Bookman Old Style"/>
        </w:rPr>
        <w:t>.</w:t>
      </w:r>
    </w:p>
    <w:p w:rsidR="003D4106" w:rsidRDefault="003D4106" w:rsidP="003D4106">
      <w:pPr>
        <w:jc w:val="both"/>
        <w:rPr>
          <w:rFonts w:ascii="Bookman Old Style" w:hAnsi="Bookman Old Style"/>
        </w:rPr>
      </w:pPr>
    </w:p>
    <w:p w:rsidR="003D4106" w:rsidRDefault="003D4106" w:rsidP="00B61F2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>Describe with the aid of workable examples how the ACID properties are maintained in Transaction Processing Systems.</w:t>
      </w:r>
      <w:r w:rsidR="00B61F2E">
        <w:rPr>
          <w:rFonts w:ascii="Bookman Old Style" w:hAnsi="Bookman Old Style"/>
        </w:rPr>
        <w:tab/>
        <w:t>[8 marks]</w:t>
      </w:r>
    </w:p>
    <w:p w:rsidR="003D4106" w:rsidRDefault="003D4106" w:rsidP="003D4106">
      <w:pPr>
        <w:jc w:val="both"/>
        <w:rPr>
          <w:rFonts w:ascii="Bookman Old Style" w:hAnsi="Bookman Old Style"/>
        </w:rPr>
      </w:pPr>
    </w:p>
    <w:p w:rsidR="003D4106" w:rsidRDefault="003D4106" w:rsidP="00B61F2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(e)</w:t>
      </w:r>
      <w:r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>Discuss two ways of scaling UP and two ways of scaling OUT a system with regard to scalability of TPS.</w:t>
      </w:r>
      <w:r w:rsidR="00B61F2E"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ab/>
      </w:r>
      <w:r w:rsidR="00B61F2E">
        <w:rPr>
          <w:rFonts w:ascii="Bookman Old Style" w:hAnsi="Bookman Old Style"/>
        </w:rPr>
        <w:tab/>
        <w:t>[4 marks]</w:t>
      </w:r>
    </w:p>
    <w:p w:rsidR="00B61F2E" w:rsidRDefault="00B61F2E" w:rsidP="00B61F2E">
      <w:pPr>
        <w:ind w:left="720" w:hanging="720"/>
        <w:jc w:val="both"/>
        <w:rPr>
          <w:rFonts w:ascii="Bookman Old Style" w:hAnsi="Bookman Old Style"/>
        </w:rPr>
      </w:pPr>
    </w:p>
    <w:p w:rsidR="00B61F2E" w:rsidRDefault="00B61F2E" w:rsidP="00B61F2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 xml:space="preserve">Describe how </w:t>
      </w:r>
      <w:r w:rsidRPr="007E5420">
        <w:rPr>
          <w:rFonts w:ascii="Bookman Old Style" w:hAnsi="Bookman Old Style"/>
          <w:b/>
          <w:i/>
        </w:rPr>
        <w:t>Two-Phase Commit Protocol</w:t>
      </w:r>
      <w:r>
        <w:rPr>
          <w:rFonts w:ascii="Bookman Old Style" w:hAnsi="Bookman Old Style"/>
        </w:rPr>
        <w:t xml:space="preserve"> (2PC) can be used to implement atomicity in transaction.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B61F2E" w:rsidRDefault="00B61F2E" w:rsidP="003D4106">
      <w:pPr>
        <w:jc w:val="both"/>
        <w:rPr>
          <w:rFonts w:ascii="Bookman Old Style" w:hAnsi="Bookman Old Style"/>
        </w:rPr>
      </w:pPr>
    </w:p>
    <w:p w:rsidR="00B61F2E" w:rsidRDefault="00B61F2E" w:rsidP="003D4106">
      <w:pPr>
        <w:jc w:val="both"/>
        <w:rPr>
          <w:rFonts w:ascii="Bookman Old Style" w:hAnsi="Bookman Old Style"/>
        </w:rPr>
      </w:pPr>
    </w:p>
    <w:p w:rsidR="003D4106" w:rsidRPr="00225C8B" w:rsidRDefault="003D4106" w:rsidP="003D410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3D4106" w:rsidRDefault="003D4106" w:rsidP="003D4106">
      <w:pPr>
        <w:jc w:val="both"/>
        <w:rPr>
          <w:rFonts w:ascii="Bookman Old Style" w:hAnsi="Bookman Old Style"/>
        </w:rPr>
      </w:pPr>
    </w:p>
    <w:p w:rsidR="003D4106" w:rsidRDefault="003D4106" w:rsidP="003D410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>Discuss four services offered by transaction monitors.</w:t>
      </w:r>
      <w:r w:rsidR="007E5420">
        <w:rPr>
          <w:rFonts w:ascii="Bookman Old Style" w:hAnsi="Bookman Old Style"/>
        </w:rPr>
        <w:tab/>
        <w:t>[4 marks]</w:t>
      </w:r>
    </w:p>
    <w:p w:rsidR="003D4106" w:rsidRDefault="003D4106" w:rsidP="003D4106">
      <w:pPr>
        <w:jc w:val="both"/>
        <w:rPr>
          <w:rFonts w:ascii="Bookman Old Style" w:hAnsi="Bookman Old Style"/>
        </w:rPr>
      </w:pPr>
    </w:p>
    <w:p w:rsidR="003D4106" w:rsidRDefault="003D4106" w:rsidP="003D410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>Explain three reasons why a transaction may abort.</w:t>
      </w:r>
      <w:r w:rsidR="007E5420">
        <w:rPr>
          <w:rFonts w:ascii="Bookman Old Style" w:hAnsi="Bookman Old Style"/>
        </w:rPr>
        <w:tab/>
        <w:t>[3 marks]</w:t>
      </w:r>
    </w:p>
    <w:p w:rsidR="003D4106" w:rsidRDefault="003D4106" w:rsidP="003D4106">
      <w:pPr>
        <w:jc w:val="both"/>
        <w:rPr>
          <w:rFonts w:ascii="Bookman Old Style" w:hAnsi="Bookman Old Style"/>
        </w:rPr>
      </w:pPr>
    </w:p>
    <w:p w:rsidR="003D4106" w:rsidRDefault="003D4106" w:rsidP="007E542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 xml:space="preserve">Differentiate between </w:t>
      </w:r>
      <w:r w:rsidR="007E5420" w:rsidRPr="007E5420">
        <w:rPr>
          <w:rFonts w:ascii="Bookman Old Style" w:hAnsi="Bookman Old Style"/>
          <w:b/>
          <w:i/>
        </w:rPr>
        <w:t>time-out based detection</w:t>
      </w:r>
      <w:r w:rsidR="007E5420">
        <w:rPr>
          <w:rFonts w:ascii="Bookman Old Style" w:hAnsi="Bookman Old Style"/>
        </w:rPr>
        <w:t xml:space="preserve"> and </w:t>
      </w:r>
      <w:r w:rsidR="007E5420" w:rsidRPr="007E5420">
        <w:rPr>
          <w:rFonts w:ascii="Bookman Old Style" w:hAnsi="Bookman Old Style"/>
          <w:b/>
          <w:i/>
        </w:rPr>
        <w:t>graph based detection</w:t>
      </w:r>
      <w:r w:rsidR="007E5420">
        <w:rPr>
          <w:rFonts w:ascii="Bookman Old Style" w:hAnsi="Bookman Old Style"/>
        </w:rPr>
        <w:t>.</w:t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  <w:t>[5 marks]</w:t>
      </w:r>
    </w:p>
    <w:p w:rsidR="003D4106" w:rsidRDefault="003D4106" w:rsidP="003D4106">
      <w:pPr>
        <w:jc w:val="both"/>
        <w:rPr>
          <w:rFonts w:ascii="Bookman Old Style" w:hAnsi="Bookman Old Style"/>
        </w:rPr>
      </w:pPr>
    </w:p>
    <w:p w:rsidR="003D4106" w:rsidRDefault="003D4106" w:rsidP="003D410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>Write short notes on the following as relates to distributed TP:</w:t>
      </w:r>
    </w:p>
    <w:p w:rsidR="007E5420" w:rsidRDefault="007E5420" w:rsidP="003D4106">
      <w:pPr>
        <w:jc w:val="both"/>
        <w:rPr>
          <w:rFonts w:ascii="Bookman Old Style" w:hAnsi="Bookman Old Style"/>
        </w:rPr>
      </w:pPr>
    </w:p>
    <w:p w:rsidR="007E5420" w:rsidRDefault="007E5420" w:rsidP="007E5420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Locks.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7E5420" w:rsidRDefault="007E5420" w:rsidP="007E5420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Compensating transaction.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7E5420" w:rsidRDefault="007E5420" w:rsidP="007E5420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Nested transactions.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7E5420" w:rsidRPr="007E5420" w:rsidRDefault="007E5420" w:rsidP="007E5420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Transaction Queuing Technology.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7E5420" w:rsidRDefault="007E5420" w:rsidP="003D4106">
      <w:pPr>
        <w:jc w:val="both"/>
        <w:rPr>
          <w:rFonts w:ascii="Bookman Old Style" w:hAnsi="Bookman Old Style"/>
        </w:rPr>
      </w:pPr>
    </w:p>
    <w:p w:rsidR="003D4106" w:rsidRDefault="003D4106" w:rsidP="003D4106">
      <w:pPr>
        <w:jc w:val="both"/>
        <w:rPr>
          <w:rFonts w:ascii="Bookman Old Style" w:hAnsi="Bookman Old Style"/>
        </w:rPr>
      </w:pPr>
    </w:p>
    <w:p w:rsidR="003D4106" w:rsidRPr="00225C8B" w:rsidRDefault="003D4106" w:rsidP="003D4106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3D4106" w:rsidRDefault="003D4106" w:rsidP="003D4106">
      <w:pPr>
        <w:jc w:val="both"/>
        <w:rPr>
          <w:rFonts w:ascii="Bookman Old Style" w:hAnsi="Bookman Old Style"/>
        </w:rPr>
      </w:pPr>
    </w:p>
    <w:p w:rsidR="003D4106" w:rsidRDefault="003D4106" w:rsidP="007E542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>When transactions are deadlocked, none of them can proceed unless the system intervenes.  Discuss the four possible ways of avoiding deadlocks.</w:t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  <w:t>[4 marks]</w:t>
      </w:r>
    </w:p>
    <w:p w:rsidR="003D4106" w:rsidRDefault="003D4106" w:rsidP="003D4106">
      <w:pPr>
        <w:jc w:val="both"/>
        <w:rPr>
          <w:rFonts w:ascii="Bookman Old Style" w:hAnsi="Bookman Old Style"/>
        </w:rPr>
      </w:pPr>
    </w:p>
    <w:p w:rsidR="003D4106" w:rsidRDefault="003D4106" w:rsidP="007E542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>There are many different types of failure that can affect the system processing, each of which has to be dealt with in a different manner.  List and explain four such failures and show systems recover from them.</w:t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  <w:t>[8 marks]</w:t>
      </w:r>
    </w:p>
    <w:p w:rsidR="003D4106" w:rsidRDefault="003D4106" w:rsidP="003D4106">
      <w:pPr>
        <w:jc w:val="both"/>
        <w:rPr>
          <w:rFonts w:ascii="Bookman Old Style" w:hAnsi="Bookman Old Style"/>
        </w:rPr>
      </w:pPr>
    </w:p>
    <w:p w:rsidR="003D4106" w:rsidRDefault="003D4106" w:rsidP="007E542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 xml:space="preserve">Explain how the </w:t>
      </w:r>
      <w:r w:rsidR="007E5420" w:rsidRPr="007E5420">
        <w:rPr>
          <w:rFonts w:ascii="Bookman Old Style" w:hAnsi="Bookman Old Style"/>
          <w:b/>
          <w:i/>
        </w:rPr>
        <w:t>stateless server concept</w:t>
      </w:r>
      <w:r w:rsidR="007E5420">
        <w:rPr>
          <w:rFonts w:ascii="Bookman Old Style" w:hAnsi="Bookman Old Style"/>
        </w:rPr>
        <w:t xml:space="preserve"> simplifies system scalability and recovery.</w:t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  <w:t>[2 marks]</w:t>
      </w:r>
    </w:p>
    <w:p w:rsidR="003D4106" w:rsidRDefault="003D4106" w:rsidP="003D4106">
      <w:pPr>
        <w:jc w:val="both"/>
        <w:rPr>
          <w:rFonts w:ascii="Bookman Old Style" w:hAnsi="Bookman Old Style"/>
        </w:rPr>
      </w:pPr>
    </w:p>
    <w:p w:rsidR="003D4106" w:rsidRDefault="003D4106" w:rsidP="007E542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>Explain how a transaction is executed by a user in internet environment e.g. in online shopping.</w:t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  <w:t>[6 marks]</w:t>
      </w:r>
    </w:p>
    <w:p w:rsidR="003D4106" w:rsidRDefault="003D4106" w:rsidP="003D4106">
      <w:pPr>
        <w:jc w:val="both"/>
        <w:rPr>
          <w:rFonts w:ascii="Bookman Old Style" w:hAnsi="Bookman Old Style"/>
        </w:rPr>
      </w:pPr>
    </w:p>
    <w:p w:rsidR="003D4106" w:rsidRDefault="003D4106" w:rsidP="003D4106">
      <w:pPr>
        <w:jc w:val="both"/>
        <w:rPr>
          <w:rFonts w:ascii="Bookman Old Style" w:hAnsi="Bookman Old Style"/>
        </w:rPr>
      </w:pPr>
    </w:p>
    <w:p w:rsidR="007E5420" w:rsidRDefault="007E5420" w:rsidP="003D4106">
      <w:pPr>
        <w:jc w:val="both"/>
        <w:rPr>
          <w:rFonts w:ascii="Bookman Old Style" w:hAnsi="Bookman Old Style"/>
        </w:rPr>
      </w:pPr>
    </w:p>
    <w:p w:rsidR="007E5420" w:rsidRDefault="007E5420" w:rsidP="003D4106">
      <w:pPr>
        <w:jc w:val="both"/>
        <w:rPr>
          <w:rFonts w:ascii="Bookman Old Style" w:hAnsi="Bookman Old Style"/>
        </w:rPr>
      </w:pPr>
    </w:p>
    <w:p w:rsidR="007E5420" w:rsidRDefault="007E5420" w:rsidP="003D4106">
      <w:pPr>
        <w:jc w:val="both"/>
        <w:rPr>
          <w:rFonts w:ascii="Bookman Old Style" w:hAnsi="Bookman Old Style"/>
        </w:rPr>
      </w:pPr>
    </w:p>
    <w:p w:rsidR="007E5420" w:rsidRDefault="007E5420" w:rsidP="003D4106">
      <w:pPr>
        <w:jc w:val="both"/>
        <w:rPr>
          <w:rFonts w:ascii="Bookman Old Style" w:hAnsi="Bookman Old Style"/>
        </w:rPr>
      </w:pPr>
    </w:p>
    <w:p w:rsidR="003D4106" w:rsidRPr="00225C8B" w:rsidRDefault="003D4106" w:rsidP="003D410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lastRenderedPageBreak/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D4106" w:rsidRDefault="003D4106" w:rsidP="003D4106">
      <w:pPr>
        <w:jc w:val="both"/>
        <w:rPr>
          <w:rFonts w:ascii="Bookman Old Style" w:hAnsi="Bookman Old Style"/>
        </w:rPr>
      </w:pPr>
    </w:p>
    <w:p w:rsidR="003D4106" w:rsidRDefault="003D4106" w:rsidP="003D410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>Explain the four terms as they relate to system logging:  [4 marks]</w:t>
      </w:r>
    </w:p>
    <w:p w:rsidR="007E5420" w:rsidRDefault="007E5420" w:rsidP="003D4106">
      <w:pPr>
        <w:jc w:val="both"/>
        <w:rPr>
          <w:rFonts w:ascii="Bookman Old Style" w:hAnsi="Bookman Old Style"/>
        </w:rPr>
      </w:pPr>
    </w:p>
    <w:p w:rsidR="007E5420" w:rsidRDefault="007E5420" w:rsidP="007E5420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Before</w:t>
      </w:r>
      <w:r w:rsidR="00D616FB">
        <w:rPr>
          <w:rFonts w:ascii="Bookman Old Style" w:hAnsi="Bookman Old Style"/>
        </w:rPr>
        <w:t>-</w:t>
      </w:r>
      <w:r>
        <w:rPr>
          <w:rFonts w:ascii="Bookman Old Style" w:hAnsi="Bookman Old Style"/>
        </w:rPr>
        <w:t>image.</w:t>
      </w:r>
    </w:p>
    <w:p w:rsidR="007E5420" w:rsidRDefault="007E5420" w:rsidP="007E5420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After-image.</w:t>
      </w:r>
    </w:p>
    <w:p w:rsidR="003D4106" w:rsidRDefault="003D4106" w:rsidP="003D4106">
      <w:pPr>
        <w:jc w:val="both"/>
        <w:rPr>
          <w:rFonts w:ascii="Bookman Old Style" w:hAnsi="Bookman Old Style"/>
        </w:rPr>
      </w:pPr>
    </w:p>
    <w:p w:rsidR="003D4106" w:rsidRDefault="003D4106" w:rsidP="007E542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 xml:space="preserve">Define the term </w:t>
      </w:r>
      <w:r w:rsidR="007E5420" w:rsidRPr="007E5420">
        <w:rPr>
          <w:rFonts w:ascii="Bookman Old Style" w:hAnsi="Bookman Old Style"/>
          <w:b/>
          <w:i/>
        </w:rPr>
        <w:t>isolation</w:t>
      </w:r>
      <w:r w:rsidR="007E5420">
        <w:rPr>
          <w:rFonts w:ascii="Bookman Old Style" w:hAnsi="Bookman Old Style"/>
        </w:rPr>
        <w:t xml:space="preserve"> in relation to transaction processing and give a relevant example.</w:t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  <w:t>[5 marks]</w:t>
      </w:r>
    </w:p>
    <w:p w:rsidR="003D4106" w:rsidRDefault="003D4106" w:rsidP="003D4106">
      <w:pPr>
        <w:jc w:val="both"/>
        <w:rPr>
          <w:rFonts w:ascii="Bookman Old Style" w:hAnsi="Bookman Old Style"/>
        </w:rPr>
      </w:pPr>
    </w:p>
    <w:p w:rsidR="003D4106" w:rsidRDefault="003D4106" w:rsidP="007E542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>There are many victim selection criteria that a deadlock detector can use.  Discuss five of them.</w:t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ab/>
        <w:t>[5 marks]</w:t>
      </w:r>
    </w:p>
    <w:p w:rsidR="003D4106" w:rsidRDefault="003D4106" w:rsidP="003D4106">
      <w:pPr>
        <w:jc w:val="both"/>
        <w:rPr>
          <w:rFonts w:ascii="Bookman Old Style" w:hAnsi="Bookman Old Style"/>
        </w:rPr>
      </w:pPr>
    </w:p>
    <w:p w:rsidR="003D4106" w:rsidRDefault="003D4106" w:rsidP="007E542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7E5420">
        <w:rPr>
          <w:rFonts w:ascii="Bookman Old Style" w:hAnsi="Bookman Old Style"/>
        </w:rPr>
        <w:t>Differentiate between the following terms as used in Online Transaction Processing:</w:t>
      </w:r>
    </w:p>
    <w:p w:rsidR="007E5420" w:rsidRDefault="007E5420" w:rsidP="007E5420">
      <w:pPr>
        <w:ind w:left="720" w:hanging="720"/>
        <w:jc w:val="both"/>
        <w:rPr>
          <w:rFonts w:ascii="Bookman Old Style" w:hAnsi="Bookman Old Style"/>
        </w:rPr>
      </w:pPr>
    </w:p>
    <w:p w:rsidR="007E5420" w:rsidRDefault="00D616FB" w:rsidP="007E5420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Front-end and Back-end Services.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7E5420" w:rsidRDefault="00D616FB" w:rsidP="007E5420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Stateless versus </w:t>
      </w:r>
      <w:proofErr w:type="spellStart"/>
      <w:r>
        <w:rPr>
          <w:rFonts w:ascii="Bookman Old Style" w:hAnsi="Bookman Old Style"/>
        </w:rPr>
        <w:t>Stateful</w:t>
      </w:r>
      <w:proofErr w:type="spellEnd"/>
      <w:r>
        <w:rPr>
          <w:rFonts w:ascii="Bookman Old Style" w:hAnsi="Bookman Old Style"/>
        </w:rPr>
        <w:t xml:space="preserve"> servers.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7E5420" w:rsidRDefault="00D616FB" w:rsidP="007E5420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Media failure and system crash.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3D4106" w:rsidRPr="00225C8B" w:rsidRDefault="003D4106" w:rsidP="003D4106">
      <w:pPr>
        <w:jc w:val="both"/>
        <w:rPr>
          <w:rFonts w:ascii="Bookman Old Style" w:hAnsi="Bookman Old Style"/>
        </w:rPr>
      </w:pPr>
    </w:p>
    <w:p w:rsidR="0094094D" w:rsidRDefault="0094094D">
      <w:bookmarkStart w:id="0" w:name="_GoBack"/>
      <w:bookmarkEnd w:id="0"/>
    </w:p>
    <w:sectPr w:rsidR="0094094D" w:rsidSect="000B3BCE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28B" w:rsidRDefault="0085028B" w:rsidP="0070500B">
      <w:r>
        <w:separator/>
      </w:r>
    </w:p>
  </w:endnote>
  <w:endnote w:type="continuationSeparator" w:id="0">
    <w:p w:rsidR="0085028B" w:rsidRDefault="0085028B" w:rsidP="00705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85028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8502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85028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616FB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8502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28B" w:rsidRDefault="0085028B" w:rsidP="0070500B">
      <w:r>
        <w:separator/>
      </w:r>
    </w:p>
  </w:footnote>
  <w:footnote w:type="continuationSeparator" w:id="0">
    <w:p w:rsidR="0085028B" w:rsidRDefault="0085028B" w:rsidP="007050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70500B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ICS 2400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7D7E52"/>
    <w:multiLevelType w:val="hybridMultilevel"/>
    <w:tmpl w:val="711A7148"/>
    <w:lvl w:ilvl="0" w:tplc="7DB05DE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22C31D2"/>
    <w:multiLevelType w:val="hybridMultilevel"/>
    <w:tmpl w:val="711A7148"/>
    <w:lvl w:ilvl="0" w:tplc="7DB05DE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85C60DF"/>
    <w:multiLevelType w:val="hybridMultilevel"/>
    <w:tmpl w:val="711A7148"/>
    <w:lvl w:ilvl="0" w:tplc="7DB05DE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0C57A36"/>
    <w:multiLevelType w:val="hybridMultilevel"/>
    <w:tmpl w:val="791CAAD8"/>
    <w:lvl w:ilvl="0" w:tplc="7DB05DE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106"/>
    <w:rsid w:val="003D4106"/>
    <w:rsid w:val="0070500B"/>
    <w:rsid w:val="007E5420"/>
    <w:rsid w:val="0085028B"/>
    <w:rsid w:val="0094094D"/>
    <w:rsid w:val="00B61F2E"/>
    <w:rsid w:val="00D61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82D317-936C-4232-AFD4-7F56175F2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1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3D4106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3D4106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D4106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3D4106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3D4106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D4106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3D41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D410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3D41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D4106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3D4106"/>
  </w:style>
  <w:style w:type="paragraph" w:styleId="ListParagraph">
    <w:name w:val="List Paragraph"/>
    <w:basedOn w:val="Normal"/>
    <w:uiPriority w:val="34"/>
    <w:qFormat/>
    <w:rsid w:val="00B61F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2015-04-03T13:31:00Z</dcterms:created>
  <dcterms:modified xsi:type="dcterms:W3CDTF">2015-04-05T09:28:00Z</dcterms:modified>
</cp:coreProperties>
</file>