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06C" w:rsidRPr="00225C8B" w:rsidRDefault="00593405" w:rsidP="0012106C">
      <w:pPr>
        <w:jc w:val="center"/>
        <w:rPr>
          <w:rFonts w:ascii="Bookman Old Style" w:hAnsi="Bookman Old Style"/>
          <w:b/>
        </w:rPr>
      </w:pPr>
      <w:r>
        <w:rPr>
          <w:rFonts w:ascii="Bookman Old Style" w:hAnsi="Bookman Old Style"/>
          <w:b/>
        </w:rPr>
        <w:t xml:space="preserve">    </w:t>
      </w:r>
      <w:r w:rsidR="00A54AB7">
        <w:rPr>
          <w:rFonts w:ascii="Bookman Old Style" w:hAnsi="Bookman Old Style"/>
          <w:b/>
        </w:rPr>
        <w:t xml:space="preserve">  </w:t>
      </w:r>
      <w:r w:rsidR="00702B25" w:rsidRPr="00FE1717">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86.25pt" o:ole="">
            <v:imagedata r:id="rId6" o:title=""/>
          </v:shape>
          <o:OLEObject Type="Embed" ProgID="AcroExch.Document.7" ShapeID="_x0000_i1025" DrawAspect="Content" ObjectID="_1500208630" r:id="rId7"/>
        </w:object>
      </w:r>
      <w:r w:rsidR="00322248">
        <w:rPr>
          <w:rFonts w:ascii="Bookman Old Style" w:hAnsi="Bookman Old Style"/>
          <w:b/>
        </w:rPr>
        <w:t xml:space="preserve">  </w:t>
      </w:r>
    </w:p>
    <w:p w:rsidR="0012106C" w:rsidRDefault="00A54AB7" w:rsidP="0012106C">
      <w:pPr>
        <w:jc w:val="center"/>
        <w:rPr>
          <w:rFonts w:ascii="Bookman Old Style" w:hAnsi="Bookman Old Style"/>
          <w:b/>
        </w:rPr>
      </w:pPr>
      <w:r>
        <w:rPr>
          <w:rFonts w:ascii="Bookman Old Style" w:hAnsi="Bookman Old Style"/>
          <w:b/>
        </w:rPr>
        <w:t xml:space="preserve">    </w:t>
      </w:r>
      <w:r w:rsidR="00322248">
        <w:rPr>
          <w:rFonts w:ascii="Bookman Old Style" w:hAnsi="Bookman Old Style"/>
          <w:b/>
        </w:rPr>
        <w:t xml:space="preserve"> </w:t>
      </w:r>
      <w:r w:rsidR="00702B25">
        <w:rPr>
          <w:rFonts w:ascii="Bookman Old Style" w:hAnsi="Bookman Old Style"/>
          <w:b/>
        </w:rPr>
        <w:t xml:space="preserve">   </w:t>
      </w:r>
      <w:r w:rsidR="0012106C">
        <w:rPr>
          <w:rFonts w:ascii="Bookman Old Style" w:hAnsi="Bookman Old Style"/>
          <w:b/>
        </w:rPr>
        <w:t>W1-2-60-1-6</w:t>
      </w:r>
    </w:p>
    <w:p w:rsidR="0012106C" w:rsidRPr="00225C8B" w:rsidRDefault="0012106C" w:rsidP="0012106C">
      <w:pPr>
        <w:jc w:val="center"/>
        <w:rPr>
          <w:rFonts w:ascii="Bookman Old Style" w:hAnsi="Bookman Old Style"/>
          <w:b/>
        </w:rPr>
      </w:pPr>
    </w:p>
    <w:p w:rsidR="0012106C" w:rsidRPr="0048770E" w:rsidRDefault="00A54AB7" w:rsidP="0012106C">
      <w:pPr>
        <w:pStyle w:val="Heading2"/>
        <w:rPr>
          <w:rFonts w:ascii="Bookman Old Style" w:hAnsi="Bookman Old Style"/>
          <w:sz w:val="28"/>
          <w:szCs w:val="28"/>
        </w:rPr>
      </w:pPr>
      <w:r>
        <w:rPr>
          <w:rFonts w:ascii="Bookman Old Style" w:hAnsi="Bookman Old Style"/>
          <w:sz w:val="28"/>
          <w:szCs w:val="28"/>
        </w:rPr>
        <w:t xml:space="preserve">                  </w:t>
      </w:r>
      <w:r w:rsidR="0012106C" w:rsidRPr="0048770E">
        <w:rPr>
          <w:rFonts w:ascii="Bookman Old Style" w:hAnsi="Bookman Old Style"/>
          <w:sz w:val="28"/>
          <w:szCs w:val="28"/>
        </w:rPr>
        <w:t xml:space="preserve">JOMO KENYATTA UNIVERSITY </w:t>
      </w:r>
    </w:p>
    <w:p w:rsidR="0012106C" w:rsidRPr="0048770E" w:rsidRDefault="00A54AB7" w:rsidP="0012106C">
      <w:pPr>
        <w:jc w:val="center"/>
        <w:rPr>
          <w:rFonts w:ascii="Bookman Old Style" w:hAnsi="Bookman Old Style"/>
          <w:b/>
          <w:sz w:val="28"/>
          <w:szCs w:val="28"/>
        </w:rPr>
      </w:pPr>
      <w:r>
        <w:rPr>
          <w:rFonts w:ascii="Bookman Old Style" w:hAnsi="Bookman Old Style"/>
          <w:b/>
          <w:sz w:val="28"/>
          <w:szCs w:val="28"/>
        </w:rPr>
        <w:t xml:space="preserve">  </w:t>
      </w:r>
      <w:r w:rsidR="0012106C" w:rsidRPr="0048770E">
        <w:rPr>
          <w:rFonts w:ascii="Bookman Old Style" w:hAnsi="Bookman Old Style"/>
          <w:b/>
          <w:sz w:val="28"/>
          <w:szCs w:val="28"/>
        </w:rPr>
        <w:t xml:space="preserve">OF </w:t>
      </w:r>
    </w:p>
    <w:p w:rsidR="0012106C" w:rsidRPr="0048770E" w:rsidRDefault="00A54AB7" w:rsidP="0012106C">
      <w:pPr>
        <w:jc w:val="center"/>
        <w:rPr>
          <w:rFonts w:ascii="Bookman Old Style" w:hAnsi="Bookman Old Style"/>
          <w:b/>
          <w:sz w:val="28"/>
          <w:szCs w:val="28"/>
        </w:rPr>
      </w:pPr>
      <w:r>
        <w:rPr>
          <w:rFonts w:ascii="Bookman Old Style" w:hAnsi="Bookman Old Style"/>
          <w:b/>
          <w:sz w:val="28"/>
          <w:szCs w:val="28"/>
        </w:rPr>
        <w:t xml:space="preserve"> </w:t>
      </w:r>
      <w:r w:rsidR="0012106C" w:rsidRPr="0048770E">
        <w:rPr>
          <w:rFonts w:ascii="Bookman Old Style" w:hAnsi="Bookman Old Style"/>
          <w:b/>
          <w:sz w:val="28"/>
          <w:szCs w:val="28"/>
        </w:rPr>
        <w:t>AGRICULTURE AND TECHNOLOGY</w:t>
      </w:r>
    </w:p>
    <w:p w:rsidR="0012106C" w:rsidRPr="00225C8B" w:rsidRDefault="0012106C" w:rsidP="0012106C">
      <w:pPr>
        <w:jc w:val="center"/>
        <w:rPr>
          <w:rFonts w:ascii="Bookman Old Style" w:hAnsi="Bookman Old Style"/>
          <w:b/>
          <w:sz w:val="28"/>
        </w:rPr>
      </w:pPr>
    </w:p>
    <w:p w:rsidR="0012106C" w:rsidRPr="00225C8B" w:rsidRDefault="0012106C" w:rsidP="0012106C">
      <w:pPr>
        <w:pStyle w:val="Heading1"/>
        <w:jc w:val="center"/>
        <w:rPr>
          <w:rFonts w:ascii="Bookman Old Style" w:hAnsi="Bookman Old Style" w:cs="Tahoma"/>
          <w:sz w:val="28"/>
        </w:rPr>
      </w:pPr>
      <w:r w:rsidRPr="00225C8B">
        <w:rPr>
          <w:rFonts w:ascii="Bookman Old Style" w:hAnsi="Bookman Old Style" w:cs="Tahoma"/>
          <w:sz w:val="28"/>
        </w:rPr>
        <w:t>University Examinations 20</w:t>
      </w:r>
      <w:r>
        <w:rPr>
          <w:rFonts w:ascii="Bookman Old Style" w:hAnsi="Bookman Old Style" w:cs="Tahoma"/>
          <w:sz w:val="28"/>
        </w:rPr>
        <w:t>1</w:t>
      </w:r>
      <w:r w:rsidR="00A860A3">
        <w:rPr>
          <w:rFonts w:ascii="Bookman Old Style" w:hAnsi="Bookman Old Style" w:cs="Tahoma"/>
          <w:sz w:val="28"/>
        </w:rPr>
        <w:t>4</w:t>
      </w:r>
      <w:r w:rsidRPr="00225C8B">
        <w:rPr>
          <w:rFonts w:ascii="Bookman Old Style" w:hAnsi="Bookman Old Style" w:cs="Tahoma"/>
          <w:sz w:val="28"/>
        </w:rPr>
        <w:t>/20</w:t>
      </w:r>
      <w:r w:rsidR="001A6E4C">
        <w:rPr>
          <w:rFonts w:ascii="Bookman Old Style" w:hAnsi="Bookman Old Style" w:cs="Tahoma"/>
          <w:sz w:val="28"/>
        </w:rPr>
        <w:t>1</w:t>
      </w:r>
      <w:r w:rsidR="00A860A3">
        <w:rPr>
          <w:rFonts w:ascii="Bookman Old Style" w:hAnsi="Bookman Old Style" w:cs="Tahoma"/>
          <w:sz w:val="28"/>
        </w:rPr>
        <w:t>5</w:t>
      </w:r>
    </w:p>
    <w:p w:rsidR="0012106C" w:rsidRPr="00225C8B" w:rsidRDefault="0012106C" w:rsidP="0012106C">
      <w:pPr>
        <w:pStyle w:val="BodyText"/>
        <w:spacing w:line="240" w:lineRule="atLeast"/>
        <w:jc w:val="center"/>
        <w:rPr>
          <w:rFonts w:ascii="Bookman Old Style" w:hAnsi="Bookman Old Style"/>
          <w:b/>
          <w:bCs/>
          <w:sz w:val="24"/>
        </w:rPr>
      </w:pPr>
    </w:p>
    <w:p w:rsidR="0012106C" w:rsidRDefault="00790F6B" w:rsidP="0012106C">
      <w:pPr>
        <w:pStyle w:val="BodyText"/>
        <w:spacing w:line="240" w:lineRule="atLeast"/>
        <w:jc w:val="center"/>
        <w:rPr>
          <w:rFonts w:ascii="Bookman Old Style" w:hAnsi="Bookman Old Style"/>
          <w:b/>
          <w:bCs/>
          <w:sz w:val="24"/>
        </w:rPr>
      </w:pPr>
      <w:r>
        <w:rPr>
          <w:rFonts w:ascii="Bookman Old Style" w:hAnsi="Bookman Old Style"/>
          <w:b/>
          <w:bCs/>
          <w:sz w:val="24"/>
        </w:rPr>
        <w:t xml:space="preserve">YEAR II SEMESTER I </w:t>
      </w:r>
      <w:r w:rsidR="0012106C" w:rsidRPr="00225C8B">
        <w:rPr>
          <w:rFonts w:ascii="Bookman Old Style" w:hAnsi="Bookman Old Style"/>
          <w:b/>
          <w:bCs/>
          <w:sz w:val="24"/>
        </w:rPr>
        <w:t xml:space="preserve">EXAMINATION FOR THE </w:t>
      </w:r>
      <w:r w:rsidR="00E76D84">
        <w:rPr>
          <w:rFonts w:ascii="Bookman Old Style" w:hAnsi="Bookman Old Style"/>
          <w:b/>
          <w:bCs/>
          <w:sz w:val="24"/>
        </w:rPr>
        <w:t xml:space="preserve">DEGREE OF </w:t>
      </w:r>
      <w:r w:rsidR="002E3B80">
        <w:rPr>
          <w:rFonts w:ascii="Bookman Old Style" w:hAnsi="Bookman Old Style"/>
          <w:b/>
          <w:bCs/>
          <w:sz w:val="24"/>
        </w:rPr>
        <w:t>BACHELOR OF</w:t>
      </w:r>
      <w:r w:rsidR="00D97BA8">
        <w:rPr>
          <w:rFonts w:ascii="Bookman Old Style" w:hAnsi="Bookman Old Style"/>
          <w:b/>
          <w:bCs/>
          <w:sz w:val="24"/>
        </w:rPr>
        <w:t xml:space="preserve"> </w:t>
      </w:r>
      <w:r>
        <w:rPr>
          <w:rFonts w:ascii="Bookman Old Style" w:hAnsi="Bookman Old Style"/>
          <w:b/>
          <w:bCs/>
          <w:sz w:val="24"/>
        </w:rPr>
        <w:t>COMERCE</w:t>
      </w:r>
    </w:p>
    <w:p w:rsidR="0012106C" w:rsidRPr="00225C8B" w:rsidRDefault="0012106C" w:rsidP="0012106C">
      <w:pPr>
        <w:pStyle w:val="BodyText"/>
        <w:spacing w:line="240" w:lineRule="atLeast"/>
        <w:jc w:val="center"/>
        <w:rPr>
          <w:rFonts w:ascii="Bookman Old Style" w:hAnsi="Bookman Old Style"/>
          <w:b/>
          <w:bCs/>
          <w:sz w:val="24"/>
        </w:rPr>
      </w:pPr>
    </w:p>
    <w:p w:rsidR="0012106C" w:rsidRDefault="00790F6B" w:rsidP="0012106C">
      <w:pPr>
        <w:pStyle w:val="BodyText"/>
        <w:spacing w:line="240" w:lineRule="atLeast"/>
        <w:jc w:val="center"/>
        <w:rPr>
          <w:rFonts w:ascii="Bookman Old Style" w:hAnsi="Bookman Old Style"/>
          <w:b/>
          <w:sz w:val="24"/>
          <w:szCs w:val="24"/>
        </w:rPr>
      </w:pPr>
      <w:r>
        <w:rPr>
          <w:rFonts w:ascii="Bookman Old Style" w:hAnsi="Bookman Old Style"/>
          <w:b/>
          <w:sz w:val="24"/>
          <w:szCs w:val="24"/>
        </w:rPr>
        <w:t xml:space="preserve">HBC 2205: INTERMEDIATE ACCOUNTING I </w:t>
      </w:r>
    </w:p>
    <w:p w:rsidR="00790F6B" w:rsidRPr="00225C8B" w:rsidRDefault="00790F6B" w:rsidP="0012106C">
      <w:pPr>
        <w:pStyle w:val="BodyText"/>
        <w:spacing w:line="240" w:lineRule="atLeast"/>
        <w:jc w:val="center"/>
        <w:rPr>
          <w:rFonts w:ascii="Bookman Old Style" w:hAnsi="Bookman Old Style"/>
          <w:b/>
          <w:bCs/>
          <w:sz w:val="24"/>
          <w:szCs w:val="24"/>
        </w:rPr>
      </w:pPr>
    </w:p>
    <w:p w:rsidR="0012106C" w:rsidRPr="00225C8B" w:rsidRDefault="00A34D8B" w:rsidP="0012106C">
      <w:pPr>
        <w:pBdr>
          <w:bottom w:val="single" w:sz="12" w:space="1" w:color="auto"/>
        </w:pBdr>
        <w:ind w:right="180"/>
        <w:rPr>
          <w:rFonts w:ascii="Bookman Old Style" w:hAnsi="Bookman Old Style"/>
          <w:b/>
          <w:bCs/>
        </w:rPr>
      </w:pPr>
      <w:r>
        <w:rPr>
          <w:rFonts w:ascii="Bookman Old Style" w:hAnsi="Bookman Old Style"/>
          <w:b/>
          <w:bCs/>
        </w:rPr>
        <w:t xml:space="preserve">DATE: </w:t>
      </w:r>
      <w:r w:rsidR="006D7CF7">
        <w:rPr>
          <w:rFonts w:ascii="Bookman Old Style" w:hAnsi="Bookman Old Style"/>
          <w:b/>
          <w:bCs/>
        </w:rPr>
        <w:t xml:space="preserve">AUGUST </w:t>
      </w:r>
      <w:r w:rsidR="00A66596">
        <w:rPr>
          <w:rFonts w:ascii="Bookman Old Style" w:hAnsi="Bookman Old Style"/>
          <w:b/>
          <w:bCs/>
        </w:rPr>
        <w:t>201</w:t>
      </w:r>
      <w:r w:rsidR="009E70A0">
        <w:rPr>
          <w:rFonts w:ascii="Bookman Old Style" w:hAnsi="Bookman Old Style"/>
          <w:b/>
          <w:bCs/>
        </w:rPr>
        <w:t>5</w:t>
      </w:r>
      <w:r w:rsidR="0012106C" w:rsidRPr="00225C8B">
        <w:rPr>
          <w:rFonts w:ascii="Bookman Old Style" w:hAnsi="Bookman Old Style"/>
          <w:b/>
          <w:bCs/>
        </w:rPr>
        <w:tab/>
      </w:r>
      <w:r w:rsidR="00956260">
        <w:rPr>
          <w:rFonts w:ascii="Bookman Old Style" w:hAnsi="Bookman Old Style"/>
          <w:b/>
          <w:bCs/>
        </w:rPr>
        <w:t xml:space="preserve"> </w:t>
      </w:r>
      <w:r w:rsidR="0012106C" w:rsidRPr="00225C8B">
        <w:rPr>
          <w:rFonts w:ascii="Bookman Old Style" w:hAnsi="Bookman Old Style"/>
          <w:b/>
          <w:bCs/>
        </w:rPr>
        <w:t xml:space="preserve">      </w:t>
      </w:r>
      <w:r w:rsidR="0012106C">
        <w:rPr>
          <w:rFonts w:ascii="Bookman Old Style" w:hAnsi="Bookman Old Style"/>
          <w:b/>
          <w:bCs/>
        </w:rPr>
        <w:t xml:space="preserve">               </w:t>
      </w:r>
      <w:r w:rsidR="00E76D84">
        <w:rPr>
          <w:rFonts w:ascii="Bookman Old Style" w:hAnsi="Bookman Old Style"/>
          <w:b/>
          <w:bCs/>
        </w:rPr>
        <w:t xml:space="preserve">  </w:t>
      </w:r>
      <w:r w:rsidR="005D6E90">
        <w:rPr>
          <w:rFonts w:ascii="Bookman Old Style" w:hAnsi="Bookman Old Style"/>
          <w:b/>
          <w:bCs/>
        </w:rPr>
        <w:t xml:space="preserve">  </w:t>
      </w:r>
      <w:r w:rsidR="00E14512">
        <w:rPr>
          <w:rFonts w:ascii="Bookman Old Style" w:hAnsi="Bookman Old Style"/>
          <w:b/>
          <w:bCs/>
        </w:rPr>
        <w:t xml:space="preserve">         </w:t>
      </w:r>
      <w:r w:rsidR="005123BD">
        <w:rPr>
          <w:rFonts w:ascii="Bookman Old Style" w:hAnsi="Bookman Old Style"/>
          <w:b/>
          <w:bCs/>
        </w:rPr>
        <w:t xml:space="preserve">         </w:t>
      </w:r>
      <w:r w:rsidR="00A54AB7">
        <w:rPr>
          <w:rFonts w:ascii="Bookman Old Style" w:hAnsi="Bookman Old Style"/>
          <w:b/>
          <w:bCs/>
        </w:rPr>
        <w:t xml:space="preserve">        </w:t>
      </w:r>
      <w:r w:rsidR="0012106C" w:rsidRPr="00225C8B">
        <w:rPr>
          <w:rFonts w:ascii="Bookman Old Style" w:hAnsi="Bookman Old Style"/>
          <w:b/>
          <w:bCs/>
        </w:rPr>
        <w:t xml:space="preserve">TIME: </w:t>
      </w:r>
      <w:r w:rsidR="002E3B80">
        <w:rPr>
          <w:rFonts w:ascii="Bookman Old Style" w:hAnsi="Bookman Old Style"/>
          <w:b/>
          <w:bCs/>
        </w:rPr>
        <w:t xml:space="preserve">2 </w:t>
      </w:r>
      <w:r w:rsidR="0012106C" w:rsidRPr="00225C8B">
        <w:rPr>
          <w:rFonts w:ascii="Bookman Old Style" w:hAnsi="Bookman Old Style"/>
          <w:b/>
          <w:bCs/>
        </w:rPr>
        <w:t>HOURS</w:t>
      </w:r>
    </w:p>
    <w:p w:rsidR="0012106C" w:rsidRDefault="0012106C" w:rsidP="0012106C">
      <w:pPr>
        <w:ind w:right="180"/>
        <w:rPr>
          <w:rFonts w:ascii="Bookman Old Style" w:hAnsi="Bookman Old Style"/>
          <w:b/>
          <w:bCs/>
        </w:rPr>
      </w:pPr>
    </w:p>
    <w:p w:rsidR="0012106C" w:rsidRDefault="0012106C" w:rsidP="0012106C">
      <w:pPr>
        <w:ind w:right="180"/>
        <w:rPr>
          <w:rFonts w:ascii="Bookman Old Style" w:hAnsi="Bookman Old Style"/>
          <w:b/>
          <w:bCs/>
        </w:rPr>
      </w:pPr>
      <w:r w:rsidRPr="00A062B4">
        <w:rPr>
          <w:rFonts w:ascii="Bookman Old Style" w:hAnsi="Bookman Old Style"/>
          <w:b/>
          <w:bCs/>
        </w:rPr>
        <w:t xml:space="preserve">INSTRUCTIONS:   ANSWER </w:t>
      </w:r>
      <w:r>
        <w:rPr>
          <w:rFonts w:ascii="Bookman Old Style" w:hAnsi="Bookman Old Style"/>
          <w:b/>
          <w:bCs/>
        </w:rPr>
        <w:t xml:space="preserve">QUESTION ONE (COMPULSORY) AND </w:t>
      </w:r>
    </w:p>
    <w:p w:rsidR="0012106C" w:rsidRDefault="0012106C" w:rsidP="0012106C">
      <w:pPr>
        <w:ind w:right="180"/>
        <w:rPr>
          <w:rFonts w:ascii="Bookman Old Style" w:hAnsi="Bookman Old Style"/>
          <w:b/>
          <w:bCs/>
        </w:rPr>
      </w:pPr>
      <w:r>
        <w:rPr>
          <w:rFonts w:ascii="Bookman Old Style" w:hAnsi="Bookman Old Style"/>
          <w:b/>
          <w:bCs/>
        </w:rPr>
        <w:t xml:space="preserve"> </w:t>
      </w:r>
      <w:r>
        <w:rPr>
          <w:rFonts w:ascii="Bookman Old Style" w:hAnsi="Bookman Old Style"/>
          <w:b/>
          <w:bCs/>
        </w:rPr>
        <w:tab/>
      </w:r>
      <w:r>
        <w:rPr>
          <w:rFonts w:ascii="Bookman Old Style" w:hAnsi="Bookman Old Style"/>
          <w:b/>
          <w:bCs/>
        </w:rPr>
        <w:tab/>
      </w:r>
      <w:r>
        <w:rPr>
          <w:rFonts w:ascii="Bookman Old Style" w:hAnsi="Bookman Old Style"/>
          <w:b/>
          <w:bCs/>
        </w:rPr>
        <w:tab/>
        <w:t xml:space="preserve"> ANY OTHER TWO QUESTIONS.</w:t>
      </w:r>
    </w:p>
    <w:p w:rsidR="0012106C" w:rsidRPr="00A062B4" w:rsidRDefault="0012106C" w:rsidP="0012106C">
      <w:pPr>
        <w:ind w:right="180"/>
        <w:rPr>
          <w:rFonts w:ascii="Bookman Old Style" w:hAnsi="Bookman Old Style"/>
          <w:bCs/>
        </w:rPr>
      </w:pPr>
      <w:r w:rsidRPr="00A062B4">
        <w:rPr>
          <w:rFonts w:ascii="Bookman Old Style" w:hAnsi="Bookman Old Style"/>
          <w:bCs/>
        </w:rPr>
        <w:t>______________________________________________________________________</w:t>
      </w:r>
    </w:p>
    <w:p w:rsidR="00D33BC2" w:rsidRPr="00225C8B" w:rsidRDefault="00D33BC2" w:rsidP="00D33BC2">
      <w:pPr>
        <w:jc w:val="both"/>
        <w:rPr>
          <w:rFonts w:ascii="Bookman Old Style" w:hAnsi="Bookman Old Style"/>
        </w:rPr>
      </w:pPr>
      <w:r w:rsidRPr="00225C8B">
        <w:rPr>
          <w:rFonts w:ascii="Bookman Old Style" w:hAnsi="Bookman Old Style"/>
          <w:b/>
          <w:u w:val="single"/>
        </w:rPr>
        <w:t xml:space="preserve">QUESTION ONE  </w:t>
      </w:r>
      <w:r>
        <w:rPr>
          <w:rFonts w:ascii="Bookman Old Style" w:hAnsi="Bookman Old Style"/>
          <w:b/>
          <w:u w:val="single"/>
        </w:rPr>
        <w:t xml:space="preserve">  (30 MARKS)</w:t>
      </w:r>
    </w:p>
    <w:p w:rsidR="00D33BC2" w:rsidRDefault="00D33BC2" w:rsidP="00D33BC2">
      <w:pPr>
        <w:jc w:val="both"/>
        <w:rPr>
          <w:rFonts w:ascii="Bookman Old Style" w:hAnsi="Bookman Old Style"/>
        </w:rPr>
      </w:pPr>
    </w:p>
    <w:p w:rsidR="00E64652" w:rsidRDefault="00E64652" w:rsidP="00D33BC2">
      <w:pPr>
        <w:jc w:val="both"/>
        <w:rPr>
          <w:rFonts w:ascii="Bookman Old Style" w:hAnsi="Bookman Old Style"/>
        </w:rPr>
      </w:pPr>
      <w:r>
        <w:rPr>
          <w:rFonts w:ascii="Bookman Old Style" w:hAnsi="Bookman Old Style"/>
        </w:rPr>
        <w:t>(a)</w:t>
      </w:r>
      <w:r>
        <w:rPr>
          <w:rFonts w:ascii="Bookman Old Style" w:hAnsi="Bookman Old Style"/>
        </w:rPr>
        <w:tab/>
      </w:r>
      <w:r w:rsidR="00790F6B">
        <w:rPr>
          <w:rFonts w:ascii="Bookman Old Style" w:hAnsi="Bookman Old Style"/>
        </w:rPr>
        <w:t>Explain the qualitative characteristics of financial statement.(8 marks)</w:t>
      </w:r>
    </w:p>
    <w:p w:rsidR="00E64652" w:rsidRDefault="00E64652" w:rsidP="00D33BC2">
      <w:pPr>
        <w:jc w:val="both"/>
        <w:rPr>
          <w:rFonts w:ascii="Bookman Old Style" w:hAnsi="Bookman Old Style"/>
        </w:rPr>
      </w:pPr>
    </w:p>
    <w:p w:rsidR="00E64652" w:rsidRDefault="00E64652" w:rsidP="00D33BC2">
      <w:pPr>
        <w:jc w:val="both"/>
        <w:rPr>
          <w:rFonts w:ascii="Bookman Old Style" w:hAnsi="Bookman Old Style"/>
        </w:rPr>
      </w:pPr>
      <w:r>
        <w:rPr>
          <w:rFonts w:ascii="Bookman Old Style" w:hAnsi="Bookman Old Style"/>
        </w:rPr>
        <w:t>(b)</w:t>
      </w:r>
      <w:r>
        <w:rPr>
          <w:rFonts w:ascii="Bookman Old Style" w:hAnsi="Bookman Old Style"/>
        </w:rPr>
        <w:tab/>
      </w:r>
      <w:r w:rsidR="00790F6B">
        <w:rPr>
          <w:rFonts w:ascii="Bookman Old Style" w:hAnsi="Bookman Old Style"/>
        </w:rPr>
        <w:t>Review the accounting process.</w:t>
      </w:r>
      <w:r w:rsidR="00790F6B">
        <w:rPr>
          <w:rFonts w:ascii="Bookman Old Style" w:hAnsi="Bookman Old Style"/>
        </w:rPr>
        <w:tab/>
      </w:r>
      <w:r w:rsidR="00790F6B">
        <w:rPr>
          <w:rFonts w:ascii="Bookman Old Style" w:hAnsi="Bookman Old Style"/>
        </w:rPr>
        <w:tab/>
      </w:r>
      <w:r w:rsidR="00790F6B">
        <w:rPr>
          <w:rFonts w:ascii="Bookman Old Style" w:hAnsi="Bookman Old Style"/>
        </w:rPr>
        <w:tab/>
      </w:r>
      <w:r w:rsidR="00790F6B">
        <w:rPr>
          <w:rFonts w:ascii="Bookman Old Style" w:hAnsi="Bookman Old Style"/>
        </w:rPr>
        <w:tab/>
      </w:r>
      <w:r w:rsidR="00790F6B">
        <w:rPr>
          <w:rFonts w:ascii="Bookman Old Style" w:hAnsi="Bookman Old Style"/>
        </w:rPr>
        <w:tab/>
        <w:t>(6 marks)</w:t>
      </w:r>
    </w:p>
    <w:p w:rsidR="00E64652" w:rsidRDefault="00E64652" w:rsidP="00D33BC2">
      <w:pPr>
        <w:jc w:val="both"/>
        <w:rPr>
          <w:rFonts w:ascii="Bookman Old Style" w:hAnsi="Bookman Old Style"/>
        </w:rPr>
      </w:pPr>
    </w:p>
    <w:p w:rsidR="00E64652" w:rsidRDefault="00E64652" w:rsidP="00D33BC2">
      <w:pPr>
        <w:jc w:val="both"/>
        <w:rPr>
          <w:rFonts w:ascii="Bookman Old Style" w:hAnsi="Bookman Old Style"/>
        </w:rPr>
      </w:pPr>
      <w:r>
        <w:rPr>
          <w:rFonts w:ascii="Bookman Old Style" w:hAnsi="Bookman Old Style"/>
        </w:rPr>
        <w:t>(c)</w:t>
      </w:r>
      <w:r>
        <w:rPr>
          <w:rFonts w:ascii="Bookman Old Style" w:hAnsi="Bookman Old Style"/>
        </w:rPr>
        <w:tab/>
      </w:r>
      <w:r w:rsidR="00790F6B">
        <w:rPr>
          <w:rFonts w:ascii="Bookman Old Style" w:hAnsi="Bookman Old Style"/>
        </w:rPr>
        <w:t>Explain the following terms:</w:t>
      </w:r>
    </w:p>
    <w:p w:rsidR="00790F6B" w:rsidRDefault="00790F6B" w:rsidP="00D33BC2">
      <w:pPr>
        <w:jc w:val="both"/>
        <w:rPr>
          <w:rFonts w:ascii="Bookman Old Style" w:hAnsi="Bookman Old Style"/>
        </w:rPr>
      </w:pPr>
    </w:p>
    <w:p w:rsidR="00790F6B" w:rsidRDefault="00790F6B" w:rsidP="00D33BC2">
      <w:pPr>
        <w:jc w:val="both"/>
        <w:rPr>
          <w:rFonts w:ascii="Bookman Old Style" w:hAnsi="Bookman Old Style"/>
        </w:rPr>
      </w:pPr>
      <w:r>
        <w:rPr>
          <w:rFonts w:ascii="Bookman Old Style" w:hAnsi="Bookman Old Style"/>
        </w:rPr>
        <w:tab/>
        <w:t>i)</w:t>
      </w:r>
      <w:r>
        <w:rPr>
          <w:rFonts w:ascii="Bookman Old Style" w:hAnsi="Bookman Old Style"/>
        </w:rPr>
        <w:tab/>
      </w:r>
      <w:r w:rsidR="009011F7">
        <w:rPr>
          <w:rFonts w:ascii="Bookman Old Style" w:hAnsi="Bookman Old Style"/>
        </w:rPr>
        <w:t>Discounting a note</w:t>
      </w:r>
      <w:r w:rsidR="009011F7">
        <w:rPr>
          <w:rFonts w:ascii="Bookman Old Style" w:hAnsi="Bookman Old Style"/>
        </w:rPr>
        <w:tab/>
      </w:r>
      <w:r w:rsidR="009011F7">
        <w:rPr>
          <w:rFonts w:ascii="Bookman Old Style" w:hAnsi="Bookman Old Style"/>
        </w:rPr>
        <w:tab/>
      </w:r>
      <w:r w:rsidR="009011F7">
        <w:rPr>
          <w:rFonts w:ascii="Bookman Old Style" w:hAnsi="Bookman Old Style"/>
        </w:rPr>
        <w:tab/>
      </w:r>
      <w:r w:rsidR="009011F7">
        <w:rPr>
          <w:rFonts w:ascii="Bookman Old Style" w:hAnsi="Bookman Old Style"/>
        </w:rPr>
        <w:tab/>
      </w:r>
      <w:r w:rsidR="009011F7">
        <w:rPr>
          <w:rFonts w:ascii="Bookman Old Style" w:hAnsi="Bookman Old Style"/>
        </w:rPr>
        <w:tab/>
      </w:r>
      <w:r w:rsidR="009011F7">
        <w:rPr>
          <w:rFonts w:ascii="Bookman Old Style" w:hAnsi="Bookman Old Style"/>
        </w:rPr>
        <w:tab/>
        <w:t>(3 marks)</w:t>
      </w:r>
    </w:p>
    <w:p w:rsidR="009011F7" w:rsidRDefault="009011F7" w:rsidP="00D33BC2">
      <w:pPr>
        <w:jc w:val="both"/>
        <w:rPr>
          <w:rFonts w:ascii="Bookman Old Style" w:hAnsi="Bookman Old Style"/>
        </w:rPr>
      </w:pPr>
    </w:p>
    <w:p w:rsidR="009011F7" w:rsidRDefault="009011F7" w:rsidP="00D33BC2">
      <w:pPr>
        <w:jc w:val="both"/>
        <w:rPr>
          <w:rFonts w:ascii="Bookman Old Style" w:hAnsi="Bookman Old Style"/>
        </w:rPr>
      </w:pPr>
      <w:r>
        <w:rPr>
          <w:rFonts w:ascii="Bookman Old Style" w:hAnsi="Bookman Old Style"/>
        </w:rPr>
        <w:tab/>
        <w:t>ii)</w:t>
      </w:r>
      <w:r>
        <w:rPr>
          <w:rFonts w:ascii="Bookman Old Style" w:hAnsi="Bookman Old Style"/>
        </w:rPr>
        <w:tab/>
        <w:t>Sale with resource</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(3 marks)</w:t>
      </w:r>
    </w:p>
    <w:p w:rsidR="009011F7" w:rsidRDefault="009011F7" w:rsidP="00D33BC2">
      <w:pPr>
        <w:jc w:val="both"/>
        <w:rPr>
          <w:rFonts w:ascii="Bookman Old Style" w:hAnsi="Bookman Old Style"/>
        </w:rPr>
      </w:pPr>
      <w:r>
        <w:rPr>
          <w:rFonts w:ascii="Bookman Old Style" w:hAnsi="Bookman Old Style"/>
        </w:rPr>
        <w:tab/>
      </w:r>
    </w:p>
    <w:p w:rsidR="009011F7" w:rsidRDefault="009011F7" w:rsidP="00D33BC2">
      <w:pPr>
        <w:jc w:val="both"/>
        <w:rPr>
          <w:rFonts w:ascii="Bookman Old Style" w:hAnsi="Bookman Old Style"/>
        </w:rPr>
      </w:pPr>
      <w:r>
        <w:rPr>
          <w:rFonts w:ascii="Bookman Old Style" w:hAnsi="Bookman Old Style"/>
        </w:rPr>
        <w:tab/>
        <w:t>iii)</w:t>
      </w:r>
      <w:r>
        <w:rPr>
          <w:rFonts w:ascii="Bookman Old Style" w:hAnsi="Bookman Old Style"/>
        </w:rPr>
        <w:tab/>
        <w:t>Derivative</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(3 marks)</w:t>
      </w:r>
    </w:p>
    <w:p w:rsidR="00E64652" w:rsidRDefault="00E64652" w:rsidP="00D33BC2">
      <w:pPr>
        <w:jc w:val="both"/>
        <w:rPr>
          <w:rFonts w:ascii="Bookman Old Style" w:hAnsi="Bookman Old Style"/>
        </w:rPr>
      </w:pPr>
    </w:p>
    <w:p w:rsidR="00E64652" w:rsidRDefault="00E64652" w:rsidP="00D33BC2">
      <w:pPr>
        <w:jc w:val="both"/>
        <w:rPr>
          <w:rFonts w:ascii="Bookman Old Style" w:hAnsi="Bookman Old Style"/>
        </w:rPr>
      </w:pPr>
      <w:r>
        <w:rPr>
          <w:rFonts w:ascii="Bookman Old Style" w:hAnsi="Bookman Old Style"/>
        </w:rPr>
        <w:t>(d)</w:t>
      </w:r>
      <w:r>
        <w:rPr>
          <w:rFonts w:ascii="Bookman Old Style" w:hAnsi="Bookman Old Style"/>
        </w:rPr>
        <w:tab/>
      </w:r>
      <w:r w:rsidR="009011F7">
        <w:rPr>
          <w:rFonts w:ascii="Bookman Old Style" w:hAnsi="Bookman Old Style"/>
        </w:rPr>
        <w:t xml:space="preserve">The bank statement for the month of May for xyz Ltd showed a credit </w:t>
      </w:r>
      <w:r w:rsidR="009011F7">
        <w:rPr>
          <w:rFonts w:ascii="Bookman Old Style" w:hAnsi="Bookman Old Style"/>
        </w:rPr>
        <w:tab/>
        <w:t xml:space="preserve">balance of Shs.25,670.  The cash book had a balance of Shs.25,370.  </w:t>
      </w:r>
      <w:r w:rsidR="009011F7">
        <w:rPr>
          <w:rFonts w:ascii="Bookman Old Style" w:hAnsi="Bookman Old Style"/>
        </w:rPr>
        <w:tab/>
        <w:t xml:space="preserve">Comparison of the cash book a bank statement showed the following </w:t>
      </w:r>
      <w:r w:rsidR="009011F7">
        <w:rPr>
          <w:rFonts w:ascii="Bookman Old Style" w:hAnsi="Bookman Old Style"/>
        </w:rPr>
        <w:tab/>
        <w:t>discrepancies.</w:t>
      </w:r>
      <w:r w:rsidR="009011F7">
        <w:rPr>
          <w:rFonts w:ascii="Bookman Old Style" w:hAnsi="Bookman Old Style"/>
        </w:rPr>
        <w:tab/>
      </w:r>
    </w:p>
    <w:p w:rsidR="009011F7" w:rsidRDefault="009011F7" w:rsidP="00D33BC2">
      <w:pPr>
        <w:jc w:val="both"/>
        <w:rPr>
          <w:rFonts w:ascii="Bookman Old Style" w:hAnsi="Bookman Old Style"/>
        </w:rPr>
      </w:pPr>
    </w:p>
    <w:p w:rsidR="009011F7" w:rsidRDefault="009011F7" w:rsidP="00D33BC2">
      <w:pPr>
        <w:jc w:val="both"/>
        <w:rPr>
          <w:rFonts w:ascii="Bookman Old Style" w:hAnsi="Bookman Old Style"/>
        </w:rPr>
      </w:pPr>
      <w:r>
        <w:rPr>
          <w:rFonts w:ascii="Bookman Old Style" w:hAnsi="Bookman Old Style"/>
        </w:rPr>
        <w:tab/>
        <w:t>i)</w:t>
      </w:r>
      <w:r>
        <w:rPr>
          <w:rFonts w:ascii="Bookman Old Style" w:hAnsi="Bookman Old Style"/>
        </w:rPr>
        <w:tab/>
        <w:t>Cheques not presented for payments Shs.12,340</w:t>
      </w:r>
    </w:p>
    <w:p w:rsidR="009011F7" w:rsidRDefault="009011F7" w:rsidP="00D33BC2">
      <w:pPr>
        <w:jc w:val="both"/>
        <w:rPr>
          <w:rFonts w:ascii="Bookman Old Style" w:hAnsi="Bookman Old Style"/>
        </w:rPr>
      </w:pPr>
    </w:p>
    <w:p w:rsidR="009011F7" w:rsidRDefault="009011F7" w:rsidP="00D33BC2">
      <w:pPr>
        <w:jc w:val="both"/>
        <w:rPr>
          <w:rFonts w:ascii="Bookman Old Style" w:hAnsi="Bookman Old Style"/>
        </w:rPr>
      </w:pPr>
      <w:r>
        <w:rPr>
          <w:rFonts w:ascii="Bookman Old Style" w:hAnsi="Bookman Old Style"/>
        </w:rPr>
        <w:tab/>
        <w:t>ii)</w:t>
      </w:r>
      <w:r>
        <w:rPr>
          <w:rFonts w:ascii="Bookman Old Style" w:hAnsi="Bookman Old Style"/>
        </w:rPr>
        <w:tab/>
        <w:t>Cheques paid into bank but not credited by the bank Shs.12,160</w:t>
      </w:r>
    </w:p>
    <w:p w:rsidR="009011F7" w:rsidRDefault="009011F7" w:rsidP="00D33BC2">
      <w:pPr>
        <w:jc w:val="both"/>
        <w:rPr>
          <w:rFonts w:ascii="Bookman Old Style" w:hAnsi="Bookman Old Style"/>
        </w:rPr>
      </w:pPr>
    </w:p>
    <w:p w:rsidR="009011F7" w:rsidRDefault="009011F7" w:rsidP="00D33BC2">
      <w:pPr>
        <w:jc w:val="both"/>
        <w:rPr>
          <w:rFonts w:ascii="Bookman Old Style" w:hAnsi="Bookman Old Style"/>
        </w:rPr>
      </w:pPr>
      <w:r>
        <w:rPr>
          <w:rFonts w:ascii="Bookman Old Style" w:hAnsi="Bookman Old Style"/>
        </w:rPr>
        <w:lastRenderedPageBreak/>
        <w:tab/>
        <w:t>iii)</w:t>
      </w:r>
      <w:r>
        <w:rPr>
          <w:rFonts w:ascii="Bookman Old Style" w:hAnsi="Bookman Old Style"/>
        </w:rPr>
        <w:tab/>
        <w:t>Items shown in bank statement but not in cash book were.</w:t>
      </w:r>
    </w:p>
    <w:p w:rsidR="009011F7" w:rsidRDefault="009011F7" w:rsidP="00D33BC2">
      <w:pPr>
        <w:jc w:val="both"/>
        <w:rPr>
          <w:rFonts w:ascii="Bookman Old Style" w:hAnsi="Bookman Old Style"/>
        </w:rPr>
      </w:pPr>
    </w:p>
    <w:p w:rsidR="009011F7" w:rsidRDefault="009011F7" w:rsidP="00D33BC2">
      <w:pPr>
        <w:jc w:val="both"/>
        <w:rPr>
          <w:rFonts w:ascii="Bookman Old Style" w:hAnsi="Bookman Old Style"/>
        </w:rPr>
      </w:pPr>
      <w:r>
        <w:rPr>
          <w:rFonts w:ascii="Bookman Old Style" w:hAnsi="Bookman Old Style"/>
        </w:rPr>
        <w:tab/>
      </w:r>
      <w:r>
        <w:rPr>
          <w:rFonts w:ascii="Bookman Old Style" w:hAnsi="Bookman Old Style"/>
        </w:rPr>
        <w:tab/>
        <w:t>1.</w:t>
      </w:r>
      <w:r>
        <w:rPr>
          <w:rFonts w:ascii="Bookman Old Style" w:hAnsi="Bookman Old Style"/>
        </w:rPr>
        <w:tab/>
        <w:t>Bank charges 240</w:t>
      </w:r>
    </w:p>
    <w:p w:rsidR="009011F7" w:rsidRDefault="009011F7" w:rsidP="00D33BC2">
      <w:pPr>
        <w:jc w:val="both"/>
        <w:rPr>
          <w:rFonts w:ascii="Bookman Old Style" w:hAnsi="Bookman Old Style"/>
        </w:rPr>
      </w:pPr>
    </w:p>
    <w:p w:rsidR="009011F7" w:rsidRDefault="009011F7" w:rsidP="00D33BC2">
      <w:pPr>
        <w:jc w:val="both"/>
        <w:rPr>
          <w:rFonts w:ascii="Bookman Old Style" w:hAnsi="Bookman Old Style"/>
        </w:rPr>
      </w:pPr>
      <w:r>
        <w:rPr>
          <w:rFonts w:ascii="Bookman Old Style" w:hAnsi="Bookman Old Style"/>
        </w:rPr>
        <w:tab/>
      </w:r>
      <w:r>
        <w:rPr>
          <w:rFonts w:ascii="Bookman Old Style" w:hAnsi="Bookman Old Style"/>
        </w:rPr>
        <w:tab/>
        <w:t>2.</w:t>
      </w:r>
      <w:r>
        <w:rPr>
          <w:rFonts w:ascii="Bookman Old Style" w:hAnsi="Bookman Old Style"/>
        </w:rPr>
        <w:tab/>
        <w:t>Standing order 460</w:t>
      </w:r>
    </w:p>
    <w:p w:rsidR="009011F7" w:rsidRDefault="009011F7" w:rsidP="00D33BC2">
      <w:pPr>
        <w:jc w:val="both"/>
        <w:rPr>
          <w:rFonts w:ascii="Bookman Old Style" w:hAnsi="Bookman Old Style"/>
        </w:rPr>
      </w:pPr>
    </w:p>
    <w:p w:rsidR="009011F7" w:rsidRDefault="009011F7" w:rsidP="00D33BC2">
      <w:pPr>
        <w:jc w:val="both"/>
        <w:rPr>
          <w:rFonts w:ascii="Bookman Old Style" w:hAnsi="Bookman Old Style"/>
        </w:rPr>
      </w:pPr>
      <w:r>
        <w:rPr>
          <w:rFonts w:ascii="Bookman Old Style" w:hAnsi="Bookman Old Style"/>
        </w:rPr>
        <w:tab/>
      </w:r>
      <w:r>
        <w:rPr>
          <w:rFonts w:ascii="Bookman Old Style" w:hAnsi="Bookman Old Style"/>
        </w:rPr>
        <w:tab/>
        <w:t>3.</w:t>
      </w:r>
      <w:r>
        <w:rPr>
          <w:rFonts w:ascii="Bookman Old Style" w:hAnsi="Bookman Old Style"/>
        </w:rPr>
        <w:tab/>
        <w:t>Dividends collected 820 by bank</w:t>
      </w:r>
    </w:p>
    <w:p w:rsidR="009011F7" w:rsidRDefault="009011F7" w:rsidP="00D33BC2">
      <w:pPr>
        <w:jc w:val="both"/>
        <w:rPr>
          <w:rFonts w:ascii="Bookman Old Style" w:hAnsi="Bookman Old Style"/>
        </w:rPr>
      </w:pPr>
    </w:p>
    <w:p w:rsidR="009011F7" w:rsidRPr="009011F7" w:rsidRDefault="009011F7" w:rsidP="00D33BC2">
      <w:pPr>
        <w:jc w:val="both"/>
        <w:rPr>
          <w:rFonts w:ascii="Bookman Old Style" w:hAnsi="Bookman Old Style"/>
          <w:b/>
          <w:u w:val="single"/>
        </w:rPr>
      </w:pPr>
      <w:r w:rsidRPr="009011F7">
        <w:rPr>
          <w:rFonts w:ascii="Bookman Old Style" w:hAnsi="Bookman Old Style"/>
          <w:b/>
          <w:u w:val="single"/>
        </w:rPr>
        <w:t>REQUIRED:</w:t>
      </w:r>
    </w:p>
    <w:p w:rsidR="00E64652" w:rsidRDefault="00E64652" w:rsidP="00D33BC2">
      <w:pPr>
        <w:jc w:val="both"/>
        <w:rPr>
          <w:rFonts w:ascii="Bookman Old Style" w:hAnsi="Bookman Old Style"/>
        </w:rPr>
      </w:pPr>
    </w:p>
    <w:p w:rsidR="009011F7" w:rsidRDefault="009011F7" w:rsidP="00D33BC2">
      <w:pPr>
        <w:jc w:val="both"/>
        <w:rPr>
          <w:rFonts w:ascii="Bookman Old Style" w:hAnsi="Bookman Old Style"/>
        </w:rPr>
      </w:pPr>
      <w:r>
        <w:rPr>
          <w:rFonts w:ascii="Bookman Old Style" w:hAnsi="Bookman Old Style"/>
        </w:rPr>
        <w:t>Adjust the cash book to show a correct one then prepare a BRS.</w:t>
      </w:r>
      <w:r>
        <w:rPr>
          <w:rFonts w:ascii="Bookman Old Style" w:hAnsi="Bookman Old Style"/>
        </w:rPr>
        <w:tab/>
        <w:t>(7 marks)</w:t>
      </w:r>
    </w:p>
    <w:p w:rsidR="009011F7" w:rsidRDefault="009011F7" w:rsidP="00D33BC2">
      <w:pPr>
        <w:jc w:val="both"/>
        <w:rPr>
          <w:rFonts w:ascii="Bookman Old Style" w:hAnsi="Bookman Old Style"/>
          <w:b/>
          <w:u w:val="single"/>
        </w:rPr>
      </w:pPr>
    </w:p>
    <w:p w:rsidR="00D33BC2" w:rsidRPr="00225C8B" w:rsidRDefault="00D33BC2" w:rsidP="00D33BC2">
      <w:pPr>
        <w:jc w:val="both"/>
        <w:rPr>
          <w:rFonts w:ascii="Bookman Old Style" w:hAnsi="Bookman Old Style"/>
        </w:rPr>
      </w:pPr>
      <w:r w:rsidRPr="00225C8B">
        <w:rPr>
          <w:rFonts w:ascii="Bookman Old Style" w:hAnsi="Bookman Old Style"/>
          <w:b/>
          <w:u w:val="single"/>
        </w:rPr>
        <w:t xml:space="preserve">QUESTION TWO     </w:t>
      </w:r>
      <w:r>
        <w:rPr>
          <w:rFonts w:ascii="Bookman Old Style" w:hAnsi="Bookman Old Style"/>
          <w:b/>
          <w:u w:val="single"/>
        </w:rPr>
        <w:t>(20 MARKS)</w:t>
      </w:r>
    </w:p>
    <w:p w:rsidR="00D33BC2" w:rsidRDefault="00D33BC2" w:rsidP="00D33BC2">
      <w:pPr>
        <w:jc w:val="both"/>
        <w:rPr>
          <w:rFonts w:ascii="Bookman Old Style" w:hAnsi="Bookman Old Style"/>
        </w:rPr>
      </w:pPr>
    </w:p>
    <w:p w:rsidR="00E64652" w:rsidRDefault="00E64652" w:rsidP="00E64652">
      <w:pPr>
        <w:jc w:val="both"/>
        <w:rPr>
          <w:rFonts w:ascii="Bookman Old Style" w:hAnsi="Bookman Old Style"/>
        </w:rPr>
      </w:pPr>
      <w:r>
        <w:rPr>
          <w:rFonts w:ascii="Bookman Old Style" w:hAnsi="Bookman Old Style"/>
        </w:rPr>
        <w:t>(a)</w:t>
      </w:r>
      <w:r w:rsidR="009011F7">
        <w:rPr>
          <w:rFonts w:ascii="Bookman Old Style" w:hAnsi="Bookman Old Style"/>
        </w:rPr>
        <w:tab/>
        <w:t xml:space="preserve">Identify the costs included in the initial valuation of land, buildings and </w:t>
      </w:r>
      <w:r w:rsidR="009011F7">
        <w:rPr>
          <w:rFonts w:ascii="Bookman Old Style" w:hAnsi="Bookman Old Style"/>
        </w:rPr>
        <w:tab/>
        <w:t>equipment.</w:t>
      </w:r>
      <w:r>
        <w:rPr>
          <w:rFonts w:ascii="Bookman Old Style" w:hAnsi="Bookman Old Style"/>
        </w:rPr>
        <w:tab/>
      </w:r>
      <w:r w:rsidR="009011F7">
        <w:rPr>
          <w:rFonts w:ascii="Bookman Old Style" w:hAnsi="Bookman Old Style"/>
        </w:rPr>
        <w:tab/>
      </w:r>
      <w:r w:rsidR="009011F7">
        <w:rPr>
          <w:rFonts w:ascii="Bookman Old Style" w:hAnsi="Bookman Old Style"/>
        </w:rPr>
        <w:tab/>
      </w:r>
      <w:r w:rsidR="009011F7">
        <w:rPr>
          <w:rFonts w:ascii="Bookman Old Style" w:hAnsi="Bookman Old Style"/>
        </w:rPr>
        <w:tab/>
      </w:r>
      <w:r w:rsidR="009011F7">
        <w:rPr>
          <w:rFonts w:ascii="Bookman Old Style" w:hAnsi="Bookman Old Style"/>
        </w:rPr>
        <w:tab/>
      </w:r>
      <w:r w:rsidR="009011F7">
        <w:rPr>
          <w:rFonts w:ascii="Bookman Old Style" w:hAnsi="Bookman Old Style"/>
        </w:rPr>
        <w:tab/>
      </w:r>
      <w:r w:rsidR="009011F7">
        <w:rPr>
          <w:rFonts w:ascii="Bookman Old Style" w:hAnsi="Bookman Old Style"/>
        </w:rPr>
        <w:tab/>
      </w:r>
      <w:r w:rsidR="009011F7">
        <w:rPr>
          <w:rFonts w:ascii="Bookman Old Style" w:hAnsi="Bookman Old Style"/>
        </w:rPr>
        <w:tab/>
      </w:r>
      <w:r w:rsidR="009011F7">
        <w:rPr>
          <w:rFonts w:ascii="Bookman Old Style" w:hAnsi="Bookman Old Style"/>
        </w:rPr>
        <w:tab/>
        <w:t>(8 marks)</w:t>
      </w:r>
    </w:p>
    <w:p w:rsidR="00E64652" w:rsidRDefault="00E64652" w:rsidP="00E64652">
      <w:pPr>
        <w:jc w:val="both"/>
        <w:rPr>
          <w:rFonts w:ascii="Bookman Old Style" w:hAnsi="Bookman Old Style"/>
        </w:rPr>
      </w:pPr>
    </w:p>
    <w:p w:rsidR="00E64652" w:rsidRDefault="00E64652" w:rsidP="00E64652">
      <w:pPr>
        <w:jc w:val="both"/>
        <w:rPr>
          <w:rFonts w:ascii="Bookman Old Style" w:hAnsi="Bookman Old Style"/>
        </w:rPr>
      </w:pPr>
      <w:r>
        <w:rPr>
          <w:rFonts w:ascii="Bookman Old Style" w:hAnsi="Bookman Old Style"/>
        </w:rPr>
        <w:t>(b)</w:t>
      </w:r>
      <w:r>
        <w:rPr>
          <w:rFonts w:ascii="Bookman Old Style" w:hAnsi="Bookman Old Style"/>
        </w:rPr>
        <w:tab/>
      </w:r>
      <w:r w:rsidR="009011F7">
        <w:rPr>
          <w:rFonts w:ascii="Bookman Old Style" w:hAnsi="Bookman Old Style"/>
        </w:rPr>
        <w:t xml:space="preserve">Woolworth purchases and constructs various equipment for its </w:t>
      </w:r>
      <w:r w:rsidR="00554D46">
        <w:rPr>
          <w:rFonts w:ascii="Bookman Old Style" w:hAnsi="Bookman Old Style"/>
        </w:rPr>
        <w:tab/>
      </w:r>
      <w:r w:rsidR="009011F7">
        <w:rPr>
          <w:rFonts w:ascii="Bookman Old Style" w:hAnsi="Bookman Old Style"/>
        </w:rPr>
        <w:t xml:space="preserve">operations.  The following data relate to two different equipments for </w:t>
      </w:r>
      <w:r w:rsidR="00554D46">
        <w:rPr>
          <w:rFonts w:ascii="Bookman Old Style" w:hAnsi="Bookman Old Style"/>
        </w:rPr>
        <w:tab/>
      </w:r>
      <w:r w:rsidR="009011F7">
        <w:rPr>
          <w:rFonts w:ascii="Bookman Old Style" w:hAnsi="Bookman Old Style"/>
        </w:rPr>
        <w:t>2008</w:t>
      </w:r>
      <w:r w:rsidR="00554D46">
        <w:rPr>
          <w:rFonts w:ascii="Bookman Old Style" w:hAnsi="Bookman Old Style"/>
        </w:rPr>
        <w:t>.</w:t>
      </w:r>
    </w:p>
    <w:p w:rsidR="00554D46" w:rsidRDefault="00554D46" w:rsidP="00E64652">
      <w:pPr>
        <w:jc w:val="both"/>
        <w:rPr>
          <w:rFonts w:ascii="Bookman Old Style" w:hAnsi="Bookman Old Style"/>
        </w:rPr>
      </w:pPr>
    </w:p>
    <w:p w:rsidR="00554D46" w:rsidRDefault="00554D46" w:rsidP="00E64652">
      <w:pPr>
        <w:jc w:val="both"/>
        <w:rPr>
          <w:rFonts w:ascii="Bookman Old Style" w:hAnsi="Bookman Old Style"/>
        </w:rPr>
      </w:pPr>
      <w:r>
        <w:rPr>
          <w:rFonts w:ascii="Bookman Old Style" w:hAnsi="Bookman Old Style"/>
        </w:rPr>
        <w:t>PURCHASE:</w:t>
      </w:r>
    </w:p>
    <w:p w:rsidR="00554D46" w:rsidRDefault="00554D46" w:rsidP="00E64652">
      <w:pPr>
        <w:jc w:val="both"/>
        <w:rPr>
          <w:rFonts w:ascii="Bookman Old Style" w:hAnsi="Bookman Old Style"/>
        </w:rPr>
      </w:pPr>
    </w:p>
    <w:tbl>
      <w:tblPr>
        <w:tblStyle w:val="TableGrid"/>
        <w:tblW w:w="0" w:type="auto"/>
        <w:tblLook w:val="04A0"/>
      </w:tblPr>
      <w:tblGrid>
        <w:gridCol w:w="8208"/>
        <w:gridCol w:w="1368"/>
      </w:tblGrid>
      <w:tr w:rsidR="00554D46" w:rsidTr="0077351F">
        <w:tc>
          <w:tcPr>
            <w:tcW w:w="8208" w:type="dxa"/>
          </w:tcPr>
          <w:p w:rsidR="00554D46" w:rsidRDefault="00554D46" w:rsidP="00E64652">
            <w:pPr>
              <w:jc w:val="both"/>
              <w:rPr>
                <w:rFonts w:ascii="Bookman Old Style" w:hAnsi="Bookman Old Style"/>
              </w:rPr>
            </w:pPr>
          </w:p>
        </w:tc>
        <w:tc>
          <w:tcPr>
            <w:tcW w:w="1368" w:type="dxa"/>
          </w:tcPr>
          <w:p w:rsidR="00554D46" w:rsidRDefault="00554D46" w:rsidP="00E64652">
            <w:pPr>
              <w:jc w:val="both"/>
              <w:rPr>
                <w:rFonts w:ascii="Bookman Old Style" w:hAnsi="Bookman Old Style"/>
              </w:rPr>
            </w:pPr>
            <w:r>
              <w:rPr>
                <w:rFonts w:ascii="Bookman Old Style" w:hAnsi="Bookman Old Style"/>
              </w:rPr>
              <w:t>Shs ‘000’</w:t>
            </w:r>
          </w:p>
        </w:tc>
      </w:tr>
      <w:tr w:rsidR="00554D46" w:rsidTr="0077351F">
        <w:tc>
          <w:tcPr>
            <w:tcW w:w="8208" w:type="dxa"/>
          </w:tcPr>
          <w:p w:rsidR="00554D46" w:rsidRDefault="0077351F" w:rsidP="00E64652">
            <w:pPr>
              <w:jc w:val="both"/>
              <w:rPr>
                <w:rFonts w:ascii="Bookman Old Style" w:hAnsi="Bookman Old Style"/>
              </w:rPr>
            </w:pPr>
            <w:r>
              <w:rPr>
                <w:rFonts w:ascii="Bookman Old Style" w:hAnsi="Bookman Old Style"/>
              </w:rPr>
              <w:t>Cash paid for equipment, including sales tax Shs.6,000 and GST Shs.7,000</w:t>
            </w:r>
          </w:p>
        </w:tc>
        <w:tc>
          <w:tcPr>
            <w:tcW w:w="1368" w:type="dxa"/>
          </w:tcPr>
          <w:p w:rsidR="00554D46" w:rsidRDefault="00554D46" w:rsidP="00E64652">
            <w:pPr>
              <w:jc w:val="both"/>
              <w:rPr>
                <w:rFonts w:ascii="Bookman Old Style" w:hAnsi="Bookman Old Style"/>
              </w:rPr>
            </w:pPr>
            <w:r>
              <w:rPr>
                <w:rFonts w:ascii="Bookman Old Style" w:hAnsi="Bookman Old Style"/>
              </w:rPr>
              <w:t>113,000</w:t>
            </w:r>
          </w:p>
        </w:tc>
      </w:tr>
      <w:tr w:rsidR="00554D46" w:rsidTr="0077351F">
        <w:tc>
          <w:tcPr>
            <w:tcW w:w="8208" w:type="dxa"/>
          </w:tcPr>
          <w:p w:rsidR="00554D46" w:rsidRDefault="0077351F" w:rsidP="00E64652">
            <w:pPr>
              <w:jc w:val="both"/>
              <w:rPr>
                <w:rFonts w:ascii="Bookman Old Style" w:hAnsi="Bookman Old Style"/>
              </w:rPr>
            </w:pPr>
            <w:r>
              <w:rPr>
                <w:rFonts w:ascii="Bookman Old Style" w:hAnsi="Bookman Old Style"/>
              </w:rPr>
              <w:t>Freight and insurance cost while in transit</w:t>
            </w:r>
          </w:p>
        </w:tc>
        <w:tc>
          <w:tcPr>
            <w:tcW w:w="1368" w:type="dxa"/>
          </w:tcPr>
          <w:p w:rsidR="00554D46" w:rsidRDefault="00554D46" w:rsidP="00E64652">
            <w:pPr>
              <w:jc w:val="both"/>
              <w:rPr>
                <w:rFonts w:ascii="Bookman Old Style" w:hAnsi="Bookman Old Style"/>
              </w:rPr>
            </w:pPr>
            <w:r>
              <w:rPr>
                <w:rFonts w:ascii="Bookman Old Style" w:hAnsi="Bookman Old Style"/>
              </w:rPr>
              <w:t>2,000</w:t>
            </w:r>
          </w:p>
        </w:tc>
      </w:tr>
      <w:tr w:rsidR="00554D46" w:rsidTr="0077351F">
        <w:tc>
          <w:tcPr>
            <w:tcW w:w="8208" w:type="dxa"/>
          </w:tcPr>
          <w:p w:rsidR="00554D46" w:rsidRDefault="0077351F" w:rsidP="00E64652">
            <w:pPr>
              <w:jc w:val="both"/>
              <w:rPr>
                <w:rFonts w:ascii="Bookman Old Style" w:hAnsi="Bookman Old Style"/>
              </w:rPr>
            </w:pPr>
            <w:r>
              <w:rPr>
                <w:rFonts w:ascii="Bookman Old Style" w:hAnsi="Bookman Old Style"/>
              </w:rPr>
              <w:t>Cost of moving equipment into place of factory</w:t>
            </w:r>
          </w:p>
        </w:tc>
        <w:tc>
          <w:tcPr>
            <w:tcW w:w="1368" w:type="dxa"/>
          </w:tcPr>
          <w:p w:rsidR="00554D46" w:rsidRDefault="00554D46" w:rsidP="00E64652">
            <w:pPr>
              <w:jc w:val="both"/>
              <w:rPr>
                <w:rFonts w:ascii="Bookman Old Style" w:hAnsi="Bookman Old Style"/>
              </w:rPr>
            </w:pPr>
            <w:r>
              <w:rPr>
                <w:rFonts w:ascii="Bookman Old Style" w:hAnsi="Bookman Old Style"/>
              </w:rPr>
              <w:t>3,100</w:t>
            </w:r>
          </w:p>
        </w:tc>
      </w:tr>
      <w:tr w:rsidR="00554D46" w:rsidTr="0077351F">
        <w:tc>
          <w:tcPr>
            <w:tcW w:w="8208" w:type="dxa"/>
          </w:tcPr>
          <w:p w:rsidR="00554D46" w:rsidRDefault="0077351F" w:rsidP="00E64652">
            <w:pPr>
              <w:jc w:val="both"/>
              <w:rPr>
                <w:rFonts w:ascii="Bookman Old Style" w:hAnsi="Bookman Old Style"/>
              </w:rPr>
            </w:pPr>
            <w:r>
              <w:rPr>
                <w:rFonts w:ascii="Bookman Old Style" w:hAnsi="Bookman Old Style"/>
              </w:rPr>
              <w:t>Wage cost for technicians to test equipment</w:t>
            </w:r>
          </w:p>
        </w:tc>
        <w:tc>
          <w:tcPr>
            <w:tcW w:w="1368" w:type="dxa"/>
          </w:tcPr>
          <w:p w:rsidR="00554D46" w:rsidRDefault="00554D46" w:rsidP="00E64652">
            <w:pPr>
              <w:jc w:val="both"/>
              <w:rPr>
                <w:rFonts w:ascii="Bookman Old Style" w:hAnsi="Bookman Old Style"/>
              </w:rPr>
            </w:pPr>
            <w:r>
              <w:rPr>
                <w:rFonts w:ascii="Bookman Old Style" w:hAnsi="Bookman Old Style"/>
              </w:rPr>
              <w:t>4,000</w:t>
            </w:r>
          </w:p>
        </w:tc>
      </w:tr>
      <w:tr w:rsidR="00554D46" w:rsidTr="0077351F">
        <w:tc>
          <w:tcPr>
            <w:tcW w:w="8208" w:type="dxa"/>
          </w:tcPr>
          <w:p w:rsidR="00554D46" w:rsidRDefault="0077351F" w:rsidP="00E64652">
            <w:pPr>
              <w:jc w:val="both"/>
              <w:rPr>
                <w:rFonts w:ascii="Bookman Old Style" w:hAnsi="Bookman Old Style"/>
              </w:rPr>
            </w:pPr>
            <w:r>
              <w:rPr>
                <w:rFonts w:ascii="Bookman Old Style" w:hAnsi="Bookman Old Style"/>
              </w:rPr>
              <w:t>Insurance premium paid for 1</w:t>
            </w:r>
            <w:r w:rsidRPr="0077351F">
              <w:rPr>
                <w:rFonts w:ascii="Bookman Old Style" w:hAnsi="Bookman Old Style"/>
                <w:vertAlign w:val="superscript"/>
              </w:rPr>
              <w:t>st</w:t>
            </w:r>
            <w:r>
              <w:rPr>
                <w:rFonts w:ascii="Bookman Old Style" w:hAnsi="Bookman Old Style"/>
              </w:rPr>
              <w:t xml:space="preserve"> year of operation</w:t>
            </w:r>
          </w:p>
        </w:tc>
        <w:tc>
          <w:tcPr>
            <w:tcW w:w="1368" w:type="dxa"/>
          </w:tcPr>
          <w:p w:rsidR="00554D46" w:rsidRDefault="00554D46" w:rsidP="00E64652">
            <w:pPr>
              <w:jc w:val="both"/>
              <w:rPr>
                <w:rFonts w:ascii="Bookman Old Style" w:hAnsi="Bookman Old Style"/>
              </w:rPr>
            </w:pPr>
            <w:r>
              <w:rPr>
                <w:rFonts w:ascii="Bookman Old Style" w:hAnsi="Bookman Old Style"/>
              </w:rPr>
              <w:t>1,500</w:t>
            </w:r>
          </w:p>
        </w:tc>
      </w:tr>
      <w:tr w:rsidR="00554D46" w:rsidTr="0077351F">
        <w:tc>
          <w:tcPr>
            <w:tcW w:w="8208" w:type="dxa"/>
          </w:tcPr>
          <w:p w:rsidR="00554D46" w:rsidRDefault="0077351F" w:rsidP="00186005">
            <w:pPr>
              <w:jc w:val="both"/>
              <w:rPr>
                <w:rFonts w:ascii="Bookman Old Style" w:hAnsi="Bookman Old Style"/>
              </w:rPr>
            </w:pPr>
            <w:r>
              <w:rPr>
                <w:rFonts w:ascii="Bookman Old Style" w:hAnsi="Bookman Old Style"/>
              </w:rPr>
              <w:t>Spe</w:t>
            </w:r>
            <w:r w:rsidR="00186005">
              <w:rPr>
                <w:rFonts w:ascii="Bookman Old Style" w:hAnsi="Bookman Old Style"/>
              </w:rPr>
              <w:t>cial</w:t>
            </w:r>
            <w:r>
              <w:rPr>
                <w:rFonts w:ascii="Bookman Old Style" w:hAnsi="Bookman Old Style"/>
              </w:rPr>
              <w:t xml:space="preserve"> plumbing fixtures required for new equipment</w:t>
            </w:r>
          </w:p>
        </w:tc>
        <w:tc>
          <w:tcPr>
            <w:tcW w:w="1368" w:type="dxa"/>
          </w:tcPr>
          <w:p w:rsidR="00554D46" w:rsidRDefault="00554D46" w:rsidP="00E64652">
            <w:pPr>
              <w:jc w:val="both"/>
              <w:rPr>
                <w:rFonts w:ascii="Bookman Old Style" w:hAnsi="Bookman Old Style"/>
              </w:rPr>
            </w:pPr>
            <w:r>
              <w:rPr>
                <w:rFonts w:ascii="Bookman Old Style" w:hAnsi="Bookman Old Style"/>
              </w:rPr>
              <w:t>8,000</w:t>
            </w:r>
          </w:p>
        </w:tc>
      </w:tr>
      <w:tr w:rsidR="00554D46" w:rsidTr="0077351F">
        <w:tc>
          <w:tcPr>
            <w:tcW w:w="8208" w:type="dxa"/>
          </w:tcPr>
          <w:p w:rsidR="00554D46" w:rsidRDefault="0077351F" w:rsidP="00E64652">
            <w:pPr>
              <w:jc w:val="both"/>
              <w:rPr>
                <w:rFonts w:ascii="Bookman Old Style" w:hAnsi="Bookman Old Style"/>
              </w:rPr>
            </w:pPr>
            <w:r>
              <w:rPr>
                <w:rFonts w:ascii="Bookman Old Style" w:hAnsi="Bookman Old Style"/>
              </w:rPr>
              <w:t>Repair cost incurred in first year of operations</w:t>
            </w:r>
            <w:r w:rsidR="00186005">
              <w:rPr>
                <w:rFonts w:ascii="Bookman Old Style" w:hAnsi="Bookman Old Style"/>
              </w:rPr>
              <w:t xml:space="preserve"> constructions</w:t>
            </w:r>
          </w:p>
        </w:tc>
        <w:tc>
          <w:tcPr>
            <w:tcW w:w="1368" w:type="dxa"/>
          </w:tcPr>
          <w:p w:rsidR="00554D46" w:rsidRDefault="00554D46" w:rsidP="00E64652">
            <w:pPr>
              <w:jc w:val="both"/>
              <w:rPr>
                <w:rFonts w:ascii="Bookman Old Style" w:hAnsi="Bookman Old Style"/>
              </w:rPr>
            </w:pPr>
            <w:r>
              <w:rPr>
                <w:rFonts w:ascii="Bookman Old Style" w:hAnsi="Bookman Old Style"/>
              </w:rPr>
              <w:t>1,300</w:t>
            </w:r>
          </w:p>
        </w:tc>
      </w:tr>
      <w:tr w:rsidR="00186005" w:rsidTr="0077351F">
        <w:tc>
          <w:tcPr>
            <w:tcW w:w="8208" w:type="dxa"/>
          </w:tcPr>
          <w:p w:rsidR="00186005" w:rsidRDefault="00186005" w:rsidP="00E64652">
            <w:pPr>
              <w:jc w:val="both"/>
              <w:rPr>
                <w:rFonts w:ascii="Bookman Old Style" w:hAnsi="Bookman Old Style"/>
              </w:rPr>
            </w:pPr>
            <w:r>
              <w:rPr>
                <w:rFonts w:ascii="Bookman Old Style" w:hAnsi="Bookman Old Style"/>
              </w:rPr>
              <w:t>Construction:</w:t>
            </w:r>
          </w:p>
        </w:tc>
        <w:tc>
          <w:tcPr>
            <w:tcW w:w="1368" w:type="dxa"/>
          </w:tcPr>
          <w:p w:rsidR="00186005" w:rsidRDefault="00186005" w:rsidP="00E64652">
            <w:pPr>
              <w:jc w:val="both"/>
              <w:rPr>
                <w:rFonts w:ascii="Bookman Old Style" w:hAnsi="Bookman Old Style"/>
              </w:rPr>
            </w:pPr>
          </w:p>
        </w:tc>
      </w:tr>
      <w:tr w:rsidR="00554D46" w:rsidTr="0077351F">
        <w:tc>
          <w:tcPr>
            <w:tcW w:w="8208" w:type="dxa"/>
          </w:tcPr>
          <w:p w:rsidR="00554D46" w:rsidRDefault="00186005" w:rsidP="00E64652">
            <w:pPr>
              <w:jc w:val="both"/>
              <w:rPr>
                <w:rFonts w:ascii="Bookman Old Style" w:hAnsi="Bookman Old Style"/>
              </w:rPr>
            </w:pPr>
            <w:r>
              <w:rPr>
                <w:rFonts w:ascii="Bookman Old Style" w:hAnsi="Bookman Old Style"/>
              </w:rPr>
              <w:t>Material and purchased parts:</w:t>
            </w:r>
            <w:r w:rsidR="009111BA">
              <w:rPr>
                <w:rFonts w:ascii="Bookman Old Style" w:hAnsi="Bookman Old Style"/>
              </w:rPr>
              <w:t xml:space="preserve"> (Gross cost Shs.200,000, failed to take 3% cash discount)</w:t>
            </w:r>
          </w:p>
        </w:tc>
        <w:tc>
          <w:tcPr>
            <w:tcW w:w="1368" w:type="dxa"/>
          </w:tcPr>
          <w:p w:rsidR="00554D46" w:rsidRDefault="00554D46" w:rsidP="00E64652">
            <w:pPr>
              <w:jc w:val="both"/>
              <w:rPr>
                <w:rFonts w:ascii="Bookman Old Style" w:hAnsi="Bookman Old Style"/>
              </w:rPr>
            </w:pPr>
            <w:r>
              <w:rPr>
                <w:rFonts w:ascii="Bookman Old Style" w:hAnsi="Bookman Old Style"/>
              </w:rPr>
              <w:t>200,000</w:t>
            </w:r>
          </w:p>
        </w:tc>
      </w:tr>
      <w:tr w:rsidR="00554D46" w:rsidTr="0077351F">
        <w:tc>
          <w:tcPr>
            <w:tcW w:w="8208" w:type="dxa"/>
          </w:tcPr>
          <w:p w:rsidR="00554D46" w:rsidRDefault="009111BA" w:rsidP="00E64652">
            <w:pPr>
              <w:jc w:val="both"/>
              <w:rPr>
                <w:rFonts w:ascii="Bookman Old Style" w:hAnsi="Bookman Old Style"/>
              </w:rPr>
            </w:pPr>
            <w:r>
              <w:rPr>
                <w:rFonts w:ascii="Bookman Old Style" w:hAnsi="Bookman Old Style"/>
              </w:rPr>
              <w:t>Imputed interest on funds</w:t>
            </w:r>
          </w:p>
        </w:tc>
        <w:tc>
          <w:tcPr>
            <w:tcW w:w="1368" w:type="dxa"/>
          </w:tcPr>
          <w:p w:rsidR="00554D46" w:rsidRDefault="00554D46" w:rsidP="00E64652">
            <w:pPr>
              <w:jc w:val="both"/>
              <w:rPr>
                <w:rFonts w:ascii="Bookman Old Style" w:hAnsi="Bookman Old Style"/>
              </w:rPr>
            </w:pPr>
            <w:r>
              <w:rPr>
                <w:rFonts w:ascii="Bookman Old Style" w:hAnsi="Bookman Old Style"/>
              </w:rPr>
              <w:t>14,000</w:t>
            </w:r>
          </w:p>
        </w:tc>
      </w:tr>
      <w:tr w:rsidR="00554D46" w:rsidTr="0077351F">
        <w:tc>
          <w:tcPr>
            <w:tcW w:w="8208" w:type="dxa"/>
          </w:tcPr>
          <w:p w:rsidR="00554D46" w:rsidRDefault="009111BA" w:rsidP="00E64652">
            <w:pPr>
              <w:jc w:val="both"/>
              <w:rPr>
                <w:rFonts w:ascii="Bookman Old Style" w:hAnsi="Bookman Old Style"/>
              </w:rPr>
            </w:pPr>
            <w:r>
              <w:rPr>
                <w:rFonts w:ascii="Bookman Old Style" w:hAnsi="Bookman Old Style"/>
              </w:rPr>
              <w:t>Labour costs</w:t>
            </w:r>
          </w:p>
        </w:tc>
        <w:tc>
          <w:tcPr>
            <w:tcW w:w="1368" w:type="dxa"/>
          </w:tcPr>
          <w:p w:rsidR="00554D46" w:rsidRDefault="00554D46" w:rsidP="00E64652">
            <w:pPr>
              <w:jc w:val="both"/>
              <w:rPr>
                <w:rFonts w:ascii="Bookman Old Style" w:hAnsi="Bookman Old Style"/>
              </w:rPr>
            </w:pPr>
            <w:r>
              <w:rPr>
                <w:rFonts w:ascii="Bookman Old Style" w:hAnsi="Bookman Old Style"/>
              </w:rPr>
              <w:t>90,000</w:t>
            </w:r>
          </w:p>
        </w:tc>
      </w:tr>
      <w:tr w:rsidR="00554D46" w:rsidTr="0077351F">
        <w:tc>
          <w:tcPr>
            <w:tcW w:w="8208" w:type="dxa"/>
          </w:tcPr>
          <w:p w:rsidR="00554D46" w:rsidRDefault="009111BA" w:rsidP="00E64652">
            <w:pPr>
              <w:jc w:val="both"/>
              <w:rPr>
                <w:rFonts w:ascii="Bookman Old Style" w:hAnsi="Bookman Old Style"/>
              </w:rPr>
            </w:pPr>
            <w:r>
              <w:rPr>
                <w:rFonts w:ascii="Bookman Old Style" w:hAnsi="Bookman Old Style"/>
              </w:rPr>
              <w:t>Overhead costs (Fixed 20,000, variable 30,000)</w:t>
            </w:r>
          </w:p>
        </w:tc>
        <w:tc>
          <w:tcPr>
            <w:tcW w:w="1368" w:type="dxa"/>
          </w:tcPr>
          <w:p w:rsidR="00554D46" w:rsidRDefault="00554D46" w:rsidP="00E64652">
            <w:pPr>
              <w:jc w:val="both"/>
              <w:rPr>
                <w:rFonts w:ascii="Bookman Old Style" w:hAnsi="Bookman Old Style"/>
              </w:rPr>
            </w:pPr>
            <w:r>
              <w:rPr>
                <w:rFonts w:ascii="Bookman Old Style" w:hAnsi="Bookman Old Style"/>
              </w:rPr>
              <w:t>50,000</w:t>
            </w:r>
          </w:p>
        </w:tc>
      </w:tr>
      <w:tr w:rsidR="00554D46" w:rsidTr="0077351F">
        <w:tc>
          <w:tcPr>
            <w:tcW w:w="8208" w:type="dxa"/>
          </w:tcPr>
          <w:p w:rsidR="00554D46" w:rsidRDefault="009111BA" w:rsidP="00E64652">
            <w:pPr>
              <w:jc w:val="both"/>
              <w:rPr>
                <w:rFonts w:ascii="Bookman Old Style" w:hAnsi="Bookman Old Style"/>
              </w:rPr>
            </w:pPr>
            <w:r>
              <w:rPr>
                <w:rFonts w:ascii="Bookman Old Style" w:hAnsi="Bookman Old Style"/>
              </w:rPr>
              <w:t>Profit on self-construction</w:t>
            </w:r>
          </w:p>
        </w:tc>
        <w:tc>
          <w:tcPr>
            <w:tcW w:w="1368" w:type="dxa"/>
          </w:tcPr>
          <w:p w:rsidR="00554D46" w:rsidRDefault="00554D46" w:rsidP="00E64652">
            <w:pPr>
              <w:jc w:val="both"/>
              <w:rPr>
                <w:rFonts w:ascii="Bookman Old Style" w:hAnsi="Bookman Old Style"/>
              </w:rPr>
            </w:pPr>
            <w:r>
              <w:rPr>
                <w:rFonts w:ascii="Bookman Old Style" w:hAnsi="Bookman Old Style"/>
              </w:rPr>
              <w:t>30,000</w:t>
            </w:r>
          </w:p>
        </w:tc>
      </w:tr>
      <w:tr w:rsidR="00554D46" w:rsidTr="0077351F">
        <w:tc>
          <w:tcPr>
            <w:tcW w:w="8208" w:type="dxa"/>
          </w:tcPr>
          <w:p w:rsidR="00554D46" w:rsidRDefault="009111BA" w:rsidP="00E64652">
            <w:pPr>
              <w:jc w:val="both"/>
              <w:rPr>
                <w:rFonts w:ascii="Bookman Old Style" w:hAnsi="Bookman Old Style"/>
              </w:rPr>
            </w:pPr>
            <w:r>
              <w:rPr>
                <w:rFonts w:ascii="Bookman Old Style" w:hAnsi="Bookman Old Style"/>
              </w:rPr>
              <w:t>Cost of installing equipment</w:t>
            </w:r>
          </w:p>
        </w:tc>
        <w:tc>
          <w:tcPr>
            <w:tcW w:w="1368" w:type="dxa"/>
          </w:tcPr>
          <w:p w:rsidR="00554D46" w:rsidRDefault="00554D46" w:rsidP="00E64652">
            <w:pPr>
              <w:jc w:val="both"/>
              <w:rPr>
                <w:rFonts w:ascii="Bookman Old Style" w:hAnsi="Bookman Old Style"/>
              </w:rPr>
            </w:pPr>
            <w:r>
              <w:rPr>
                <w:rFonts w:ascii="Bookman Old Style" w:hAnsi="Bookman Old Style"/>
              </w:rPr>
              <w:t>4,400</w:t>
            </w:r>
          </w:p>
        </w:tc>
      </w:tr>
    </w:tbl>
    <w:p w:rsidR="00E64652" w:rsidRDefault="00E64652" w:rsidP="00E64652">
      <w:pPr>
        <w:jc w:val="both"/>
        <w:rPr>
          <w:rFonts w:ascii="Bookman Old Style" w:hAnsi="Bookman Old Style"/>
        </w:rPr>
      </w:pPr>
    </w:p>
    <w:p w:rsidR="009111BA" w:rsidRPr="009111BA" w:rsidRDefault="009111BA" w:rsidP="00E64652">
      <w:pPr>
        <w:jc w:val="both"/>
        <w:rPr>
          <w:rFonts w:ascii="Bookman Old Style" w:hAnsi="Bookman Old Style"/>
          <w:b/>
          <w:u w:val="single"/>
        </w:rPr>
      </w:pPr>
      <w:r w:rsidRPr="009111BA">
        <w:rPr>
          <w:rFonts w:ascii="Bookman Old Style" w:hAnsi="Bookman Old Style"/>
          <w:b/>
          <w:u w:val="single"/>
        </w:rPr>
        <w:t>REQUIRED:</w:t>
      </w:r>
    </w:p>
    <w:p w:rsidR="00E64652" w:rsidRDefault="00E64652" w:rsidP="00E64652">
      <w:pPr>
        <w:jc w:val="both"/>
        <w:rPr>
          <w:rFonts w:ascii="Bookman Old Style" w:hAnsi="Bookman Old Style"/>
        </w:rPr>
      </w:pPr>
    </w:p>
    <w:p w:rsidR="009111BA" w:rsidRDefault="009111BA" w:rsidP="00E64652">
      <w:pPr>
        <w:jc w:val="both"/>
        <w:rPr>
          <w:rFonts w:ascii="Bookman Old Style" w:hAnsi="Bookman Old Style"/>
        </w:rPr>
      </w:pPr>
      <w:r>
        <w:rPr>
          <w:rFonts w:ascii="Bookman Old Style" w:hAnsi="Bookman Old Style"/>
        </w:rPr>
        <w:t>Compute the total cost for each of these two pieces of equipment.  If an item is not capitalized as a cost of the equipment, how is it to be reported?(12 marks)</w:t>
      </w:r>
    </w:p>
    <w:p w:rsidR="00E64652" w:rsidRDefault="00E64652" w:rsidP="00D33BC2">
      <w:pPr>
        <w:jc w:val="both"/>
        <w:rPr>
          <w:rFonts w:ascii="Bookman Old Style" w:hAnsi="Bookman Old Style"/>
        </w:rPr>
      </w:pPr>
    </w:p>
    <w:p w:rsidR="00D33BC2" w:rsidRPr="00225C8B" w:rsidRDefault="00D33BC2" w:rsidP="00D33BC2">
      <w:pPr>
        <w:jc w:val="both"/>
        <w:rPr>
          <w:rFonts w:ascii="Bookman Old Style" w:hAnsi="Bookman Old Style"/>
          <w:b/>
          <w:u w:val="single"/>
        </w:rPr>
      </w:pPr>
      <w:r w:rsidRPr="00225C8B">
        <w:rPr>
          <w:rFonts w:ascii="Bookman Old Style" w:hAnsi="Bookman Old Style"/>
          <w:b/>
          <w:u w:val="single"/>
        </w:rPr>
        <w:t xml:space="preserve">QUESTION THREE    </w:t>
      </w:r>
      <w:r>
        <w:rPr>
          <w:rFonts w:ascii="Bookman Old Style" w:hAnsi="Bookman Old Style"/>
          <w:b/>
          <w:u w:val="single"/>
        </w:rPr>
        <w:t>(20 MARKS)</w:t>
      </w:r>
    </w:p>
    <w:p w:rsidR="00D33BC2" w:rsidRDefault="00D33BC2" w:rsidP="00D33BC2">
      <w:pPr>
        <w:jc w:val="both"/>
        <w:rPr>
          <w:rFonts w:ascii="Bookman Old Style" w:hAnsi="Bookman Old Style"/>
        </w:rPr>
      </w:pPr>
    </w:p>
    <w:p w:rsidR="00E64652" w:rsidRDefault="00E64652" w:rsidP="00E64652">
      <w:pPr>
        <w:jc w:val="both"/>
        <w:rPr>
          <w:rFonts w:ascii="Bookman Old Style" w:hAnsi="Bookman Old Style"/>
        </w:rPr>
      </w:pPr>
      <w:r>
        <w:rPr>
          <w:rFonts w:ascii="Bookman Old Style" w:hAnsi="Bookman Old Style"/>
        </w:rPr>
        <w:lastRenderedPageBreak/>
        <w:t>(a)</w:t>
      </w:r>
      <w:r>
        <w:rPr>
          <w:rFonts w:ascii="Bookman Old Style" w:hAnsi="Bookman Old Style"/>
        </w:rPr>
        <w:tab/>
      </w:r>
      <w:r w:rsidR="009111BA">
        <w:rPr>
          <w:rFonts w:ascii="Bookman Old Style" w:hAnsi="Bookman Old Style"/>
        </w:rPr>
        <w:t xml:space="preserve">Briefly describe the internal control procedures regarding cash receipts </w:t>
      </w:r>
      <w:r w:rsidR="009111BA">
        <w:rPr>
          <w:rFonts w:ascii="Bookman Old Style" w:hAnsi="Bookman Old Style"/>
        </w:rPr>
        <w:tab/>
        <w:t>and cash disbursements.</w:t>
      </w:r>
      <w:r w:rsidR="009111BA">
        <w:rPr>
          <w:rFonts w:ascii="Bookman Old Style" w:hAnsi="Bookman Old Style"/>
        </w:rPr>
        <w:tab/>
      </w:r>
      <w:r w:rsidR="009111BA">
        <w:rPr>
          <w:rFonts w:ascii="Bookman Old Style" w:hAnsi="Bookman Old Style"/>
        </w:rPr>
        <w:tab/>
      </w:r>
      <w:r w:rsidR="009111BA">
        <w:rPr>
          <w:rFonts w:ascii="Bookman Old Style" w:hAnsi="Bookman Old Style"/>
        </w:rPr>
        <w:tab/>
      </w:r>
      <w:r w:rsidR="009111BA">
        <w:rPr>
          <w:rFonts w:ascii="Bookman Old Style" w:hAnsi="Bookman Old Style"/>
        </w:rPr>
        <w:tab/>
      </w:r>
      <w:r w:rsidR="009111BA">
        <w:rPr>
          <w:rFonts w:ascii="Bookman Old Style" w:hAnsi="Bookman Old Style"/>
        </w:rPr>
        <w:tab/>
      </w:r>
      <w:r w:rsidR="009111BA">
        <w:rPr>
          <w:rFonts w:ascii="Bookman Old Style" w:hAnsi="Bookman Old Style"/>
        </w:rPr>
        <w:tab/>
        <w:t>(6 marks)</w:t>
      </w:r>
    </w:p>
    <w:p w:rsidR="00E64652" w:rsidRDefault="00E64652" w:rsidP="00E64652">
      <w:pPr>
        <w:jc w:val="both"/>
        <w:rPr>
          <w:rFonts w:ascii="Bookman Old Style" w:hAnsi="Bookman Old Style"/>
        </w:rPr>
      </w:pPr>
    </w:p>
    <w:p w:rsidR="00E64652" w:rsidRDefault="00E64652" w:rsidP="00E64652">
      <w:pPr>
        <w:jc w:val="both"/>
        <w:rPr>
          <w:rFonts w:ascii="Bookman Old Style" w:hAnsi="Bookman Old Style"/>
        </w:rPr>
      </w:pPr>
      <w:r>
        <w:rPr>
          <w:rFonts w:ascii="Bookman Old Style" w:hAnsi="Bookman Old Style"/>
        </w:rPr>
        <w:t>(b)</w:t>
      </w:r>
      <w:r>
        <w:rPr>
          <w:rFonts w:ascii="Bookman Old Style" w:hAnsi="Bookman Old Style"/>
        </w:rPr>
        <w:tab/>
      </w:r>
      <w:r w:rsidR="009111BA">
        <w:rPr>
          <w:rFonts w:ascii="Bookman Old Style" w:hAnsi="Bookman Old Style"/>
        </w:rPr>
        <w:t>A company sells its products offering 30 days credit to its customers.  Uncrontrolled amounts are estimated by accruing a monthly charge to bad debts expense equals to 2% of credit sales.  At the end of the year, allowance for uncollectible accounts is adjusted based on an aging of  accounts receivable.  The company began 2012 with the following blances in its accounts:</w:t>
      </w:r>
    </w:p>
    <w:p w:rsidR="009111BA" w:rsidRDefault="009111BA" w:rsidP="00E64652">
      <w:pPr>
        <w:jc w:val="both"/>
        <w:rPr>
          <w:rFonts w:ascii="Bookman Old Style" w:hAnsi="Bookman Old Style"/>
        </w:rPr>
      </w:pPr>
    </w:p>
    <w:p w:rsidR="009111BA" w:rsidRDefault="009111BA" w:rsidP="00E64652">
      <w:pPr>
        <w:jc w:val="both"/>
        <w:rPr>
          <w:rFonts w:ascii="Bookman Old Style" w:hAnsi="Bookman Old Style"/>
        </w:rPr>
      </w:pPr>
      <w:r>
        <w:rPr>
          <w:rFonts w:ascii="Bookman Old Style" w:hAnsi="Bookman Old Style"/>
        </w:rPr>
        <w:t>Accounts receivable (Shs,305,000)</w:t>
      </w:r>
    </w:p>
    <w:p w:rsidR="009111BA" w:rsidRDefault="009111BA" w:rsidP="00E64652">
      <w:pPr>
        <w:jc w:val="both"/>
        <w:rPr>
          <w:rFonts w:ascii="Bookman Old Style" w:hAnsi="Bookman Old Style"/>
        </w:rPr>
      </w:pPr>
    </w:p>
    <w:p w:rsidR="009111BA" w:rsidRDefault="009111BA" w:rsidP="00E64652">
      <w:pPr>
        <w:jc w:val="both"/>
        <w:rPr>
          <w:rFonts w:ascii="Bookman Old Style" w:hAnsi="Bookman Old Style"/>
        </w:rPr>
      </w:pPr>
      <w:r>
        <w:rPr>
          <w:rFonts w:ascii="Bookman Old Style" w:hAnsi="Bookman Old Style"/>
        </w:rPr>
        <w:t>Allowances for uncollectible accounts (25,500)</w:t>
      </w:r>
    </w:p>
    <w:p w:rsidR="009111BA" w:rsidRDefault="009111BA" w:rsidP="00E64652">
      <w:pPr>
        <w:jc w:val="both"/>
        <w:rPr>
          <w:rFonts w:ascii="Bookman Old Style" w:hAnsi="Bookman Old Style"/>
        </w:rPr>
      </w:pPr>
    </w:p>
    <w:p w:rsidR="009111BA" w:rsidRDefault="009111BA" w:rsidP="00E64652">
      <w:pPr>
        <w:jc w:val="both"/>
        <w:rPr>
          <w:rFonts w:ascii="Bookman Old Style" w:hAnsi="Bookman Old Style"/>
        </w:rPr>
      </w:pPr>
      <w:r>
        <w:rPr>
          <w:rFonts w:ascii="Bookman Old Style" w:hAnsi="Bookman Old Style"/>
        </w:rPr>
        <w:t>In 2012, sales on credit were Shs.1,300,000, cash collections were Shs.1,250,000 and actual write off of accounts were Shs.25,000.  An aging of accounts receivable at the end of 2012 indicate a required allowance of Shs.30,000.</w:t>
      </w:r>
    </w:p>
    <w:p w:rsidR="009111BA" w:rsidRDefault="009111BA" w:rsidP="00E64652">
      <w:pPr>
        <w:jc w:val="both"/>
        <w:rPr>
          <w:rFonts w:ascii="Bookman Old Style" w:hAnsi="Bookman Old Style"/>
        </w:rPr>
      </w:pPr>
    </w:p>
    <w:p w:rsidR="009111BA" w:rsidRDefault="009111BA" w:rsidP="00E64652">
      <w:pPr>
        <w:jc w:val="both"/>
        <w:rPr>
          <w:rFonts w:ascii="Bookman Old Style" w:hAnsi="Bookman Old Style"/>
        </w:rPr>
      </w:pPr>
      <w:r>
        <w:rPr>
          <w:rFonts w:ascii="Bookman Old Style" w:hAnsi="Bookman Old Style"/>
        </w:rPr>
        <w:t>i)</w:t>
      </w:r>
      <w:r>
        <w:rPr>
          <w:rFonts w:ascii="Bookman Old Style" w:hAnsi="Bookman Old Style"/>
        </w:rPr>
        <w:tab/>
        <w:t xml:space="preserve">Determine balance in accounts receivable and allowance for uncollectible </w:t>
      </w:r>
      <w:r>
        <w:rPr>
          <w:rFonts w:ascii="Bookman Old Style" w:hAnsi="Bookman Old Style"/>
        </w:rPr>
        <w:tab/>
        <w:t>accounts at the end of 2012.</w:t>
      </w:r>
      <w:r w:rsidR="00986C17">
        <w:rPr>
          <w:rFonts w:ascii="Bookman Old Style" w:hAnsi="Bookman Old Style"/>
        </w:rPr>
        <w:tab/>
      </w:r>
      <w:r w:rsidR="00986C17">
        <w:rPr>
          <w:rFonts w:ascii="Bookman Old Style" w:hAnsi="Bookman Old Style"/>
        </w:rPr>
        <w:tab/>
      </w:r>
      <w:r w:rsidR="00986C17">
        <w:rPr>
          <w:rFonts w:ascii="Bookman Old Style" w:hAnsi="Bookman Old Style"/>
        </w:rPr>
        <w:tab/>
      </w:r>
      <w:r w:rsidR="00986C17">
        <w:rPr>
          <w:rFonts w:ascii="Bookman Old Style" w:hAnsi="Bookman Old Style"/>
        </w:rPr>
        <w:tab/>
      </w:r>
      <w:r w:rsidR="00986C17">
        <w:rPr>
          <w:rFonts w:ascii="Bookman Old Style" w:hAnsi="Bookman Old Style"/>
        </w:rPr>
        <w:tab/>
      </w:r>
      <w:r w:rsidR="00986C17">
        <w:rPr>
          <w:rFonts w:ascii="Bookman Old Style" w:hAnsi="Bookman Old Style"/>
        </w:rPr>
        <w:tab/>
        <w:t>(6 marks)</w:t>
      </w:r>
    </w:p>
    <w:p w:rsidR="00986C17" w:rsidRDefault="00986C17" w:rsidP="00E64652">
      <w:pPr>
        <w:jc w:val="both"/>
        <w:rPr>
          <w:rFonts w:ascii="Bookman Old Style" w:hAnsi="Bookman Old Style"/>
        </w:rPr>
      </w:pPr>
    </w:p>
    <w:p w:rsidR="00986C17" w:rsidRDefault="00986C17" w:rsidP="00E64652">
      <w:pPr>
        <w:jc w:val="both"/>
        <w:rPr>
          <w:rFonts w:ascii="Bookman Old Style" w:hAnsi="Bookman Old Style"/>
        </w:rPr>
      </w:pPr>
      <w:r>
        <w:rPr>
          <w:rFonts w:ascii="Bookman Old Style" w:hAnsi="Bookman Old Style"/>
        </w:rPr>
        <w:t>ii)</w:t>
      </w:r>
      <w:r>
        <w:rPr>
          <w:rFonts w:ascii="Bookman Old Style" w:hAnsi="Bookman Old Style"/>
        </w:rPr>
        <w:tab/>
        <w:t>Determine bad debt expense</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(6 marks)</w:t>
      </w:r>
    </w:p>
    <w:p w:rsidR="00986C17" w:rsidRDefault="00986C17" w:rsidP="00E64652">
      <w:pPr>
        <w:jc w:val="both"/>
        <w:rPr>
          <w:rFonts w:ascii="Bookman Old Style" w:hAnsi="Bookman Old Style"/>
        </w:rPr>
      </w:pPr>
    </w:p>
    <w:p w:rsidR="00986C17" w:rsidRDefault="00986C17" w:rsidP="00E64652">
      <w:pPr>
        <w:jc w:val="both"/>
        <w:rPr>
          <w:rFonts w:ascii="Bookman Old Style" w:hAnsi="Bookman Old Style"/>
        </w:rPr>
      </w:pPr>
      <w:r>
        <w:rPr>
          <w:rFonts w:ascii="Bookman Old Style" w:hAnsi="Bookman Old Style"/>
        </w:rPr>
        <w:t>iii)</w:t>
      </w:r>
      <w:r>
        <w:rPr>
          <w:rFonts w:ascii="Bookman Old Style" w:hAnsi="Bookman Old Style"/>
        </w:rPr>
        <w:tab/>
        <w:t>Pass a journal entry for accrual of bad debts</w:t>
      </w:r>
      <w:r>
        <w:rPr>
          <w:rFonts w:ascii="Bookman Old Style" w:hAnsi="Bookman Old Style"/>
        </w:rPr>
        <w:tab/>
      </w:r>
      <w:r>
        <w:rPr>
          <w:rFonts w:ascii="Bookman Old Style" w:hAnsi="Bookman Old Style"/>
        </w:rPr>
        <w:tab/>
      </w:r>
      <w:r>
        <w:rPr>
          <w:rFonts w:ascii="Bookman Old Style" w:hAnsi="Bookman Old Style"/>
        </w:rPr>
        <w:tab/>
        <w:t>(2 marks)</w:t>
      </w:r>
    </w:p>
    <w:p w:rsidR="00D33BC2" w:rsidRDefault="00D33BC2" w:rsidP="00D33BC2">
      <w:pPr>
        <w:jc w:val="both"/>
        <w:rPr>
          <w:rFonts w:ascii="Bookman Old Style" w:hAnsi="Bookman Old Style"/>
        </w:rPr>
      </w:pPr>
    </w:p>
    <w:p w:rsidR="003368AB" w:rsidRPr="00225C8B" w:rsidRDefault="003368AB" w:rsidP="003368AB">
      <w:pPr>
        <w:jc w:val="both"/>
        <w:rPr>
          <w:rFonts w:ascii="Bookman Old Style" w:hAnsi="Bookman Old Style"/>
        </w:rPr>
      </w:pPr>
      <w:r w:rsidRPr="00225C8B">
        <w:rPr>
          <w:rFonts w:ascii="Bookman Old Style" w:hAnsi="Bookman Old Style"/>
          <w:b/>
          <w:u w:val="single"/>
        </w:rPr>
        <w:t xml:space="preserve">QUESTION FOUR  </w:t>
      </w:r>
      <w:r>
        <w:rPr>
          <w:rFonts w:ascii="Bookman Old Style" w:hAnsi="Bookman Old Style"/>
          <w:b/>
          <w:u w:val="single"/>
        </w:rPr>
        <w:t xml:space="preserve"> (20 MARKS) </w:t>
      </w:r>
    </w:p>
    <w:p w:rsidR="003368AB" w:rsidRDefault="003368AB" w:rsidP="00D33BC2">
      <w:pPr>
        <w:jc w:val="both"/>
        <w:rPr>
          <w:rFonts w:ascii="Bookman Old Style" w:hAnsi="Bookman Old Style"/>
        </w:rPr>
      </w:pPr>
    </w:p>
    <w:p w:rsidR="00E64652" w:rsidRDefault="00E64652" w:rsidP="00E64652">
      <w:pPr>
        <w:jc w:val="both"/>
        <w:rPr>
          <w:rFonts w:ascii="Bookman Old Style" w:hAnsi="Bookman Old Style"/>
        </w:rPr>
      </w:pPr>
      <w:r>
        <w:rPr>
          <w:rFonts w:ascii="Bookman Old Style" w:hAnsi="Bookman Old Style"/>
        </w:rPr>
        <w:t>(a)</w:t>
      </w:r>
      <w:r>
        <w:rPr>
          <w:rFonts w:ascii="Bookman Old Style" w:hAnsi="Bookman Old Style"/>
        </w:rPr>
        <w:tab/>
      </w:r>
      <w:r w:rsidR="00986C17">
        <w:rPr>
          <w:rFonts w:ascii="Bookman Old Style" w:hAnsi="Bookman Old Style"/>
        </w:rPr>
        <w:t>Johnson uses LIFO ethod to value inventory.  The inventory value on this date was Shs.500,000.  The following data was also provided</w:t>
      </w:r>
    </w:p>
    <w:p w:rsidR="00986C17" w:rsidRDefault="00986C17" w:rsidP="00E64652">
      <w:pPr>
        <w:jc w:val="both"/>
        <w:rPr>
          <w:rFonts w:ascii="Bookman Old Style" w:hAnsi="Bookman Old Style"/>
        </w:rPr>
      </w:pPr>
    </w:p>
    <w:tbl>
      <w:tblPr>
        <w:tblStyle w:val="TableGrid"/>
        <w:tblW w:w="0" w:type="auto"/>
        <w:tblLook w:val="04A0"/>
      </w:tblPr>
      <w:tblGrid>
        <w:gridCol w:w="3192"/>
        <w:gridCol w:w="3192"/>
        <w:gridCol w:w="3192"/>
      </w:tblGrid>
      <w:tr w:rsidR="00986C17" w:rsidTr="00986C17">
        <w:tc>
          <w:tcPr>
            <w:tcW w:w="3192" w:type="dxa"/>
          </w:tcPr>
          <w:p w:rsidR="00986C17" w:rsidRDefault="00986C17" w:rsidP="00E64652">
            <w:pPr>
              <w:jc w:val="both"/>
              <w:rPr>
                <w:rFonts w:ascii="Bookman Old Style" w:hAnsi="Bookman Old Style"/>
              </w:rPr>
            </w:pPr>
            <w:r>
              <w:rPr>
                <w:rFonts w:ascii="Bookman Old Style" w:hAnsi="Bookman Old Style"/>
              </w:rPr>
              <w:t>Date</w:t>
            </w:r>
          </w:p>
        </w:tc>
        <w:tc>
          <w:tcPr>
            <w:tcW w:w="3192" w:type="dxa"/>
          </w:tcPr>
          <w:p w:rsidR="00986C17" w:rsidRDefault="00986C17" w:rsidP="00E64652">
            <w:pPr>
              <w:jc w:val="both"/>
              <w:rPr>
                <w:rFonts w:ascii="Bookman Old Style" w:hAnsi="Bookman Old Style"/>
              </w:rPr>
            </w:pPr>
            <w:r>
              <w:rPr>
                <w:rFonts w:ascii="Bookman Old Style" w:hAnsi="Bookman Old Style"/>
              </w:rPr>
              <w:t>Ending inventory at year end</w:t>
            </w:r>
          </w:p>
        </w:tc>
        <w:tc>
          <w:tcPr>
            <w:tcW w:w="3192" w:type="dxa"/>
          </w:tcPr>
          <w:p w:rsidR="00986C17" w:rsidRDefault="00986C17" w:rsidP="00E64652">
            <w:pPr>
              <w:jc w:val="both"/>
              <w:rPr>
                <w:rFonts w:ascii="Bookman Old Style" w:hAnsi="Bookman Old Style"/>
              </w:rPr>
            </w:pPr>
            <w:r>
              <w:rPr>
                <w:rFonts w:ascii="Bookman Old Style" w:hAnsi="Bookman Old Style"/>
              </w:rPr>
              <w:t>Cost index</w:t>
            </w:r>
          </w:p>
        </w:tc>
      </w:tr>
      <w:tr w:rsidR="00986C17" w:rsidTr="00986C17">
        <w:tc>
          <w:tcPr>
            <w:tcW w:w="3192" w:type="dxa"/>
          </w:tcPr>
          <w:p w:rsidR="00986C17" w:rsidRDefault="00986C17" w:rsidP="00E64652">
            <w:pPr>
              <w:jc w:val="both"/>
              <w:rPr>
                <w:rFonts w:ascii="Bookman Old Style" w:hAnsi="Bookman Old Style"/>
              </w:rPr>
            </w:pPr>
            <w:r>
              <w:rPr>
                <w:rFonts w:ascii="Bookman Old Style" w:hAnsi="Bookman Old Style"/>
              </w:rPr>
              <w:t>31/12/11</w:t>
            </w:r>
          </w:p>
        </w:tc>
        <w:tc>
          <w:tcPr>
            <w:tcW w:w="3192" w:type="dxa"/>
          </w:tcPr>
          <w:p w:rsidR="00986C17" w:rsidRDefault="00986C17" w:rsidP="00E64652">
            <w:pPr>
              <w:jc w:val="both"/>
              <w:rPr>
                <w:rFonts w:ascii="Bookman Old Style" w:hAnsi="Bookman Old Style"/>
              </w:rPr>
            </w:pPr>
            <w:r>
              <w:rPr>
                <w:rFonts w:ascii="Bookman Old Style" w:hAnsi="Bookman Old Style"/>
              </w:rPr>
              <w:t>556,500</w:t>
            </w:r>
          </w:p>
        </w:tc>
        <w:tc>
          <w:tcPr>
            <w:tcW w:w="3192" w:type="dxa"/>
          </w:tcPr>
          <w:p w:rsidR="00986C17" w:rsidRDefault="00986C17" w:rsidP="00E64652">
            <w:pPr>
              <w:jc w:val="both"/>
              <w:rPr>
                <w:rFonts w:ascii="Bookman Old Style" w:hAnsi="Bookman Old Style"/>
              </w:rPr>
            </w:pPr>
            <w:r>
              <w:rPr>
                <w:rFonts w:ascii="Bookman Old Style" w:hAnsi="Bookman Old Style"/>
              </w:rPr>
              <w:t>1.05</w:t>
            </w:r>
          </w:p>
        </w:tc>
      </w:tr>
      <w:tr w:rsidR="00986C17" w:rsidTr="00986C17">
        <w:tc>
          <w:tcPr>
            <w:tcW w:w="3192" w:type="dxa"/>
          </w:tcPr>
          <w:p w:rsidR="00986C17" w:rsidRDefault="00986C17" w:rsidP="00E64652">
            <w:pPr>
              <w:jc w:val="both"/>
              <w:rPr>
                <w:rFonts w:ascii="Bookman Old Style" w:hAnsi="Bookman Old Style"/>
              </w:rPr>
            </w:pPr>
            <w:r>
              <w:rPr>
                <w:rFonts w:ascii="Bookman Old Style" w:hAnsi="Bookman Old Style"/>
              </w:rPr>
              <w:t>31/12/12</w:t>
            </w:r>
          </w:p>
        </w:tc>
        <w:tc>
          <w:tcPr>
            <w:tcW w:w="3192" w:type="dxa"/>
          </w:tcPr>
          <w:p w:rsidR="00986C17" w:rsidRDefault="00986C17" w:rsidP="00E64652">
            <w:pPr>
              <w:jc w:val="both"/>
              <w:rPr>
                <w:rFonts w:ascii="Bookman Old Style" w:hAnsi="Bookman Old Style"/>
              </w:rPr>
            </w:pPr>
            <w:r>
              <w:rPr>
                <w:rFonts w:ascii="Bookman Old Style" w:hAnsi="Bookman Old Style"/>
              </w:rPr>
              <w:t>596,200</w:t>
            </w:r>
          </w:p>
        </w:tc>
        <w:tc>
          <w:tcPr>
            <w:tcW w:w="3192" w:type="dxa"/>
          </w:tcPr>
          <w:p w:rsidR="00986C17" w:rsidRDefault="00986C17" w:rsidP="00E64652">
            <w:pPr>
              <w:jc w:val="both"/>
              <w:rPr>
                <w:rFonts w:ascii="Bookman Old Style" w:hAnsi="Bookman Old Style"/>
              </w:rPr>
            </w:pPr>
            <w:r>
              <w:rPr>
                <w:rFonts w:ascii="Bookman Old Style" w:hAnsi="Bookman Old Style"/>
              </w:rPr>
              <w:t>1.10</w:t>
            </w:r>
          </w:p>
        </w:tc>
      </w:tr>
      <w:tr w:rsidR="00986C17" w:rsidTr="00986C17">
        <w:tc>
          <w:tcPr>
            <w:tcW w:w="3192" w:type="dxa"/>
          </w:tcPr>
          <w:p w:rsidR="00986C17" w:rsidRDefault="00986C17" w:rsidP="00E64652">
            <w:pPr>
              <w:jc w:val="both"/>
              <w:rPr>
                <w:rFonts w:ascii="Bookman Old Style" w:hAnsi="Bookman Old Style"/>
              </w:rPr>
            </w:pPr>
            <w:r>
              <w:rPr>
                <w:rFonts w:ascii="Bookman Old Style" w:hAnsi="Bookman Old Style"/>
              </w:rPr>
              <w:t>31/12/13</w:t>
            </w:r>
          </w:p>
        </w:tc>
        <w:tc>
          <w:tcPr>
            <w:tcW w:w="3192" w:type="dxa"/>
          </w:tcPr>
          <w:p w:rsidR="00986C17" w:rsidRDefault="00986C17" w:rsidP="00E64652">
            <w:pPr>
              <w:jc w:val="both"/>
              <w:rPr>
                <w:rFonts w:ascii="Bookman Old Style" w:hAnsi="Bookman Old Style"/>
              </w:rPr>
            </w:pPr>
            <w:r>
              <w:rPr>
                <w:rFonts w:ascii="Bookman Old Style" w:hAnsi="Bookman Old Style"/>
              </w:rPr>
              <w:t>615,250</w:t>
            </w:r>
          </w:p>
        </w:tc>
        <w:tc>
          <w:tcPr>
            <w:tcW w:w="3192" w:type="dxa"/>
          </w:tcPr>
          <w:p w:rsidR="00986C17" w:rsidRDefault="00986C17" w:rsidP="00E64652">
            <w:pPr>
              <w:jc w:val="both"/>
              <w:rPr>
                <w:rFonts w:ascii="Bookman Old Style" w:hAnsi="Bookman Old Style"/>
              </w:rPr>
            </w:pPr>
            <w:r>
              <w:rPr>
                <w:rFonts w:ascii="Bookman Old Style" w:hAnsi="Bookman Old Style"/>
              </w:rPr>
              <w:t>1.15</w:t>
            </w:r>
          </w:p>
        </w:tc>
      </w:tr>
      <w:tr w:rsidR="00986C17" w:rsidTr="00986C17">
        <w:tc>
          <w:tcPr>
            <w:tcW w:w="3192" w:type="dxa"/>
          </w:tcPr>
          <w:p w:rsidR="00986C17" w:rsidRDefault="00986C17" w:rsidP="00E64652">
            <w:pPr>
              <w:jc w:val="both"/>
              <w:rPr>
                <w:rFonts w:ascii="Bookman Old Style" w:hAnsi="Bookman Old Style"/>
              </w:rPr>
            </w:pPr>
            <w:r>
              <w:rPr>
                <w:rFonts w:ascii="Bookman Old Style" w:hAnsi="Bookman Old Style"/>
              </w:rPr>
              <w:t>31/12/14</w:t>
            </w:r>
          </w:p>
        </w:tc>
        <w:tc>
          <w:tcPr>
            <w:tcW w:w="3192" w:type="dxa"/>
          </w:tcPr>
          <w:p w:rsidR="00986C17" w:rsidRDefault="00986C17" w:rsidP="00E64652">
            <w:pPr>
              <w:jc w:val="both"/>
              <w:rPr>
                <w:rFonts w:ascii="Bookman Old Style" w:hAnsi="Bookman Old Style"/>
              </w:rPr>
            </w:pPr>
            <w:r>
              <w:rPr>
                <w:rFonts w:ascii="Bookman Old Style" w:hAnsi="Bookman Old Style"/>
              </w:rPr>
              <w:t>720,000</w:t>
            </w:r>
          </w:p>
        </w:tc>
        <w:tc>
          <w:tcPr>
            <w:tcW w:w="3192" w:type="dxa"/>
          </w:tcPr>
          <w:p w:rsidR="00986C17" w:rsidRDefault="00986C17" w:rsidP="00E64652">
            <w:pPr>
              <w:jc w:val="both"/>
              <w:rPr>
                <w:rFonts w:ascii="Bookman Old Style" w:hAnsi="Bookman Old Style"/>
              </w:rPr>
            </w:pPr>
            <w:r>
              <w:rPr>
                <w:rFonts w:ascii="Bookman Old Style" w:hAnsi="Bookman Old Style"/>
              </w:rPr>
              <w:t>1.25</w:t>
            </w:r>
          </w:p>
        </w:tc>
      </w:tr>
    </w:tbl>
    <w:p w:rsidR="00986C17" w:rsidRDefault="00986C17" w:rsidP="00E64652">
      <w:pPr>
        <w:jc w:val="both"/>
        <w:rPr>
          <w:rFonts w:ascii="Bookman Old Style" w:hAnsi="Bookman Old Style"/>
        </w:rPr>
      </w:pPr>
    </w:p>
    <w:p w:rsidR="00E64652" w:rsidRPr="00986C17" w:rsidRDefault="00986C17" w:rsidP="00E64652">
      <w:pPr>
        <w:jc w:val="both"/>
        <w:rPr>
          <w:rFonts w:ascii="Bookman Old Style" w:hAnsi="Bookman Old Style"/>
          <w:b/>
          <w:u w:val="single"/>
        </w:rPr>
      </w:pPr>
      <w:r w:rsidRPr="00986C17">
        <w:rPr>
          <w:rFonts w:ascii="Bookman Old Style" w:hAnsi="Bookman Old Style"/>
          <w:b/>
          <w:u w:val="single"/>
        </w:rPr>
        <w:t>REQUIRED:</w:t>
      </w:r>
    </w:p>
    <w:p w:rsidR="00986C17" w:rsidRDefault="00986C17" w:rsidP="00E64652">
      <w:pPr>
        <w:jc w:val="both"/>
        <w:rPr>
          <w:rFonts w:ascii="Bookman Old Style" w:hAnsi="Bookman Old Style"/>
        </w:rPr>
      </w:pPr>
    </w:p>
    <w:p w:rsidR="00986C17" w:rsidRDefault="00986C17" w:rsidP="00E64652">
      <w:pPr>
        <w:jc w:val="both"/>
        <w:rPr>
          <w:rFonts w:ascii="Bookman Old Style" w:hAnsi="Bookman Old Style"/>
        </w:rPr>
      </w:pPr>
      <w:r>
        <w:rPr>
          <w:rFonts w:ascii="Bookman Old Style" w:hAnsi="Bookman Old Style"/>
        </w:rPr>
        <w:t xml:space="preserve">Calculate Johnson’s ending inventory for the years 2011 through </w:t>
      </w:r>
    </w:p>
    <w:p w:rsidR="00986C17" w:rsidRDefault="00986C17" w:rsidP="00E64652">
      <w:pPr>
        <w:jc w:val="both"/>
        <w:rPr>
          <w:rFonts w:ascii="Bookman Old Style" w:hAnsi="Bookman Old Style"/>
        </w:rPr>
      </w:pPr>
      <w:r>
        <w:rPr>
          <w:rFonts w:ascii="Bookman Old Style" w:hAnsi="Bookman Old Style"/>
        </w:rPr>
        <w:t>to 2014.</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(14 marks)</w:t>
      </w:r>
    </w:p>
    <w:p w:rsidR="00986C17" w:rsidRDefault="00986C17" w:rsidP="00E64652">
      <w:pPr>
        <w:jc w:val="both"/>
        <w:rPr>
          <w:rFonts w:ascii="Bookman Old Style" w:hAnsi="Bookman Old Style"/>
        </w:rPr>
      </w:pPr>
    </w:p>
    <w:p w:rsidR="00E64652" w:rsidRDefault="00E64652" w:rsidP="00E64652">
      <w:pPr>
        <w:jc w:val="both"/>
        <w:rPr>
          <w:rFonts w:ascii="Bookman Old Style" w:hAnsi="Bookman Old Style"/>
        </w:rPr>
      </w:pPr>
      <w:r>
        <w:rPr>
          <w:rFonts w:ascii="Bookman Old Style" w:hAnsi="Bookman Old Style"/>
        </w:rPr>
        <w:t>(b)</w:t>
      </w:r>
      <w:r>
        <w:rPr>
          <w:rFonts w:ascii="Bookman Old Style" w:hAnsi="Bookman Old Style"/>
        </w:rPr>
        <w:tab/>
      </w:r>
      <w:r w:rsidR="00986C17">
        <w:rPr>
          <w:rFonts w:ascii="Bookman Old Style" w:hAnsi="Bookman Old Style"/>
        </w:rPr>
        <w:t>Differentiate between:</w:t>
      </w:r>
    </w:p>
    <w:p w:rsidR="00986C17" w:rsidRDefault="00986C17" w:rsidP="00E64652">
      <w:pPr>
        <w:jc w:val="both"/>
        <w:rPr>
          <w:rFonts w:ascii="Bookman Old Style" w:hAnsi="Bookman Old Style"/>
        </w:rPr>
      </w:pPr>
      <w:r>
        <w:rPr>
          <w:rFonts w:ascii="Bookman Old Style" w:hAnsi="Bookman Old Style"/>
        </w:rPr>
        <w:tab/>
      </w:r>
    </w:p>
    <w:p w:rsidR="00986C17" w:rsidRDefault="00986C17" w:rsidP="00E64652">
      <w:pPr>
        <w:jc w:val="both"/>
        <w:rPr>
          <w:rFonts w:ascii="Bookman Old Style" w:hAnsi="Bookman Old Style"/>
        </w:rPr>
      </w:pPr>
      <w:r>
        <w:rPr>
          <w:rFonts w:ascii="Bookman Old Style" w:hAnsi="Bookman Old Style"/>
        </w:rPr>
        <w:tab/>
        <w:t>i)</w:t>
      </w:r>
      <w:r>
        <w:rPr>
          <w:rFonts w:ascii="Bookman Old Style" w:hAnsi="Bookman Old Style"/>
        </w:rPr>
        <w:tab/>
        <w:t>Amortization and Depletion</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(3 marks)</w:t>
      </w:r>
    </w:p>
    <w:p w:rsidR="00986C17" w:rsidRDefault="00986C17" w:rsidP="00E64652">
      <w:pPr>
        <w:jc w:val="both"/>
        <w:rPr>
          <w:rFonts w:ascii="Bookman Old Style" w:hAnsi="Bookman Old Style"/>
        </w:rPr>
      </w:pPr>
    </w:p>
    <w:p w:rsidR="00986C17" w:rsidRDefault="00986C17" w:rsidP="00E64652">
      <w:pPr>
        <w:jc w:val="both"/>
        <w:rPr>
          <w:rFonts w:ascii="Bookman Old Style" w:hAnsi="Bookman Old Style"/>
        </w:rPr>
      </w:pPr>
      <w:r>
        <w:rPr>
          <w:rFonts w:ascii="Bookman Old Style" w:hAnsi="Bookman Old Style"/>
        </w:rPr>
        <w:tab/>
        <w:t>ii)</w:t>
      </w:r>
      <w:r>
        <w:rPr>
          <w:rFonts w:ascii="Bookman Old Style" w:hAnsi="Bookman Old Style"/>
        </w:rPr>
        <w:tab/>
        <w:t>Derivatives and Bonds</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(3 marks)</w:t>
      </w:r>
    </w:p>
    <w:sectPr w:rsidR="00986C17" w:rsidSect="00702B25">
      <w:footerReference w:type="even" r:id="rId8"/>
      <w:footerReference w:type="default" r:id="rId9"/>
      <w:pgSz w:w="12240" w:h="15840"/>
      <w:pgMar w:top="630" w:right="108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66B4" w:rsidRDefault="003366B4" w:rsidP="005E6769">
      <w:r>
        <w:separator/>
      </w:r>
    </w:p>
  </w:endnote>
  <w:endnote w:type="continuationSeparator" w:id="1">
    <w:p w:rsidR="003366B4" w:rsidRDefault="003366B4" w:rsidP="005E676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BCE" w:rsidRDefault="00033DC3" w:rsidP="000B3BCE">
    <w:pPr>
      <w:pStyle w:val="Footer"/>
      <w:framePr w:wrap="around" w:vAnchor="text" w:hAnchor="margin" w:xAlign="center" w:y="1"/>
      <w:rPr>
        <w:rStyle w:val="PageNumber"/>
      </w:rPr>
    </w:pPr>
    <w:r>
      <w:rPr>
        <w:rStyle w:val="PageNumber"/>
      </w:rPr>
      <w:fldChar w:fldCharType="begin"/>
    </w:r>
    <w:r w:rsidR="002E518A">
      <w:rPr>
        <w:rStyle w:val="PageNumber"/>
      </w:rPr>
      <w:instrText xml:space="preserve">PAGE  </w:instrText>
    </w:r>
    <w:r>
      <w:rPr>
        <w:rStyle w:val="PageNumber"/>
      </w:rPr>
      <w:fldChar w:fldCharType="end"/>
    </w:r>
  </w:p>
  <w:p w:rsidR="000B3BCE" w:rsidRDefault="000B3BC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BCE" w:rsidRDefault="00033DC3" w:rsidP="000B3BCE">
    <w:pPr>
      <w:pStyle w:val="Footer"/>
      <w:framePr w:wrap="around" w:vAnchor="text" w:hAnchor="margin" w:xAlign="center" w:y="1"/>
      <w:rPr>
        <w:rStyle w:val="PageNumber"/>
      </w:rPr>
    </w:pPr>
    <w:r>
      <w:rPr>
        <w:rStyle w:val="PageNumber"/>
      </w:rPr>
      <w:fldChar w:fldCharType="begin"/>
    </w:r>
    <w:r w:rsidR="002E518A">
      <w:rPr>
        <w:rStyle w:val="PageNumber"/>
      </w:rPr>
      <w:instrText xml:space="preserve">PAGE  </w:instrText>
    </w:r>
    <w:r>
      <w:rPr>
        <w:rStyle w:val="PageNumber"/>
      </w:rPr>
      <w:fldChar w:fldCharType="separate"/>
    </w:r>
    <w:r w:rsidR="00986C17">
      <w:rPr>
        <w:rStyle w:val="PageNumber"/>
        <w:noProof/>
      </w:rPr>
      <w:t>3</w:t>
    </w:r>
    <w:r>
      <w:rPr>
        <w:rStyle w:val="PageNumber"/>
      </w:rPr>
      <w:fldChar w:fldCharType="end"/>
    </w:r>
  </w:p>
  <w:p w:rsidR="000B3BCE" w:rsidRDefault="000B3B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66B4" w:rsidRDefault="003366B4" w:rsidP="005E6769">
      <w:r>
        <w:separator/>
      </w:r>
    </w:p>
  </w:footnote>
  <w:footnote w:type="continuationSeparator" w:id="1">
    <w:p w:rsidR="003366B4" w:rsidRDefault="003366B4" w:rsidP="005E676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2106C"/>
    <w:rsid w:val="00012CAA"/>
    <w:rsid w:val="000262BD"/>
    <w:rsid w:val="00033DC3"/>
    <w:rsid w:val="000373B8"/>
    <w:rsid w:val="00040670"/>
    <w:rsid w:val="00050401"/>
    <w:rsid w:val="0006127D"/>
    <w:rsid w:val="000724E4"/>
    <w:rsid w:val="00073E82"/>
    <w:rsid w:val="00080A19"/>
    <w:rsid w:val="00085BF4"/>
    <w:rsid w:val="000B3BCE"/>
    <w:rsid w:val="0011395F"/>
    <w:rsid w:val="0012106C"/>
    <w:rsid w:val="00126BB6"/>
    <w:rsid w:val="00135B0A"/>
    <w:rsid w:val="00143391"/>
    <w:rsid w:val="00167680"/>
    <w:rsid w:val="00186005"/>
    <w:rsid w:val="00194C88"/>
    <w:rsid w:val="001A4D30"/>
    <w:rsid w:val="001A6E4C"/>
    <w:rsid w:val="001E1222"/>
    <w:rsid w:val="001E6E71"/>
    <w:rsid w:val="001F238E"/>
    <w:rsid w:val="00240B1A"/>
    <w:rsid w:val="00241618"/>
    <w:rsid w:val="00247CD7"/>
    <w:rsid w:val="00253CFC"/>
    <w:rsid w:val="00266932"/>
    <w:rsid w:val="002A1629"/>
    <w:rsid w:val="002E3B80"/>
    <w:rsid w:val="002E518A"/>
    <w:rsid w:val="002F0B56"/>
    <w:rsid w:val="002F7F3B"/>
    <w:rsid w:val="00311183"/>
    <w:rsid w:val="00322248"/>
    <w:rsid w:val="00330D3B"/>
    <w:rsid w:val="003366B4"/>
    <w:rsid w:val="003368AB"/>
    <w:rsid w:val="00336CEC"/>
    <w:rsid w:val="00343AC0"/>
    <w:rsid w:val="00375C48"/>
    <w:rsid w:val="00376A2A"/>
    <w:rsid w:val="00381F1D"/>
    <w:rsid w:val="003C1E33"/>
    <w:rsid w:val="003C33C0"/>
    <w:rsid w:val="003E2537"/>
    <w:rsid w:val="00444BBA"/>
    <w:rsid w:val="00454138"/>
    <w:rsid w:val="004611D9"/>
    <w:rsid w:val="00471437"/>
    <w:rsid w:val="004F649E"/>
    <w:rsid w:val="0050323E"/>
    <w:rsid w:val="005123BD"/>
    <w:rsid w:val="005430F8"/>
    <w:rsid w:val="00554D46"/>
    <w:rsid w:val="00556069"/>
    <w:rsid w:val="0055723A"/>
    <w:rsid w:val="0056479C"/>
    <w:rsid w:val="005726F1"/>
    <w:rsid w:val="00584761"/>
    <w:rsid w:val="005878BF"/>
    <w:rsid w:val="0059122D"/>
    <w:rsid w:val="00593405"/>
    <w:rsid w:val="00595783"/>
    <w:rsid w:val="005A032D"/>
    <w:rsid w:val="005C4669"/>
    <w:rsid w:val="005D6E90"/>
    <w:rsid w:val="005E066E"/>
    <w:rsid w:val="005E3C4B"/>
    <w:rsid w:val="005E6769"/>
    <w:rsid w:val="005F2F67"/>
    <w:rsid w:val="00607749"/>
    <w:rsid w:val="006139D9"/>
    <w:rsid w:val="00622051"/>
    <w:rsid w:val="00630BCA"/>
    <w:rsid w:val="0066449B"/>
    <w:rsid w:val="006954FE"/>
    <w:rsid w:val="006A125F"/>
    <w:rsid w:val="006B0626"/>
    <w:rsid w:val="006C0CD1"/>
    <w:rsid w:val="006C1EB4"/>
    <w:rsid w:val="006C205E"/>
    <w:rsid w:val="006C42AE"/>
    <w:rsid w:val="006D7CF7"/>
    <w:rsid w:val="00702B25"/>
    <w:rsid w:val="00706B37"/>
    <w:rsid w:val="00713C8E"/>
    <w:rsid w:val="00716542"/>
    <w:rsid w:val="00734588"/>
    <w:rsid w:val="00743618"/>
    <w:rsid w:val="00747063"/>
    <w:rsid w:val="00753FAB"/>
    <w:rsid w:val="007542A3"/>
    <w:rsid w:val="007665C1"/>
    <w:rsid w:val="0077351F"/>
    <w:rsid w:val="00790F6B"/>
    <w:rsid w:val="007A0ACD"/>
    <w:rsid w:val="007C6BED"/>
    <w:rsid w:val="007D3762"/>
    <w:rsid w:val="007D45A8"/>
    <w:rsid w:val="007E7A97"/>
    <w:rsid w:val="008103EC"/>
    <w:rsid w:val="00835F03"/>
    <w:rsid w:val="00840872"/>
    <w:rsid w:val="00866BD1"/>
    <w:rsid w:val="00867080"/>
    <w:rsid w:val="00895E12"/>
    <w:rsid w:val="008B251F"/>
    <w:rsid w:val="008F255D"/>
    <w:rsid w:val="009011F7"/>
    <w:rsid w:val="009111BA"/>
    <w:rsid w:val="00932619"/>
    <w:rsid w:val="0095338D"/>
    <w:rsid w:val="009561FA"/>
    <w:rsid w:val="00956260"/>
    <w:rsid w:val="00971847"/>
    <w:rsid w:val="00971C2C"/>
    <w:rsid w:val="00982BE5"/>
    <w:rsid w:val="00986C17"/>
    <w:rsid w:val="009872D8"/>
    <w:rsid w:val="00995404"/>
    <w:rsid w:val="009A47B1"/>
    <w:rsid w:val="009B3FF2"/>
    <w:rsid w:val="009B4D34"/>
    <w:rsid w:val="009B571B"/>
    <w:rsid w:val="009B5B52"/>
    <w:rsid w:val="009B68B6"/>
    <w:rsid w:val="009E04FC"/>
    <w:rsid w:val="009E4A19"/>
    <w:rsid w:val="009E70A0"/>
    <w:rsid w:val="009F4CBD"/>
    <w:rsid w:val="00A06B20"/>
    <w:rsid w:val="00A06C24"/>
    <w:rsid w:val="00A2152D"/>
    <w:rsid w:val="00A34BB4"/>
    <w:rsid w:val="00A34D8B"/>
    <w:rsid w:val="00A54AB7"/>
    <w:rsid w:val="00A569E6"/>
    <w:rsid w:val="00A66596"/>
    <w:rsid w:val="00A71FE8"/>
    <w:rsid w:val="00A860A3"/>
    <w:rsid w:val="00AB26B4"/>
    <w:rsid w:val="00AB312E"/>
    <w:rsid w:val="00AB664B"/>
    <w:rsid w:val="00AC2583"/>
    <w:rsid w:val="00AD1DB8"/>
    <w:rsid w:val="00B0101C"/>
    <w:rsid w:val="00B02A82"/>
    <w:rsid w:val="00B10495"/>
    <w:rsid w:val="00B373FC"/>
    <w:rsid w:val="00B51105"/>
    <w:rsid w:val="00B5734A"/>
    <w:rsid w:val="00B73700"/>
    <w:rsid w:val="00BA0306"/>
    <w:rsid w:val="00BE2137"/>
    <w:rsid w:val="00BE784A"/>
    <w:rsid w:val="00BF0A18"/>
    <w:rsid w:val="00C23394"/>
    <w:rsid w:val="00C32E07"/>
    <w:rsid w:val="00C4021F"/>
    <w:rsid w:val="00C4187F"/>
    <w:rsid w:val="00C532AA"/>
    <w:rsid w:val="00C66BE1"/>
    <w:rsid w:val="00C66FE4"/>
    <w:rsid w:val="00C8227A"/>
    <w:rsid w:val="00C830D8"/>
    <w:rsid w:val="00C9298A"/>
    <w:rsid w:val="00CB6982"/>
    <w:rsid w:val="00CD4FAE"/>
    <w:rsid w:val="00CF347F"/>
    <w:rsid w:val="00D10A59"/>
    <w:rsid w:val="00D33BC2"/>
    <w:rsid w:val="00D53F6B"/>
    <w:rsid w:val="00D66EA5"/>
    <w:rsid w:val="00D77E8E"/>
    <w:rsid w:val="00D8222B"/>
    <w:rsid w:val="00D8257D"/>
    <w:rsid w:val="00D97BA8"/>
    <w:rsid w:val="00E14512"/>
    <w:rsid w:val="00E20761"/>
    <w:rsid w:val="00E26329"/>
    <w:rsid w:val="00E443B5"/>
    <w:rsid w:val="00E610C3"/>
    <w:rsid w:val="00E64652"/>
    <w:rsid w:val="00E76D84"/>
    <w:rsid w:val="00E96575"/>
    <w:rsid w:val="00E97D75"/>
    <w:rsid w:val="00EA11EC"/>
    <w:rsid w:val="00EA533C"/>
    <w:rsid w:val="00EB6448"/>
    <w:rsid w:val="00ED1250"/>
    <w:rsid w:val="00F10A9B"/>
    <w:rsid w:val="00F53EA9"/>
    <w:rsid w:val="00F87391"/>
    <w:rsid w:val="00F95BE1"/>
    <w:rsid w:val="00FA6695"/>
    <w:rsid w:val="00FD1037"/>
    <w:rsid w:val="00FD54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06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2106C"/>
    <w:pPr>
      <w:keepNext/>
      <w:ind w:right="180"/>
      <w:outlineLvl w:val="0"/>
    </w:pPr>
    <w:rPr>
      <w:b/>
      <w:bCs/>
      <w:sz w:val="18"/>
    </w:rPr>
  </w:style>
  <w:style w:type="paragraph" w:styleId="Heading2">
    <w:name w:val="heading 2"/>
    <w:basedOn w:val="Normal"/>
    <w:next w:val="Normal"/>
    <w:link w:val="Heading2Char"/>
    <w:qFormat/>
    <w:rsid w:val="0012106C"/>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106C"/>
    <w:rPr>
      <w:rFonts w:ascii="Times New Roman" w:eastAsia="Times New Roman" w:hAnsi="Times New Roman" w:cs="Times New Roman"/>
      <w:b/>
      <w:bCs/>
      <w:sz w:val="18"/>
      <w:szCs w:val="24"/>
    </w:rPr>
  </w:style>
  <w:style w:type="character" w:customStyle="1" w:styleId="Heading2Char">
    <w:name w:val="Heading 2 Char"/>
    <w:basedOn w:val="DefaultParagraphFont"/>
    <w:link w:val="Heading2"/>
    <w:rsid w:val="0012106C"/>
    <w:rPr>
      <w:rFonts w:ascii="Times New Roman" w:eastAsia="Times New Roman" w:hAnsi="Times New Roman" w:cs="Times New Roman"/>
      <w:b/>
      <w:bCs/>
      <w:sz w:val="24"/>
      <w:szCs w:val="24"/>
    </w:rPr>
  </w:style>
  <w:style w:type="paragraph" w:styleId="BodyText">
    <w:name w:val="Body Text"/>
    <w:basedOn w:val="Normal"/>
    <w:link w:val="BodyTextChar"/>
    <w:rsid w:val="0012106C"/>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12106C"/>
    <w:rPr>
      <w:rFonts w:ascii="TimesNewRoman" w:eastAsia="Times New Roman" w:hAnsi="TimesNewRoman" w:cs="Times New Roman"/>
      <w:sz w:val="23"/>
      <w:szCs w:val="23"/>
    </w:rPr>
  </w:style>
  <w:style w:type="paragraph" w:styleId="Header">
    <w:name w:val="header"/>
    <w:basedOn w:val="Normal"/>
    <w:link w:val="HeaderChar"/>
    <w:rsid w:val="0012106C"/>
    <w:pPr>
      <w:tabs>
        <w:tab w:val="center" w:pos="4320"/>
        <w:tab w:val="right" w:pos="8640"/>
      </w:tabs>
    </w:pPr>
  </w:style>
  <w:style w:type="character" w:customStyle="1" w:styleId="HeaderChar">
    <w:name w:val="Header Char"/>
    <w:basedOn w:val="DefaultParagraphFont"/>
    <w:link w:val="Header"/>
    <w:rsid w:val="0012106C"/>
    <w:rPr>
      <w:rFonts w:ascii="Times New Roman" w:eastAsia="Times New Roman" w:hAnsi="Times New Roman" w:cs="Times New Roman"/>
      <w:sz w:val="24"/>
      <w:szCs w:val="24"/>
    </w:rPr>
  </w:style>
  <w:style w:type="paragraph" w:styleId="Footer">
    <w:name w:val="footer"/>
    <w:basedOn w:val="Normal"/>
    <w:link w:val="FooterChar"/>
    <w:rsid w:val="0012106C"/>
    <w:pPr>
      <w:tabs>
        <w:tab w:val="center" w:pos="4320"/>
        <w:tab w:val="right" w:pos="8640"/>
      </w:tabs>
    </w:pPr>
  </w:style>
  <w:style w:type="character" w:customStyle="1" w:styleId="FooterChar">
    <w:name w:val="Footer Char"/>
    <w:basedOn w:val="DefaultParagraphFont"/>
    <w:link w:val="Footer"/>
    <w:rsid w:val="0012106C"/>
    <w:rPr>
      <w:rFonts w:ascii="Times New Roman" w:eastAsia="Times New Roman" w:hAnsi="Times New Roman" w:cs="Times New Roman"/>
      <w:sz w:val="24"/>
      <w:szCs w:val="24"/>
    </w:rPr>
  </w:style>
  <w:style w:type="character" w:styleId="PageNumber">
    <w:name w:val="page number"/>
    <w:basedOn w:val="DefaultParagraphFont"/>
    <w:rsid w:val="0012106C"/>
  </w:style>
  <w:style w:type="paragraph" w:styleId="ListParagraph">
    <w:name w:val="List Paragraph"/>
    <w:basedOn w:val="Normal"/>
    <w:uiPriority w:val="34"/>
    <w:qFormat/>
    <w:rsid w:val="00E64652"/>
    <w:pPr>
      <w:ind w:left="720"/>
      <w:contextualSpacing/>
    </w:pPr>
  </w:style>
  <w:style w:type="table" w:styleId="TableGrid">
    <w:name w:val="Table Grid"/>
    <w:basedOn w:val="TableNormal"/>
    <w:uiPriority w:val="59"/>
    <w:rsid w:val="00554D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Pages>
  <Words>628</Words>
  <Characters>3582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jkuat</Company>
  <LinksUpToDate>false</LinksUpToDate>
  <CharactersWithSpaces>4202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user</cp:lastModifiedBy>
  <cp:revision>4</cp:revision>
  <dcterms:created xsi:type="dcterms:W3CDTF">2015-08-04T12:29:00Z</dcterms:created>
  <dcterms:modified xsi:type="dcterms:W3CDTF">2015-08-04T12:50:00Z</dcterms:modified>
</cp:coreProperties>
</file>