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2B" w:rsidRPr="00C1228A" w:rsidRDefault="00042D2B" w:rsidP="00042D2B">
      <w:pPr>
        <w:jc w:val="center"/>
        <w:rPr>
          <w:rFonts w:asciiTheme="majorHAnsi" w:hAnsiTheme="majorHAnsi"/>
          <w:sz w:val="24"/>
          <w:szCs w:val="24"/>
        </w:rPr>
      </w:pPr>
      <w:r w:rsidRPr="00C1228A">
        <w:rPr>
          <w:rFonts w:asciiTheme="majorHAnsi" w:hAnsiTheme="majorHAnsi"/>
          <w:noProof/>
          <w:sz w:val="24"/>
          <w:szCs w:val="24"/>
          <w:lang w:val="en-GB" w:eastAsia="en-GB"/>
        </w:rPr>
        <w:drawing>
          <wp:inline distT="0" distB="0" distL="0" distR="0">
            <wp:extent cx="1019175" cy="952500"/>
            <wp:effectExtent l="19050" t="0" r="9525" b="0"/>
            <wp:docPr id="1" name="Picture 2"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8"/>
                    <a:srcRect/>
                    <a:stretch>
                      <a:fillRect/>
                    </a:stretch>
                  </pic:blipFill>
                  <pic:spPr bwMode="auto">
                    <a:xfrm>
                      <a:off x="0" y="0"/>
                      <a:ext cx="1019175" cy="952500"/>
                    </a:xfrm>
                    <a:prstGeom prst="rect">
                      <a:avLst/>
                    </a:prstGeom>
                    <a:noFill/>
                    <a:ln w="9525">
                      <a:noFill/>
                      <a:miter lim="800000"/>
                      <a:headEnd/>
                      <a:tailEnd/>
                    </a:ln>
                  </pic:spPr>
                </pic:pic>
              </a:graphicData>
            </a:graphic>
          </wp:inline>
        </w:drawing>
      </w:r>
    </w:p>
    <w:p w:rsidR="00042D2B" w:rsidRPr="00C1228A" w:rsidRDefault="00042D2B" w:rsidP="00042D2B">
      <w:pPr>
        <w:pStyle w:val="NoSpacing"/>
        <w:jc w:val="center"/>
        <w:rPr>
          <w:rFonts w:asciiTheme="majorHAnsi" w:hAnsiTheme="majorHAnsi"/>
          <w:b/>
          <w:sz w:val="24"/>
          <w:szCs w:val="24"/>
        </w:rPr>
      </w:pPr>
      <w:r w:rsidRPr="00C1228A">
        <w:rPr>
          <w:rFonts w:asciiTheme="majorHAnsi" w:hAnsiTheme="majorHAnsi"/>
          <w:b/>
          <w:sz w:val="24"/>
          <w:szCs w:val="24"/>
        </w:rPr>
        <w:t>W1-2-60-1-6</w:t>
      </w:r>
    </w:p>
    <w:p w:rsidR="00042D2B" w:rsidRPr="00C1228A" w:rsidRDefault="00042D2B" w:rsidP="00042D2B">
      <w:pPr>
        <w:pStyle w:val="NoSpacing"/>
        <w:jc w:val="center"/>
        <w:rPr>
          <w:rFonts w:asciiTheme="majorHAnsi" w:hAnsiTheme="majorHAnsi"/>
          <w:b/>
          <w:sz w:val="24"/>
          <w:szCs w:val="24"/>
        </w:rPr>
      </w:pPr>
      <w:r w:rsidRPr="00C1228A">
        <w:rPr>
          <w:rFonts w:asciiTheme="majorHAnsi" w:hAnsiTheme="majorHAnsi"/>
          <w:b/>
          <w:sz w:val="24"/>
          <w:szCs w:val="24"/>
        </w:rPr>
        <w:t xml:space="preserve">JOMO KENYATTA UNIVERSITY </w:t>
      </w:r>
    </w:p>
    <w:p w:rsidR="00042D2B" w:rsidRPr="00C1228A" w:rsidRDefault="00042D2B" w:rsidP="00042D2B">
      <w:pPr>
        <w:pStyle w:val="NoSpacing"/>
        <w:jc w:val="center"/>
        <w:rPr>
          <w:rFonts w:asciiTheme="majorHAnsi" w:hAnsiTheme="majorHAnsi"/>
          <w:b/>
          <w:sz w:val="24"/>
          <w:szCs w:val="24"/>
        </w:rPr>
      </w:pPr>
      <w:r w:rsidRPr="00C1228A">
        <w:rPr>
          <w:rFonts w:asciiTheme="majorHAnsi" w:hAnsiTheme="majorHAnsi"/>
          <w:b/>
          <w:sz w:val="24"/>
          <w:szCs w:val="24"/>
        </w:rPr>
        <w:t xml:space="preserve">OF </w:t>
      </w:r>
    </w:p>
    <w:p w:rsidR="00042D2B" w:rsidRPr="00C1228A" w:rsidRDefault="00042D2B" w:rsidP="00042D2B">
      <w:pPr>
        <w:pStyle w:val="NoSpacing"/>
        <w:jc w:val="center"/>
        <w:rPr>
          <w:rFonts w:asciiTheme="majorHAnsi" w:hAnsiTheme="majorHAnsi"/>
          <w:b/>
          <w:sz w:val="24"/>
          <w:szCs w:val="24"/>
        </w:rPr>
      </w:pPr>
      <w:r w:rsidRPr="00C1228A">
        <w:rPr>
          <w:rFonts w:asciiTheme="majorHAnsi" w:hAnsiTheme="majorHAnsi"/>
          <w:b/>
          <w:sz w:val="24"/>
          <w:szCs w:val="24"/>
        </w:rPr>
        <w:t>AGRICULTURE AND TECHNOLOGY</w:t>
      </w:r>
    </w:p>
    <w:p w:rsidR="00042D2B" w:rsidRPr="00C1228A" w:rsidRDefault="00C1228A" w:rsidP="00042D2B">
      <w:pPr>
        <w:pStyle w:val="NoSpacing"/>
        <w:jc w:val="center"/>
        <w:rPr>
          <w:rFonts w:asciiTheme="majorHAnsi" w:hAnsiTheme="majorHAnsi"/>
          <w:b/>
          <w:sz w:val="24"/>
          <w:szCs w:val="24"/>
        </w:rPr>
      </w:pPr>
      <w:r>
        <w:rPr>
          <w:rFonts w:asciiTheme="majorHAnsi" w:hAnsiTheme="majorHAnsi"/>
          <w:b/>
          <w:sz w:val="24"/>
          <w:szCs w:val="24"/>
        </w:rPr>
        <w:t>UNIVERSITY EXAMINATIONS 2014/2015</w:t>
      </w:r>
    </w:p>
    <w:p w:rsidR="009308C6" w:rsidRPr="00C1228A" w:rsidRDefault="006E062E" w:rsidP="00D0069B">
      <w:pPr>
        <w:pStyle w:val="NoSpacing"/>
        <w:jc w:val="center"/>
        <w:rPr>
          <w:rFonts w:asciiTheme="majorHAnsi" w:hAnsiTheme="majorHAnsi"/>
          <w:b/>
          <w:sz w:val="24"/>
          <w:szCs w:val="24"/>
        </w:rPr>
      </w:pPr>
      <w:r>
        <w:rPr>
          <w:rFonts w:asciiTheme="majorHAnsi" w:hAnsiTheme="majorHAnsi"/>
          <w:b/>
          <w:sz w:val="24"/>
          <w:szCs w:val="24"/>
        </w:rPr>
        <w:t xml:space="preserve">YEAR </w:t>
      </w:r>
      <w:r w:rsidR="00C1228A">
        <w:rPr>
          <w:rFonts w:asciiTheme="majorHAnsi" w:hAnsiTheme="majorHAnsi"/>
          <w:b/>
          <w:sz w:val="24"/>
          <w:szCs w:val="24"/>
        </w:rPr>
        <w:t>3</w:t>
      </w:r>
      <w:r w:rsidR="009308C6" w:rsidRPr="00C1228A">
        <w:rPr>
          <w:rFonts w:asciiTheme="majorHAnsi" w:hAnsiTheme="majorHAnsi"/>
          <w:b/>
          <w:sz w:val="24"/>
          <w:szCs w:val="24"/>
        </w:rPr>
        <w:t xml:space="preserve"> SEMESTER I</w:t>
      </w:r>
      <w:r w:rsidR="003714CB" w:rsidRPr="00C1228A">
        <w:rPr>
          <w:rFonts w:asciiTheme="majorHAnsi" w:hAnsiTheme="majorHAnsi"/>
          <w:b/>
          <w:sz w:val="24"/>
          <w:szCs w:val="24"/>
        </w:rPr>
        <w:t xml:space="preserve"> </w:t>
      </w:r>
      <w:r w:rsidR="00526783" w:rsidRPr="00C1228A">
        <w:rPr>
          <w:rFonts w:asciiTheme="majorHAnsi" w:hAnsiTheme="majorHAnsi"/>
          <w:b/>
          <w:sz w:val="24"/>
          <w:szCs w:val="24"/>
        </w:rPr>
        <w:t>EXAMINATIONS</w:t>
      </w:r>
      <w:r w:rsidR="00042D2B" w:rsidRPr="00C1228A">
        <w:rPr>
          <w:rFonts w:asciiTheme="majorHAnsi" w:hAnsiTheme="majorHAnsi"/>
          <w:b/>
          <w:sz w:val="24"/>
          <w:szCs w:val="24"/>
        </w:rPr>
        <w:t xml:space="preserve"> FOR THE </w:t>
      </w:r>
      <w:r w:rsidR="00600D57" w:rsidRPr="00C1228A">
        <w:rPr>
          <w:rFonts w:asciiTheme="majorHAnsi" w:hAnsiTheme="majorHAnsi"/>
          <w:b/>
          <w:sz w:val="24"/>
          <w:szCs w:val="24"/>
        </w:rPr>
        <w:t xml:space="preserve">DEGREE OF BACHELOR </w:t>
      </w:r>
      <w:r w:rsidR="00C1228A">
        <w:rPr>
          <w:rFonts w:asciiTheme="majorHAnsi" w:hAnsiTheme="majorHAnsi"/>
          <w:b/>
          <w:sz w:val="24"/>
          <w:szCs w:val="24"/>
        </w:rPr>
        <w:t>OF BUSINESS</w:t>
      </w:r>
      <w:r w:rsidR="009308C6" w:rsidRPr="00C1228A">
        <w:rPr>
          <w:rFonts w:asciiTheme="majorHAnsi" w:hAnsiTheme="majorHAnsi"/>
          <w:b/>
          <w:sz w:val="24"/>
          <w:szCs w:val="24"/>
        </w:rPr>
        <w:t xml:space="preserve"> INFORMATION TECHNOLOGY</w:t>
      </w:r>
    </w:p>
    <w:p w:rsidR="00592B9B" w:rsidRPr="00C1228A" w:rsidRDefault="00592B9B" w:rsidP="00042D2B">
      <w:pPr>
        <w:pStyle w:val="NoSpacing"/>
        <w:jc w:val="center"/>
        <w:rPr>
          <w:rFonts w:asciiTheme="majorHAnsi" w:hAnsiTheme="majorHAnsi"/>
          <w:b/>
          <w:sz w:val="24"/>
          <w:szCs w:val="24"/>
        </w:rPr>
      </w:pPr>
    </w:p>
    <w:p w:rsidR="00042D2B" w:rsidRPr="00C1228A" w:rsidRDefault="006E062E" w:rsidP="00042D2B">
      <w:pPr>
        <w:pStyle w:val="NoSpacing"/>
        <w:jc w:val="center"/>
        <w:rPr>
          <w:rFonts w:asciiTheme="majorHAnsi" w:hAnsiTheme="majorHAnsi"/>
          <w:b/>
          <w:sz w:val="24"/>
          <w:szCs w:val="24"/>
        </w:rPr>
      </w:pPr>
      <w:r>
        <w:rPr>
          <w:rFonts w:asciiTheme="majorHAnsi" w:hAnsiTheme="majorHAnsi"/>
          <w:b/>
          <w:sz w:val="24"/>
          <w:szCs w:val="24"/>
        </w:rPr>
        <w:t>HBC 2203</w:t>
      </w:r>
      <w:r w:rsidR="00042D2B" w:rsidRPr="00C1228A">
        <w:rPr>
          <w:rFonts w:asciiTheme="majorHAnsi" w:hAnsiTheme="majorHAnsi"/>
          <w:b/>
          <w:sz w:val="24"/>
          <w:szCs w:val="24"/>
        </w:rPr>
        <w:t xml:space="preserve">: </w:t>
      </w:r>
      <w:r>
        <w:rPr>
          <w:rFonts w:asciiTheme="majorHAnsi" w:hAnsiTheme="majorHAnsi"/>
          <w:b/>
          <w:sz w:val="24"/>
          <w:szCs w:val="24"/>
        </w:rPr>
        <w:t xml:space="preserve">FINANCIAL MANAGEMENT </w:t>
      </w:r>
      <w:r w:rsidR="00AA241C" w:rsidRPr="00C1228A">
        <w:rPr>
          <w:rFonts w:asciiTheme="majorHAnsi" w:hAnsiTheme="majorHAnsi"/>
          <w:b/>
          <w:sz w:val="24"/>
          <w:szCs w:val="24"/>
        </w:rPr>
        <w:t xml:space="preserve"> </w:t>
      </w:r>
      <w:r w:rsidR="00B238A7" w:rsidRPr="00C1228A">
        <w:rPr>
          <w:rFonts w:asciiTheme="majorHAnsi" w:hAnsiTheme="majorHAnsi"/>
          <w:b/>
          <w:sz w:val="24"/>
          <w:szCs w:val="24"/>
        </w:rPr>
        <w:t xml:space="preserve"> </w:t>
      </w:r>
      <w:r w:rsidR="00F44546" w:rsidRPr="00C1228A">
        <w:rPr>
          <w:rFonts w:asciiTheme="majorHAnsi" w:hAnsiTheme="majorHAnsi"/>
          <w:b/>
          <w:sz w:val="24"/>
          <w:szCs w:val="24"/>
        </w:rPr>
        <w:t xml:space="preserve"> </w:t>
      </w:r>
      <w:r w:rsidR="00DD5D0D" w:rsidRPr="00C1228A">
        <w:rPr>
          <w:rFonts w:asciiTheme="majorHAnsi" w:hAnsiTheme="majorHAnsi"/>
          <w:b/>
          <w:sz w:val="24"/>
          <w:szCs w:val="24"/>
        </w:rPr>
        <w:t xml:space="preserve"> </w:t>
      </w:r>
    </w:p>
    <w:p w:rsidR="001504BD" w:rsidRPr="00C1228A" w:rsidRDefault="00C1228A" w:rsidP="00042D2B">
      <w:pPr>
        <w:pBdr>
          <w:bottom w:val="single" w:sz="4" w:space="1" w:color="auto"/>
        </w:pBdr>
        <w:spacing w:line="240" w:lineRule="auto"/>
        <w:rPr>
          <w:rFonts w:asciiTheme="majorHAnsi" w:hAnsiTheme="majorHAnsi"/>
          <w:b/>
          <w:sz w:val="24"/>
          <w:szCs w:val="24"/>
        </w:rPr>
      </w:pPr>
      <w:r>
        <w:rPr>
          <w:rFonts w:asciiTheme="majorHAnsi" w:hAnsiTheme="majorHAnsi"/>
          <w:b/>
          <w:sz w:val="24"/>
          <w:szCs w:val="24"/>
        </w:rPr>
        <w:t>DATE: August 2015</w:t>
      </w:r>
      <w:r w:rsidR="00EC7A6E" w:rsidRPr="00C1228A">
        <w:rPr>
          <w:rFonts w:asciiTheme="majorHAnsi" w:hAnsiTheme="majorHAnsi"/>
          <w:b/>
          <w:sz w:val="24"/>
          <w:szCs w:val="24"/>
        </w:rPr>
        <w:tab/>
      </w:r>
      <w:r w:rsidR="00EC7A6E" w:rsidRPr="00C1228A">
        <w:rPr>
          <w:rFonts w:asciiTheme="majorHAnsi" w:hAnsiTheme="majorHAnsi"/>
          <w:b/>
          <w:sz w:val="24"/>
          <w:szCs w:val="24"/>
        </w:rPr>
        <w:tab/>
      </w:r>
      <w:r w:rsidR="00EC7A6E" w:rsidRPr="00C1228A">
        <w:rPr>
          <w:rFonts w:asciiTheme="majorHAnsi" w:hAnsiTheme="majorHAnsi"/>
          <w:b/>
          <w:sz w:val="24"/>
          <w:szCs w:val="24"/>
        </w:rPr>
        <w:tab/>
      </w:r>
      <w:r w:rsidR="00EC7A6E" w:rsidRPr="00C1228A">
        <w:rPr>
          <w:rFonts w:asciiTheme="majorHAnsi" w:hAnsiTheme="majorHAnsi"/>
          <w:b/>
          <w:sz w:val="24"/>
          <w:szCs w:val="24"/>
        </w:rPr>
        <w:tab/>
      </w:r>
      <w:r w:rsidR="00EC7A6E" w:rsidRPr="00C1228A">
        <w:rPr>
          <w:rFonts w:asciiTheme="majorHAnsi" w:hAnsiTheme="majorHAnsi"/>
          <w:b/>
          <w:sz w:val="24"/>
          <w:szCs w:val="24"/>
        </w:rPr>
        <w:tab/>
      </w:r>
      <w:r w:rsidR="00EC7A6E" w:rsidRPr="00C1228A">
        <w:rPr>
          <w:rFonts w:asciiTheme="majorHAnsi" w:hAnsiTheme="majorHAnsi"/>
          <w:b/>
          <w:sz w:val="24"/>
          <w:szCs w:val="24"/>
        </w:rPr>
        <w:tab/>
      </w:r>
      <w:r w:rsidR="00EC7A6E" w:rsidRPr="00C1228A">
        <w:rPr>
          <w:rFonts w:asciiTheme="majorHAnsi" w:hAnsiTheme="majorHAnsi"/>
          <w:b/>
          <w:sz w:val="24"/>
          <w:szCs w:val="24"/>
        </w:rPr>
        <w:tab/>
        <w:t xml:space="preserve">  </w:t>
      </w:r>
      <w:r w:rsidR="009C6F29" w:rsidRPr="00C1228A">
        <w:rPr>
          <w:rFonts w:asciiTheme="majorHAnsi" w:hAnsiTheme="majorHAnsi"/>
          <w:b/>
          <w:sz w:val="24"/>
          <w:szCs w:val="24"/>
        </w:rPr>
        <w:tab/>
      </w:r>
      <w:r w:rsidR="00AE3DCC" w:rsidRPr="00C1228A">
        <w:rPr>
          <w:rFonts w:asciiTheme="majorHAnsi" w:hAnsiTheme="majorHAnsi"/>
          <w:b/>
          <w:sz w:val="24"/>
          <w:szCs w:val="24"/>
        </w:rPr>
        <w:t xml:space="preserve">TIME: </w:t>
      </w:r>
      <w:r w:rsidR="00B006E5" w:rsidRPr="00C1228A">
        <w:rPr>
          <w:rFonts w:asciiTheme="majorHAnsi" w:hAnsiTheme="majorHAnsi"/>
          <w:b/>
          <w:sz w:val="24"/>
          <w:szCs w:val="24"/>
        </w:rPr>
        <w:t>2</w:t>
      </w:r>
      <w:r w:rsidR="001504BD" w:rsidRPr="00C1228A">
        <w:rPr>
          <w:rFonts w:asciiTheme="majorHAnsi" w:hAnsiTheme="majorHAnsi"/>
          <w:b/>
          <w:sz w:val="24"/>
          <w:szCs w:val="24"/>
        </w:rPr>
        <w:t xml:space="preserve"> H</w:t>
      </w:r>
      <w:r w:rsidR="009C6F29" w:rsidRPr="00C1228A">
        <w:rPr>
          <w:rFonts w:asciiTheme="majorHAnsi" w:hAnsiTheme="majorHAnsi"/>
          <w:b/>
          <w:sz w:val="24"/>
          <w:szCs w:val="24"/>
        </w:rPr>
        <w:t>OURS</w:t>
      </w:r>
    </w:p>
    <w:p w:rsidR="00607969" w:rsidRPr="00C1228A" w:rsidRDefault="001504BD" w:rsidP="001504BD">
      <w:pPr>
        <w:rPr>
          <w:rFonts w:asciiTheme="majorHAnsi" w:hAnsiTheme="majorHAnsi"/>
          <w:b/>
          <w:sz w:val="24"/>
          <w:szCs w:val="24"/>
        </w:rPr>
      </w:pPr>
      <w:r w:rsidRPr="00C1228A">
        <w:rPr>
          <w:rFonts w:asciiTheme="majorHAnsi" w:hAnsiTheme="majorHAnsi"/>
          <w:b/>
          <w:sz w:val="24"/>
          <w:szCs w:val="24"/>
        </w:rPr>
        <w:t>INSTRUCTIONS</w:t>
      </w:r>
      <w:r w:rsidR="00607969" w:rsidRPr="00C1228A">
        <w:rPr>
          <w:rFonts w:asciiTheme="majorHAnsi" w:hAnsiTheme="majorHAnsi"/>
          <w:b/>
          <w:sz w:val="24"/>
          <w:szCs w:val="24"/>
        </w:rPr>
        <w:t>:</w:t>
      </w:r>
      <w:r w:rsidR="00A23C3B" w:rsidRPr="00C1228A">
        <w:rPr>
          <w:rFonts w:asciiTheme="majorHAnsi" w:hAnsiTheme="majorHAnsi"/>
          <w:b/>
          <w:sz w:val="24"/>
          <w:szCs w:val="24"/>
        </w:rPr>
        <w:t xml:space="preserve"> </w:t>
      </w:r>
      <w:r w:rsidR="00600D57" w:rsidRPr="00C1228A">
        <w:rPr>
          <w:rFonts w:asciiTheme="majorHAnsi" w:hAnsiTheme="majorHAnsi"/>
          <w:b/>
          <w:sz w:val="24"/>
          <w:szCs w:val="24"/>
        </w:rPr>
        <w:t xml:space="preserve">Answer question ONE and any other TWO questions </w:t>
      </w:r>
    </w:p>
    <w:p w:rsidR="005E0F84" w:rsidRPr="00C1228A" w:rsidRDefault="00C61302" w:rsidP="005E0F84">
      <w:pPr>
        <w:rPr>
          <w:rFonts w:asciiTheme="majorHAnsi" w:hAnsiTheme="majorHAnsi"/>
          <w:b/>
          <w:sz w:val="24"/>
          <w:szCs w:val="24"/>
        </w:rPr>
      </w:pPr>
      <w:r w:rsidRPr="00C1228A">
        <w:rPr>
          <w:rFonts w:asciiTheme="majorHAnsi" w:hAnsiTheme="majorHAnsi"/>
          <w:b/>
          <w:sz w:val="24"/>
          <w:szCs w:val="24"/>
        </w:rPr>
        <w:t>QUESTION ONE</w:t>
      </w:r>
      <w:r w:rsidR="00677CB7" w:rsidRPr="00C1228A">
        <w:rPr>
          <w:rFonts w:asciiTheme="majorHAnsi" w:hAnsiTheme="majorHAnsi"/>
          <w:b/>
          <w:sz w:val="24"/>
          <w:szCs w:val="24"/>
        </w:rPr>
        <w:t xml:space="preserve"> </w:t>
      </w:r>
    </w:p>
    <w:p w:rsidR="00677CB7" w:rsidRDefault="006E062E" w:rsidP="00677CB7">
      <w:pPr>
        <w:pStyle w:val="ListParagraph"/>
        <w:numPr>
          <w:ilvl w:val="0"/>
          <w:numId w:val="25"/>
        </w:numPr>
        <w:rPr>
          <w:rFonts w:asciiTheme="majorHAnsi" w:hAnsiTheme="majorHAnsi"/>
          <w:sz w:val="24"/>
          <w:szCs w:val="24"/>
        </w:rPr>
      </w:pPr>
      <w:r>
        <w:rPr>
          <w:rFonts w:asciiTheme="majorHAnsi" w:hAnsiTheme="majorHAnsi"/>
          <w:sz w:val="24"/>
          <w:szCs w:val="24"/>
        </w:rPr>
        <w:t>ABC company purchased a machine for sh1,000,000. This machine is expected to generate annual cashflow of sh237,420 to the firm for the next five years. Determine the internal rate of return for this investment. Use 12% cost of capital.</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(4marks)</w:t>
      </w:r>
    </w:p>
    <w:p w:rsidR="006E062E" w:rsidRDefault="006E062E" w:rsidP="00677CB7">
      <w:pPr>
        <w:pStyle w:val="ListParagraph"/>
        <w:numPr>
          <w:ilvl w:val="0"/>
          <w:numId w:val="25"/>
        </w:numPr>
        <w:rPr>
          <w:rFonts w:asciiTheme="majorHAnsi" w:hAnsiTheme="majorHAnsi"/>
          <w:sz w:val="24"/>
          <w:szCs w:val="24"/>
        </w:rPr>
      </w:pPr>
      <w:r>
        <w:rPr>
          <w:rFonts w:asciiTheme="majorHAnsi" w:hAnsiTheme="majorHAnsi"/>
          <w:sz w:val="24"/>
          <w:szCs w:val="24"/>
        </w:rPr>
        <w:t xml:space="preserve">Discuss the importance of capital budgeting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(6marks)</w:t>
      </w:r>
    </w:p>
    <w:p w:rsidR="006E062E" w:rsidRDefault="006E062E" w:rsidP="00677CB7">
      <w:pPr>
        <w:pStyle w:val="ListParagraph"/>
        <w:numPr>
          <w:ilvl w:val="0"/>
          <w:numId w:val="25"/>
        </w:numPr>
        <w:rPr>
          <w:rFonts w:asciiTheme="majorHAnsi" w:hAnsiTheme="majorHAnsi"/>
          <w:sz w:val="24"/>
          <w:szCs w:val="24"/>
        </w:rPr>
      </w:pPr>
      <w:r>
        <w:rPr>
          <w:rFonts w:asciiTheme="majorHAnsi" w:hAnsiTheme="majorHAnsi"/>
          <w:sz w:val="24"/>
          <w:szCs w:val="24"/>
        </w:rPr>
        <w:t>The following projects are mutually exclusive;</w:t>
      </w:r>
    </w:p>
    <w:p w:rsidR="006E062E" w:rsidRDefault="006E062E" w:rsidP="006E062E">
      <w:pPr>
        <w:pStyle w:val="ListParagraph"/>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Project A </w:t>
      </w:r>
      <w:r>
        <w:rPr>
          <w:rFonts w:asciiTheme="majorHAnsi" w:hAnsiTheme="majorHAnsi"/>
          <w:sz w:val="24"/>
          <w:szCs w:val="24"/>
        </w:rPr>
        <w:tab/>
      </w:r>
      <w:r>
        <w:rPr>
          <w:rFonts w:asciiTheme="majorHAnsi" w:hAnsiTheme="majorHAnsi"/>
          <w:sz w:val="24"/>
          <w:szCs w:val="24"/>
        </w:rPr>
        <w:tab/>
        <w:t>Project B</w:t>
      </w:r>
    </w:p>
    <w:p w:rsidR="006E062E" w:rsidRDefault="006E062E" w:rsidP="006E062E">
      <w:pPr>
        <w:pStyle w:val="ListParagraph"/>
        <w:rPr>
          <w:rFonts w:asciiTheme="majorHAnsi" w:hAnsiTheme="majorHAnsi"/>
          <w:sz w:val="24"/>
          <w:szCs w:val="24"/>
        </w:rPr>
      </w:pPr>
      <w:r>
        <w:rPr>
          <w:rFonts w:asciiTheme="majorHAnsi" w:hAnsiTheme="majorHAnsi"/>
          <w:sz w:val="24"/>
          <w:szCs w:val="24"/>
        </w:rPr>
        <w:t xml:space="preserve">Year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Cash flow </w:t>
      </w:r>
      <w:r>
        <w:rPr>
          <w:rFonts w:asciiTheme="majorHAnsi" w:hAnsiTheme="majorHAnsi"/>
          <w:sz w:val="24"/>
          <w:szCs w:val="24"/>
        </w:rPr>
        <w:tab/>
      </w:r>
      <w:r>
        <w:rPr>
          <w:rFonts w:asciiTheme="majorHAnsi" w:hAnsiTheme="majorHAnsi"/>
          <w:sz w:val="24"/>
          <w:szCs w:val="24"/>
        </w:rPr>
        <w:tab/>
        <w:t>Cash flow</w:t>
      </w:r>
    </w:p>
    <w:p w:rsidR="006E062E" w:rsidRDefault="006E062E" w:rsidP="006E062E">
      <w:pPr>
        <w:pStyle w:val="ListParagraph"/>
        <w:rPr>
          <w:rFonts w:asciiTheme="majorHAnsi" w:hAnsiTheme="majorHAnsi"/>
          <w:sz w:val="24"/>
          <w:szCs w:val="24"/>
        </w:rPr>
      </w:pPr>
      <w:r>
        <w:rPr>
          <w:rFonts w:asciiTheme="majorHAnsi" w:hAnsiTheme="majorHAnsi"/>
          <w:sz w:val="24"/>
          <w:szCs w:val="24"/>
        </w:rPr>
        <w:t>1</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12,500</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5,000</w:t>
      </w:r>
    </w:p>
    <w:p w:rsidR="006E062E" w:rsidRDefault="006E062E" w:rsidP="006E062E">
      <w:pPr>
        <w:pStyle w:val="ListParagraph"/>
        <w:rPr>
          <w:rFonts w:asciiTheme="majorHAnsi" w:hAnsiTheme="majorHAnsi"/>
          <w:sz w:val="24"/>
          <w:szCs w:val="24"/>
        </w:rPr>
      </w:pPr>
      <w:r>
        <w:rPr>
          <w:rFonts w:asciiTheme="majorHAnsi" w:hAnsiTheme="majorHAnsi"/>
          <w:sz w:val="24"/>
          <w:szCs w:val="24"/>
        </w:rPr>
        <w:t>2</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12,500</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10,000</w:t>
      </w:r>
    </w:p>
    <w:p w:rsidR="006E062E" w:rsidRDefault="006E062E" w:rsidP="006E062E">
      <w:pPr>
        <w:pStyle w:val="ListParagraph"/>
        <w:rPr>
          <w:rFonts w:asciiTheme="majorHAnsi" w:hAnsiTheme="majorHAnsi"/>
          <w:sz w:val="24"/>
          <w:szCs w:val="24"/>
        </w:rPr>
      </w:pPr>
      <w:r>
        <w:rPr>
          <w:rFonts w:asciiTheme="majorHAnsi" w:hAnsiTheme="majorHAnsi"/>
          <w:sz w:val="24"/>
          <w:szCs w:val="24"/>
        </w:rPr>
        <w:t>3</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12,500</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15,000</w:t>
      </w:r>
    </w:p>
    <w:p w:rsidR="006E062E" w:rsidRDefault="006E062E" w:rsidP="006E062E">
      <w:pPr>
        <w:pStyle w:val="ListParagraph"/>
        <w:rPr>
          <w:rFonts w:asciiTheme="majorHAnsi" w:hAnsiTheme="majorHAnsi"/>
          <w:sz w:val="24"/>
          <w:szCs w:val="24"/>
        </w:rPr>
      </w:pPr>
      <w:r>
        <w:rPr>
          <w:rFonts w:asciiTheme="majorHAnsi" w:hAnsiTheme="majorHAnsi"/>
          <w:sz w:val="24"/>
          <w:szCs w:val="24"/>
        </w:rPr>
        <w:t>4</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12,500</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15,000</w:t>
      </w:r>
    </w:p>
    <w:p w:rsidR="006E062E" w:rsidRDefault="006E062E" w:rsidP="006E062E">
      <w:pPr>
        <w:pStyle w:val="ListParagraph"/>
        <w:rPr>
          <w:rFonts w:asciiTheme="majorHAnsi" w:hAnsiTheme="majorHAnsi"/>
          <w:sz w:val="24"/>
          <w:szCs w:val="24"/>
        </w:rPr>
      </w:pPr>
      <w:r>
        <w:rPr>
          <w:rFonts w:asciiTheme="majorHAnsi" w:hAnsiTheme="majorHAnsi"/>
          <w:sz w:val="24"/>
          <w:szCs w:val="24"/>
        </w:rPr>
        <w:t>5,</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12,500</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25,000</w:t>
      </w:r>
    </w:p>
    <w:p w:rsidR="006E062E" w:rsidRDefault="006E062E" w:rsidP="006E062E">
      <w:pPr>
        <w:pStyle w:val="ListParagraph"/>
        <w:rPr>
          <w:rFonts w:asciiTheme="majorHAnsi" w:hAnsiTheme="majorHAnsi"/>
          <w:sz w:val="24"/>
          <w:szCs w:val="24"/>
        </w:rPr>
      </w:pPr>
      <w:r>
        <w:rPr>
          <w:rFonts w:asciiTheme="majorHAnsi" w:hAnsiTheme="majorHAnsi"/>
          <w:sz w:val="24"/>
          <w:szCs w:val="24"/>
        </w:rPr>
        <w:t>6</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12,500</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30,000</w:t>
      </w:r>
    </w:p>
    <w:p w:rsidR="006E062E" w:rsidRDefault="006E062E" w:rsidP="006E062E">
      <w:pPr>
        <w:pStyle w:val="ListParagraph"/>
        <w:rPr>
          <w:rFonts w:asciiTheme="majorHAnsi" w:hAnsiTheme="majorHAnsi"/>
          <w:sz w:val="24"/>
          <w:szCs w:val="24"/>
        </w:rPr>
      </w:pPr>
      <w:r>
        <w:rPr>
          <w:rFonts w:asciiTheme="majorHAnsi" w:hAnsiTheme="majorHAnsi"/>
          <w:sz w:val="24"/>
          <w:szCs w:val="24"/>
        </w:rPr>
        <w:t>The initial capital outlay for both projects is sh56,000</w:t>
      </w:r>
    </w:p>
    <w:p w:rsidR="006E062E" w:rsidRDefault="006E062E" w:rsidP="006E062E">
      <w:pPr>
        <w:pStyle w:val="ListParagraph"/>
        <w:rPr>
          <w:rFonts w:asciiTheme="majorHAnsi" w:hAnsiTheme="majorHAnsi"/>
          <w:sz w:val="24"/>
          <w:szCs w:val="24"/>
        </w:rPr>
      </w:pPr>
      <w:r>
        <w:rPr>
          <w:rFonts w:asciiTheme="majorHAnsi" w:hAnsiTheme="majorHAnsi"/>
          <w:sz w:val="24"/>
          <w:szCs w:val="24"/>
        </w:rPr>
        <w:t>Cost of capital 14%</w:t>
      </w:r>
    </w:p>
    <w:p w:rsidR="006E062E" w:rsidRDefault="006E062E" w:rsidP="006E062E">
      <w:pPr>
        <w:pStyle w:val="ListParagraph"/>
        <w:rPr>
          <w:rFonts w:asciiTheme="majorHAnsi" w:hAnsiTheme="majorHAnsi"/>
          <w:sz w:val="24"/>
          <w:szCs w:val="24"/>
        </w:rPr>
      </w:pPr>
      <w:r>
        <w:rPr>
          <w:rFonts w:asciiTheme="majorHAnsi" w:hAnsiTheme="majorHAnsi"/>
          <w:sz w:val="24"/>
          <w:szCs w:val="24"/>
        </w:rPr>
        <w:t>Required</w:t>
      </w:r>
    </w:p>
    <w:p w:rsidR="006E062E" w:rsidRDefault="006E062E" w:rsidP="006E062E">
      <w:pPr>
        <w:pStyle w:val="ListParagraph"/>
        <w:numPr>
          <w:ilvl w:val="0"/>
          <w:numId w:val="40"/>
        </w:numPr>
        <w:rPr>
          <w:rFonts w:asciiTheme="majorHAnsi" w:hAnsiTheme="majorHAnsi"/>
          <w:sz w:val="24"/>
          <w:szCs w:val="24"/>
        </w:rPr>
      </w:pPr>
      <w:r>
        <w:rPr>
          <w:rFonts w:asciiTheme="majorHAnsi" w:hAnsiTheme="majorHAnsi"/>
          <w:sz w:val="24"/>
          <w:szCs w:val="24"/>
        </w:rPr>
        <w:t>Compute payback period for each project</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p>
    <w:p w:rsidR="006E062E" w:rsidRPr="00C1228A" w:rsidRDefault="006E062E" w:rsidP="006E062E">
      <w:pPr>
        <w:pStyle w:val="ListParagraph"/>
        <w:numPr>
          <w:ilvl w:val="0"/>
          <w:numId w:val="40"/>
        </w:numPr>
        <w:rPr>
          <w:rFonts w:asciiTheme="majorHAnsi" w:hAnsiTheme="majorHAnsi"/>
          <w:sz w:val="24"/>
          <w:szCs w:val="24"/>
        </w:rPr>
      </w:pPr>
      <w:r>
        <w:rPr>
          <w:rFonts w:asciiTheme="majorHAnsi" w:hAnsiTheme="majorHAnsi"/>
          <w:sz w:val="24"/>
          <w:szCs w:val="24"/>
        </w:rPr>
        <w:t>Compute the net present value of each project</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p>
    <w:p w:rsidR="006E062E" w:rsidRDefault="006E062E" w:rsidP="002D609B">
      <w:pPr>
        <w:rPr>
          <w:rFonts w:asciiTheme="majorHAnsi" w:hAnsiTheme="majorHAnsi"/>
          <w:b/>
          <w:sz w:val="24"/>
          <w:szCs w:val="24"/>
        </w:rPr>
      </w:pPr>
    </w:p>
    <w:p w:rsidR="002D609B" w:rsidRDefault="002D609B" w:rsidP="002D609B">
      <w:pPr>
        <w:rPr>
          <w:rFonts w:asciiTheme="majorHAnsi" w:hAnsiTheme="majorHAnsi"/>
          <w:b/>
          <w:sz w:val="24"/>
          <w:szCs w:val="24"/>
        </w:rPr>
      </w:pPr>
      <w:r w:rsidRPr="00C1228A">
        <w:rPr>
          <w:rFonts w:asciiTheme="majorHAnsi" w:hAnsiTheme="majorHAnsi"/>
          <w:b/>
          <w:sz w:val="24"/>
          <w:szCs w:val="24"/>
        </w:rPr>
        <w:lastRenderedPageBreak/>
        <w:t>QUESTION TWO</w:t>
      </w:r>
    </w:p>
    <w:p w:rsidR="006E062E" w:rsidRDefault="006E062E" w:rsidP="002D609B">
      <w:pPr>
        <w:rPr>
          <w:rFonts w:asciiTheme="majorHAnsi" w:hAnsiTheme="majorHAnsi"/>
          <w:sz w:val="24"/>
          <w:szCs w:val="24"/>
        </w:rPr>
      </w:pPr>
      <w:r>
        <w:rPr>
          <w:rFonts w:asciiTheme="majorHAnsi" w:hAnsiTheme="majorHAnsi"/>
          <w:sz w:val="24"/>
          <w:szCs w:val="24"/>
        </w:rPr>
        <w:t xml:space="preserve">ABC limited has the following book value capital structure </w:t>
      </w:r>
    </w:p>
    <w:p w:rsidR="006E062E" w:rsidRDefault="006E062E" w:rsidP="002D609B">
      <w:pPr>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Sh. Million</w:t>
      </w:r>
    </w:p>
    <w:p w:rsidR="006E062E" w:rsidRDefault="006E062E" w:rsidP="002D609B">
      <w:pPr>
        <w:rPr>
          <w:rFonts w:asciiTheme="majorHAnsi" w:hAnsiTheme="majorHAnsi"/>
          <w:sz w:val="24"/>
          <w:szCs w:val="24"/>
        </w:rPr>
      </w:pPr>
      <w:r>
        <w:rPr>
          <w:rFonts w:asciiTheme="majorHAnsi" w:hAnsiTheme="majorHAnsi"/>
          <w:sz w:val="24"/>
          <w:szCs w:val="24"/>
        </w:rPr>
        <w:t>Equity capital (10 million shares of sh10 par value)</w:t>
      </w:r>
      <w:r>
        <w:rPr>
          <w:rFonts w:asciiTheme="majorHAnsi" w:hAnsiTheme="majorHAnsi"/>
          <w:sz w:val="24"/>
          <w:szCs w:val="24"/>
        </w:rPr>
        <w:tab/>
      </w:r>
      <w:r>
        <w:rPr>
          <w:rFonts w:asciiTheme="majorHAnsi" w:hAnsiTheme="majorHAnsi"/>
          <w:sz w:val="24"/>
          <w:szCs w:val="24"/>
        </w:rPr>
        <w:tab/>
        <w:t>100</w:t>
      </w:r>
    </w:p>
    <w:p w:rsidR="006E062E" w:rsidRDefault="006E062E" w:rsidP="002D609B">
      <w:pPr>
        <w:rPr>
          <w:rFonts w:asciiTheme="majorHAnsi" w:hAnsiTheme="majorHAnsi"/>
          <w:sz w:val="24"/>
          <w:szCs w:val="24"/>
        </w:rPr>
      </w:pPr>
      <w:r>
        <w:rPr>
          <w:rFonts w:asciiTheme="majorHAnsi" w:hAnsiTheme="majorHAnsi"/>
          <w:sz w:val="24"/>
          <w:szCs w:val="24"/>
        </w:rPr>
        <w:t>Preference capital (11% 100,000 share of ksh100 par value)</w:t>
      </w:r>
      <w:r>
        <w:rPr>
          <w:rFonts w:asciiTheme="majorHAnsi" w:hAnsiTheme="majorHAnsi"/>
          <w:sz w:val="24"/>
          <w:szCs w:val="24"/>
        </w:rPr>
        <w:tab/>
        <w:t>10</w:t>
      </w:r>
    </w:p>
    <w:p w:rsidR="006E062E" w:rsidRDefault="006E062E" w:rsidP="002D609B">
      <w:pPr>
        <w:rPr>
          <w:rFonts w:asciiTheme="majorHAnsi" w:hAnsiTheme="majorHAnsi"/>
          <w:sz w:val="24"/>
          <w:szCs w:val="24"/>
        </w:rPr>
      </w:pPr>
      <w:r>
        <w:rPr>
          <w:rFonts w:asciiTheme="majorHAnsi" w:hAnsiTheme="majorHAnsi"/>
          <w:sz w:val="24"/>
          <w:szCs w:val="24"/>
        </w:rPr>
        <w:t xml:space="preserve">Retained earnings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120</w:t>
      </w:r>
    </w:p>
    <w:p w:rsidR="006E062E" w:rsidRDefault="006E062E" w:rsidP="002D609B">
      <w:pPr>
        <w:rPr>
          <w:rFonts w:asciiTheme="majorHAnsi" w:hAnsiTheme="majorHAnsi"/>
          <w:sz w:val="24"/>
          <w:szCs w:val="24"/>
        </w:rPr>
      </w:pPr>
      <w:r>
        <w:rPr>
          <w:rFonts w:asciiTheme="majorHAnsi" w:hAnsiTheme="majorHAnsi"/>
          <w:sz w:val="24"/>
          <w:szCs w:val="24"/>
        </w:rPr>
        <w:t>Debentures (13.5%, 500,000 of sh10 par value)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50</w:t>
      </w:r>
    </w:p>
    <w:p w:rsidR="006E062E" w:rsidRDefault="006E062E" w:rsidP="002D609B">
      <w:pPr>
        <w:rPr>
          <w:rFonts w:asciiTheme="majorHAnsi" w:hAnsiTheme="majorHAnsi"/>
          <w:sz w:val="24"/>
          <w:szCs w:val="24"/>
        </w:rPr>
      </w:pPr>
      <w:r>
        <w:rPr>
          <w:rFonts w:asciiTheme="majorHAnsi" w:hAnsiTheme="majorHAnsi"/>
          <w:sz w:val="24"/>
          <w:szCs w:val="24"/>
        </w:rPr>
        <w:t xml:space="preserve">12% term loan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80</w:t>
      </w:r>
    </w:p>
    <w:p w:rsidR="006E062E" w:rsidRDefault="006E062E" w:rsidP="002D609B">
      <w:pPr>
        <w:rPr>
          <w:rFonts w:asciiTheme="majorHAnsi" w:hAnsiTheme="majorHAnsi"/>
          <w:sz w:val="24"/>
          <w:szCs w:val="24"/>
        </w:rPr>
      </w:pPr>
      <w:r>
        <w:rPr>
          <w:rFonts w:asciiTheme="majorHAnsi" w:hAnsiTheme="majorHAnsi"/>
          <w:sz w:val="24"/>
          <w:szCs w:val="24"/>
        </w:rPr>
        <w:t>The following additional information is provided;</w:t>
      </w:r>
    </w:p>
    <w:p w:rsidR="006E062E" w:rsidRDefault="006E062E" w:rsidP="006E062E">
      <w:pPr>
        <w:pStyle w:val="ListParagraph"/>
        <w:numPr>
          <w:ilvl w:val="0"/>
          <w:numId w:val="41"/>
        </w:numPr>
        <w:rPr>
          <w:rFonts w:asciiTheme="majorHAnsi" w:hAnsiTheme="majorHAnsi"/>
          <w:sz w:val="24"/>
          <w:szCs w:val="24"/>
        </w:rPr>
      </w:pPr>
      <w:r>
        <w:rPr>
          <w:rFonts w:asciiTheme="majorHAnsi" w:hAnsiTheme="majorHAnsi"/>
          <w:sz w:val="24"/>
          <w:szCs w:val="24"/>
        </w:rPr>
        <w:t>The next expected dividend per share is sh1.50</w:t>
      </w:r>
    </w:p>
    <w:p w:rsidR="001D3594" w:rsidRDefault="001D3594" w:rsidP="006E062E">
      <w:pPr>
        <w:pStyle w:val="ListParagraph"/>
        <w:numPr>
          <w:ilvl w:val="0"/>
          <w:numId w:val="41"/>
        </w:numPr>
        <w:rPr>
          <w:rFonts w:asciiTheme="majorHAnsi" w:hAnsiTheme="majorHAnsi"/>
          <w:sz w:val="24"/>
          <w:szCs w:val="24"/>
        </w:rPr>
      </w:pPr>
      <w:r>
        <w:rPr>
          <w:rFonts w:asciiTheme="majorHAnsi" w:hAnsiTheme="majorHAnsi"/>
          <w:sz w:val="24"/>
          <w:szCs w:val="24"/>
        </w:rPr>
        <w:t>Dividend per share is expected to grow at the rate of 7%</w:t>
      </w:r>
    </w:p>
    <w:p w:rsidR="001D3594" w:rsidRDefault="001D3594" w:rsidP="006E062E">
      <w:pPr>
        <w:pStyle w:val="ListParagraph"/>
        <w:numPr>
          <w:ilvl w:val="0"/>
          <w:numId w:val="41"/>
        </w:numPr>
        <w:rPr>
          <w:rFonts w:asciiTheme="majorHAnsi" w:hAnsiTheme="majorHAnsi"/>
          <w:sz w:val="24"/>
          <w:szCs w:val="24"/>
        </w:rPr>
      </w:pPr>
      <w:r>
        <w:rPr>
          <w:rFonts w:asciiTheme="majorHAnsi" w:hAnsiTheme="majorHAnsi"/>
          <w:sz w:val="24"/>
          <w:szCs w:val="24"/>
        </w:rPr>
        <w:t>Market price per share of ABC is sh20</w:t>
      </w:r>
    </w:p>
    <w:p w:rsidR="001D3594" w:rsidRDefault="001D3594" w:rsidP="006E062E">
      <w:pPr>
        <w:pStyle w:val="ListParagraph"/>
        <w:numPr>
          <w:ilvl w:val="0"/>
          <w:numId w:val="41"/>
        </w:numPr>
        <w:rPr>
          <w:rFonts w:asciiTheme="majorHAnsi" w:hAnsiTheme="majorHAnsi"/>
          <w:sz w:val="24"/>
          <w:szCs w:val="24"/>
        </w:rPr>
      </w:pPr>
      <w:r>
        <w:rPr>
          <w:rFonts w:asciiTheme="majorHAnsi" w:hAnsiTheme="majorHAnsi"/>
          <w:sz w:val="24"/>
          <w:szCs w:val="24"/>
        </w:rPr>
        <w:t>Preference shares are redeemable after 10 years and are currently selling at sh75 per preference shares</w:t>
      </w:r>
    </w:p>
    <w:p w:rsidR="001D3594" w:rsidRDefault="001D3594" w:rsidP="006E062E">
      <w:pPr>
        <w:pStyle w:val="ListParagraph"/>
        <w:numPr>
          <w:ilvl w:val="0"/>
          <w:numId w:val="41"/>
        </w:numPr>
        <w:rPr>
          <w:rFonts w:asciiTheme="majorHAnsi" w:hAnsiTheme="majorHAnsi"/>
          <w:sz w:val="24"/>
          <w:szCs w:val="24"/>
        </w:rPr>
      </w:pPr>
      <w:r>
        <w:rPr>
          <w:rFonts w:asciiTheme="majorHAnsi" w:hAnsiTheme="majorHAnsi"/>
          <w:sz w:val="24"/>
          <w:szCs w:val="24"/>
        </w:rPr>
        <w:t>Debentures are redeemable after six years and are currently selling at sh80 per debenture</w:t>
      </w:r>
    </w:p>
    <w:p w:rsidR="001D3594" w:rsidRDefault="001D3594" w:rsidP="006E062E">
      <w:pPr>
        <w:pStyle w:val="ListParagraph"/>
        <w:numPr>
          <w:ilvl w:val="0"/>
          <w:numId w:val="41"/>
        </w:numPr>
        <w:rPr>
          <w:rFonts w:asciiTheme="majorHAnsi" w:hAnsiTheme="majorHAnsi"/>
          <w:sz w:val="24"/>
          <w:szCs w:val="24"/>
        </w:rPr>
      </w:pPr>
      <w:r>
        <w:rPr>
          <w:rFonts w:asciiTheme="majorHAnsi" w:hAnsiTheme="majorHAnsi"/>
          <w:sz w:val="24"/>
          <w:szCs w:val="24"/>
        </w:rPr>
        <w:t>The company’s tax rate is 30%</w:t>
      </w:r>
    </w:p>
    <w:p w:rsidR="001D3594" w:rsidRDefault="001D3594" w:rsidP="001D3594">
      <w:pPr>
        <w:pStyle w:val="ListParagraph"/>
        <w:rPr>
          <w:rFonts w:asciiTheme="majorHAnsi" w:hAnsiTheme="majorHAnsi"/>
          <w:sz w:val="24"/>
          <w:szCs w:val="24"/>
        </w:rPr>
      </w:pPr>
      <w:r>
        <w:rPr>
          <w:rFonts w:asciiTheme="majorHAnsi" w:hAnsiTheme="majorHAnsi"/>
          <w:sz w:val="24"/>
          <w:szCs w:val="24"/>
        </w:rPr>
        <w:t>Required:</w:t>
      </w:r>
    </w:p>
    <w:p w:rsidR="001D3594" w:rsidRDefault="001D3594" w:rsidP="001D3594">
      <w:pPr>
        <w:pStyle w:val="ListParagraph"/>
        <w:numPr>
          <w:ilvl w:val="0"/>
          <w:numId w:val="42"/>
        </w:numPr>
        <w:rPr>
          <w:rFonts w:asciiTheme="majorHAnsi" w:hAnsiTheme="majorHAnsi"/>
          <w:sz w:val="24"/>
          <w:szCs w:val="24"/>
        </w:rPr>
      </w:pPr>
      <w:r>
        <w:rPr>
          <w:rFonts w:asciiTheme="majorHAnsi" w:hAnsiTheme="majorHAnsi"/>
          <w:sz w:val="24"/>
          <w:szCs w:val="24"/>
        </w:rPr>
        <w:t xml:space="preserve">Cost of equity </w:t>
      </w:r>
    </w:p>
    <w:p w:rsidR="001D3594" w:rsidRDefault="001D3594" w:rsidP="001D3594">
      <w:pPr>
        <w:pStyle w:val="ListParagraph"/>
        <w:numPr>
          <w:ilvl w:val="0"/>
          <w:numId w:val="42"/>
        </w:numPr>
        <w:rPr>
          <w:rFonts w:asciiTheme="majorHAnsi" w:hAnsiTheme="majorHAnsi"/>
          <w:sz w:val="24"/>
          <w:szCs w:val="24"/>
        </w:rPr>
      </w:pPr>
      <w:r>
        <w:rPr>
          <w:rFonts w:asciiTheme="majorHAnsi" w:hAnsiTheme="majorHAnsi"/>
          <w:sz w:val="24"/>
          <w:szCs w:val="24"/>
        </w:rPr>
        <w:t xml:space="preserve">Cost of preference shares </w:t>
      </w:r>
    </w:p>
    <w:p w:rsidR="001D3594" w:rsidRDefault="001D3594" w:rsidP="001D3594">
      <w:pPr>
        <w:pStyle w:val="ListParagraph"/>
        <w:numPr>
          <w:ilvl w:val="0"/>
          <w:numId w:val="42"/>
        </w:numPr>
        <w:rPr>
          <w:rFonts w:asciiTheme="majorHAnsi" w:hAnsiTheme="majorHAnsi"/>
          <w:sz w:val="24"/>
          <w:szCs w:val="24"/>
        </w:rPr>
      </w:pPr>
      <w:r>
        <w:rPr>
          <w:rFonts w:asciiTheme="majorHAnsi" w:hAnsiTheme="majorHAnsi"/>
          <w:sz w:val="24"/>
          <w:szCs w:val="24"/>
        </w:rPr>
        <w:t xml:space="preserve">Cost of debentures </w:t>
      </w:r>
    </w:p>
    <w:p w:rsidR="001D3594" w:rsidRDefault="001D3594" w:rsidP="001D3594">
      <w:pPr>
        <w:pStyle w:val="ListParagraph"/>
        <w:numPr>
          <w:ilvl w:val="0"/>
          <w:numId w:val="42"/>
        </w:numPr>
        <w:rPr>
          <w:rFonts w:asciiTheme="majorHAnsi" w:hAnsiTheme="majorHAnsi"/>
          <w:sz w:val="24"/>
          <w:szCs w:val="24"/>
        </w:rPr>
      </w:pPr>
      <w:r>
        <w:rPr>
          <w:rFonts w:asciiTheme="majorHAnsi" w:hAnsiTheme="majorHAnsi"/>
          <w:sz w:val="24"/>
          <w:szCs w:val="24"/>
        </w:rPr>
        <w:t xml:space="preserve">Cost of short term loan </w:t>
      </w:r>
    </w:p>
    <w:p w:rsidR="001D3594" w:rsidRDefault="001D3594" w:rsidP="001D3594">
      <w:pPr>
        <w:pStyle w:val="ListParagraph"/>
        <w:numPr>
          <w:ilvl w:val="0"/>
          <w:numId w:val="42"/>
        </w:numPr>
        <w:rPr>
          <w:rFonts w:asciiTheme="majorHAnsi" w:hAnsiTheme="majorHAnsi"/>
          <w:sz w:val="24"/>
          <w:szCs w:val="24"/>
        </w:rPr>
      </w:pPr>
      <w:r>
        <w:rPr>
          <w:rFonts w:asciiTheme="majorHAnsi" w:hAnsiTheme="majorHAnsi"/>
          <w:sz w:val="24"/>
          <w:szCs w:val="24"/>
        </w:rPr>
        <w:t xml:space="preserve">The weighted Average cost of capital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(20marks)</w:t>
      </w:r>
    </w:p>
    <w:p w:rsidR="00AE6A2A" w:rsidRDefault="00953C21" w:rsidP="00AE6A2A">
      <w:pPr>
        <w:rPr>
          <w:rFonts w:asciiTheme="majorHAnsi" w:hAnsiTheme="majorHAnsi"/>
          <w:b/>
          <w:sz w:val="24"/>
          <w:szCs w:val="24"/>
        </w:rPr>
      </w:pPr>
      <w:r w:rsidRPr="00C1228A">
        <w:rPr>
          <w:rFonts w:asciiTheme="majorHAnsi" w:hAnsiTheme="majorHAnsi"/>
          <w:b/>
          <w:sz w:val="24"/>
          <w:szCs w:val="24"/>
        </w:rPr>
        <w:t>QUESTION THREE</w:t>
      </w:r>
    </w:p>
    <w:p w:rsidR="00AE6A2A" w:rsidRPr="001D3594" w:rsidRDefault="001D3594" w:rsidP="00AE6A2A">
      <w:pPr>
        <w:pStyle w:val="ListParagraph"/>
        <w:numPr>
          <w:ilvl w:val="0"/>
          <w:numId w:val="37"/>
        </w:numPr>
        <w:rPr>
          <w:rFonts w:asciiTheme="majorHAnsi" w:hAnsiTheme="majorHAnsi"/>
          <w:b/>
          <w:sz w:val="24"/>
          <w:szCs w:val="24"/>
        </w:rPr>
      </w:pPr>
      <w:r>
        <w:rPr>
          <w:rFonts w:asciiTheme="majorHAnsi" w:hAnsiTheme="majorHAnsi"/>
          <w:sz w:val="24"/>
          <w:szCs w:val="24"/>
        </w:rPr>
        <w:t>Discuss the functions of a finance manager.</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(6marks)</w:t>
      </w:r>
    </w:p>
    <w:p w:rsidR="001D3594" w:rsidRPr="001D3594" w:rsidRDefault="001D3594" w:rsidP="00AE6A2A">
      <w:pPr>
        <w:pStyle w:val="ListParagraph"/>
        <w:numPr>
          <w:ilvl w:val="0"/>
          <w:numId w:val="37"/>
        </w:numPr>
        <w:rPr>
          <w:rFonts w:asciiTheme="majorHAnsi" w:hAnsiTheme="majorHAnsi"/>
          <w:b/>
          <w:sz w:val="24"/>
          <w:szCs w:val="24"/>
        </w:rPr>
      </w:pPr>
      <w:r>
        <w:rPr>
          <w:rFonts w:asciiTheme="majorHAnsi" w:hAnsiTheme="majorHAnsi"/>
          <w:sz w:val="24"/>
          <w:szCs w:val="24"/>
        </w:rPr>
        <w:t xml:space="preserve">Explain reasons that may drive a company to raise equity finance than debt finance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(9marks)</w:t>
      </w:r>
    </w:p>
    <w:p w:rsidR="001D3594" w:rsidRPr="001D3594" w:rsidRDefault="001D3594" w:rsidP="00AE6A2A">
      <w:pPr>
        <w:pStyle w:val="ListParagraph"/>
        <w:numPr>
          <w:ilvl w:val="0"/>
          <w:numId w:val="37"/>
        </w:numPr>
        <w:rPr>
          <w:rFonts w:asciiTheme="majorHAnsi" w:hAnsiTheme="majorHAnsi"/>
          <w:b/>
          <w:sz w:val="24"/>
          <w:szCs w:val="24"/>
        </w:rPr>
      </w:pPr>
      <w:r>
        <w:rPr>
          <w:rFonts w:asciiTheme="majorHAnsi" w:hAnsiTheme="majorHAnsi"/>
          <w:sz w:val="24"/>
          <w:szCs w:val="24"/>
        </w:rPr>
        <w:t>Identify the fundamental features that distinguish preference shares from ordinary shares.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1D3594" w:rsidRDefault="001D3594" w:rsidP="001D3594">
      <w:pPr>
        <w:pStyle w:val="ListParagraph"/>
        <w:rPr>
          <w:rFonts w:asciiTheme="majorHAnsi" w:hAnsiTheme="majorHAnsi"/>
          <w:sz w:val="24"/>
          <w:szCs w:val="24"/>
        </w:rPr>
      </w:pPr>
    </w:p>
    <w:p w:rsidR="001D3594" w:rsidRDefault="001D3594" w:rsidP="001D3594">
      <w:pPr>
        <w:pStyle w:val="ListParagraph"/>
        <w:rPr>
          <w:rFonts w:asciiTheme="majorHAnsi" w:hAnsiTheme="majorHAnsi"/>
          <w:sz w:val="24"/>
          <w:szCs w:val="24"/>
        </w:rPr>
      </w:pPr>
    </w:p>
    <w:p w:rsidR="001D3594" w:rsidRPr="00AE6A2A" w:rsidRDefault="001D3594" w:rsidP="001D3594">
      <w:pPr>
        <w:pStyle w:val="ListParagraph"/>
        <w:rPr>
          <w:rFonts w:asciiTheme="majorHAnsi" w:hAnsiTheme="majorHAnsi"/>
          <w:b/>
          <w:sz w:val="24"/>
          <w:szCs w:val="24"/>
        </w:rPr>
      </w:pPr>
    </w:p>
    <w:p w:rsidR="007C16FA" w:rsidRDefault="00960A59" w:rsidP="001D3594">
      <w:pPr>
        <w:rPr>
          <w:rFonts w:asciiTheme="majorHAnsi" w:hAnsiTheme="majorHAnsi"/>
          <w:b/>
          <w:sz w:val="24"/>
          <w:szCs w:val="24"/>
        </w:rPr>
      </w:pPr>
      <w:r w:rsidRPr="00C1228A">
        <w:rPr>
          <w:rFonts w:asciiTheme="majorHAnsi" w:hAnsiTheme="majorHAnsi"/>
          <w:b/>
          <w:sz w:val="24"/>
          <w:szCs w:val="24"/>
        </w:rPr>
        <w:lastRenderedPageBreak/>
        <w:t>QUESTION FOUR</w:t>
      </w:r>
    </w:p>
    <w:p w:rsidR="001D3594" w:rsidRDefault="001D3594" w:rsidP="001D3594">
      <w:pPr>
        <w:pStyle w:val="ListParagraph"/>
        <w:numPr>
          <w:ilvl w:val="0"/>
          <w:numId w:val="43"/>
        </w:numPr>
        <w:rPr>
          <w:rFonts w:asciiTheme="majorHAnsi" w:hAnsiTheme="majorHAnsi"/>
          <w:sz w:val="24"/>
          <w:szCs w:val="24"/>
        </w:rPr>
      </w:pPr>
      <w:r>
        <w:rPr>
          <w:rFonts w:asciiTheme="majorHAnsi" w:hAnsiTheme="majorHAnsi"/>
          <w:sz w:val="24"/>
          <w:szCs w:val="24"/>
        </w:rPr>
        <w:t>How can the action of shareholders reduce the value of the bond held by bondholders?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p>
    <w:p w:rsidR="007C16FA" w:rsidRPr="001D3594" w:rsidRDefault="001D3594" w:rsidP="007C16FA">
      <w:pPr>
        <w:pStyle w:val="ListParagraph"/>
        <w:numPr>
          <w:ilvl w:val="0"/>
          <w:numId w:val="43"/>
        </w:numPr>
        <w:rPr>
          <w:rFonts w:asciiTheme="majorHAnsi" w:hAnsiTheme="majorHAnsi"/>
          <w:sz w:val="24"/>
          <w:szCs w:val="24"/>
        </w:rPr>
      </w:pPr>
      <w:r>
        <w:rPr>
          <w:rFonts w:asciiTheme="majorHAnsi" w:hAnsiTheme="majorHAnsi"/>
          <w:sz w:val="24"/>
          <w:szCs w:val="24"/>
        </w:rPr>
        <w:t>State and explain the mechanism of resolving the agency problem between shareholders and creditors.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p>
    <w:p w:rsidR="007C16FA" w:rsidRDefault="007C16FA" w:rsidP="001D3594">
      <w:pPr>
        <w:ind w:left="284" w:hanging="284"/>
        <w:rPr>
          <w:rFonts w:asciiTheme="majorHAnsi" w:hAnsiTheme="majorHAnsi"/>
          <w:b/>
          <w:sz w:val="24"/>
          <w:szCs w:val="24"/>
        </w:rPr>
      </w:pPr>
      <w:r w:rsidRPr="007C16FA">
        <w:rPr>
          <w:rFonts w:asciiTheme="majorHAnsi" w:hAnsiTheme="majorHAnsi"/>
          <w:b/>
          <w:sz w:val="24"/>
          <w:szCs w:val="24"/>
        </w:rPr>
        <w:t>QUESTION FIVE</w:t>
      </w:r>
    </w:p>
    <w:p w:rsidR="001D3594" w:rsidRDefault="001D3594" w:rsidP="001D3594">
      <w:pPr>
        <w:rPr>
          <w:rFonts w:asciiTheme="majorHAnsi" w:hAnsiTheme="majorHAnsi"/>
          <w:sz w:val="24"/>
          <w:szCs w:val="24"/>
        </w:rPr>
      </w:pPr>
      <w:r>
        <w:rPr>
          <w:rFonts w:asciiTheme="majorHAnsi" w:hAnsiTheme="majorHAnsi"/>
          <w:sz w:val="24"/>
          <w:szCs w:val="24"/>
        </w:rPr>
        <w:t>Wema ltd has estimated that the standard deviation of its daily net cash flow is sh.2,500. The firm pays sh50 in transaction costs to transfer funds into and out of the money market. The rate of interest in the money market is 7.465% p.a. Wema uses the Miller-Orr Model to set its target cash balances.</w:t>
      </w:r>
    </w:p>
    <w:p w:rsidR="001D3594" w:rsidRDefault="001D3594" w:rsidP="001D3594">
      <w:pPr>
        <w:rPr>
          <w:rFonts w:asciiTheme="majorHAnsi" w:hAnsiTheme="majorHAnsi"/>
          <w:sz w:val="24"/>
          <w:szCs w:val="24"/>
        </w:rPr>
      </w:pPr>
      <w:r>
        <w:rPr>
          <w:rFonts w:asciiTheme="majorHAnsi" w:hAnsiTheme="majorHAnsi"/>
          <w:sz w:val="24"/>
          <w:szCs w:val="24"/>
        </w:rPr>
        <w:t>Required;</w:t>
      </w:r>
    </w:p>
    <w:p w:rsidR="001D3594" w:rsidRDefault="001D3594" w:rsidP="001D3594">
      <w:pPr>
        <w:pStyle w:val="ListParagraph"/>
        <w:numPr>
          <w:ilvl w:val="0"/>
          <w:numId w:val="44"/>
        </w:numPr>
        <w:rPr>
          <w:rFonts w:asciiTheme="majorHAnsi" w:hAnsiTheme="majorHAnsi"/>
          <w:sz w:val="24"/>
          <w:szCs w:val="24"/>
        </w:rPr>
      </w:pPr>
      <w:r>
        <w:rPr>
          <w:rFonts w:asciiTheme="majorHAnsi" w:hAnsiTheme="majorHAnsi"/>
          <w:sz w:val="24"/>
          <w:szCs w:val="24"/>
        </w:rPr>
        <w:t>What is Wema’s target cash balance?</w:t>
      </w:r>
      <w:r>
        <w:rPr>
          <w:rFonts w:asciiTheme="majorHAnsi" w:hAnsiTheme="majorHAnsi"/>
          <w:sz w:val="24"/>
          <w:szCs w:val="24"/>
        </w:rPr>
        <w:tab/>
      </w:r>
    </w:p>
    <w:p w:rsidR="001D3594" w:rsidRDefault="001D3594" w:rsidP="001D3594">
      <w:pPr>
        <w:pStyle w:val="ListParagraph"/>
        <w:numPr>
          <w:ilvl w:val="0"/>
          <w:numId w:val="44"/>
        </w:numPr>
        <w:rPr>
          <w:rFonts w:asciiTheme="majorHAnsi" w:hAnsiTheme="majorHAnsi"/>
          <w:sz w:val="24"/>
          <w:szCs w:val="24"/>
        </w:rPr>
      </w:pPr>
      <w:r>
        <w:rPr>
          <w:rFonts w:asciiTheme="majorHAnsi" w:hAnsiTheme="majorHAnsi"/>
          <w:sz w:val="24"/>
          <w:szCs w:val="24"/>
        </w:rPr>
        <w:t>What are the lower and upper cash limit?</w:t>
      </w:r>
    </w:p>
    <w:p w:rsidR="001D3594" w:rsidRDefault="001D3594" w:rsidP="001D3594">
      <w:pPr>
        <w:pStyle w:val="ListParagraph"/>
        <w:numPr>
          <w:ilvl w:val="0"/>
          <w:numId w:val="44"/>
        </w:numPr>
        <w:rPr>
          <w:rFonts w:asciiTheme="majorHAnsi" w:hAnsiTheme="majorHAnsi"/>
          <w:sz w:val="24"/>
          <w:szCs w:val="24"/>
        </w:rPr>
      </w:pPr>
      <w:r>
        <w:rPr>
          <w:rFonts w:asciiTheme="majorHAnsi" w:hAnsiTheme="majorHAnsi"/>
          <w:sz w:val="24"/>
          <w:szCs w:val="24"/>
        </w:rPr>
        <w:t>What are the Wema’s decision rule?</w:t>
      </w:r>
    </w:p>
    <w:p w:rsidR="001D3594" w:rsidRPr="001D3594" w:rsidRDefault="001D3594" w:rsidP="001D3594">
      <w:pPr>
        <w:pStyle w:val="ListParagraph"/>
        <w:numPr>
          <w:ilvl w:val="0"/>
          <w:numId w:val="44"/>
        </w:numPr>
        <w:rPr>
          <w:rFonts w:asciiTheme="majorHAnsi" w:hAnsiTheme="majorHAnsi"/>
          <w:sz w:val="24"/>
          <w:szCs w:val="24"/>
        </w:rPr>
      </w:pPr>
      <w:r>
        <w:rPr>
          <w:rFonts w:asciiTheme="majorHAnsi" w:hAnsiTheme="majorHAnsi"/>
          <w:sz w:val="24"/>
          <w:szCs w:val="24"/>
        </w:rPr>
        <w:t>Determine Wema’s expected average cash balance.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(20marks)</w:t>
      </w:r>
      <w:bookmarkStart w:id="0" w:name="_GoBack"/>
      <w:bookmarkEnd w:id="0"/>
    </w:p>
    <w:p w:rsidR="007C16FA" w:rsidRPr="00C1228A" w:rsidRDefault="007C16FA" w:rsidP="007C16FA">
      <w:pPr>
        <w:ind w:left="284" w:firstLine="76"/>
        <w:rPr>
          <w:rFonts w:asciiTheme="majorHAnsi" w:hAnsiTheme="majorHAnsi"/>
          <w:sz w:val="24"/>
          <w:szCs w:val="24"/>
        </w:rPr>
      </w:pPr>
    </w:p>
    <w:p w:rsidR="00CE6AF8" w:rsidRPr="00C1228A" w:rsidRDefault="00CE6AF8" w:rsidP="00CE6AF8">
      <w:pPr>
        <w:ind w:left="1440" w:hanging="360"/>
        <w:rPr>
          <w:rFonts w:asciiTheme="majorHAnsi" w:hAnsiTheme="majorHAnsi"/>
          <w:sz w:val="24"/>
          <w:szCs w:val="24"/>
        </w:rPr>
      </w:pPr>
    </w:p>
    <w:sectPr w:rsidR="00CE6AF8" w:rsidRPr="00C1228A" w:rsidSect="00AE6A2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F08" w:rsidRDefault="00307F08" w:rsidP="007C16FA">
      <w:pPr>
        <w:spacing w:after="0" w:line="240" w:lineRule="auto"/>
      </w:pPr>
      <w:r>
        <w:separator/>
      </w:r>
    </w:p>
  </w:endnote>
  <w:endnote w:type="continuationSeparator" w:id="0">
    <w:p w:rsidR="00307F08" w:rsidRDefault="00307F08" w:rsidP="007C1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226239"/>
      <w:docPartObj>
        <w:docPartGallery w:val="Page Numbers (Bottom of Page)"/>
        <w:docPartUnique/>
      </w:docPartObj>
    </w:sdtPr>
    <w:sdtEndPr>
      <w:rPr>
        <w:color w:val="7F7F7F" w:themeColor="background1" w:themeShade="7F"/>
        <w:spacing w:val="60"/>
      </w:rPr>
    </w:sdtEndPr>
    <w:sdtContent>
      <w:p w:rsidR="007C16FA" w:rsidRDefault="007C16F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97B04" w:rsidRPr="00D97B04">
          <w:rPr>
            <w:b/>
            <w:bCs/>
            <w:noProof/>
          </w:rPr>
          <w:t>3</w:t>
        </w:r>
        <w:r>
          <w:rPr>
            <w:b/>
            <w:bCs/>
            <w:noProof/>
          </w:rPr>
          <w:fldChar w:fldCharType="end"/>
        </w:r>
        <w:r>
          <w:rPr>
            <w:b/>
            <w:bCs/>
          </w:rPr>
          <w:t xml:space="preserve"> | </w:t>
        </w:r>
        <w:r>
          <w:rPr>
            <w:color w:val="7F7F7F" w:themeColor="background1" w:themeShade="7F"/>
            <w:spacing w:val="60"/>
          </w:rPr>
          <w:t>Page</w:t>
        </w:r>
      </w:p>
    </w:sdtContent>
  </w:sdt>
  <w:p w:rsidR="007C16FA" w:rsidRDefault="007C16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F08" w:rsidRDefault="00307F08" w:rsidP="007C16FA">
      <w:pPr>
        <w:spacing w:after="0" w:line="240" w:lineRule="auto"/>
      </w:pPr>
      <w:r>
        <w:separator/>
      </w:r>
    </w:p>
  </w:footnote>
  <w:footnote w:type="continuationSeparator" w:id="0">
    <w:p w:rsidR="00307F08" w:rsidRDefault="00307F08" w:rsidP="007C16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009BA"/>
    <w:multiLevelType w:val="hybridMultilevel"/>
    <w:tmpl w:val="9A8A07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6D2114"/>
    <w:multiLevelType w:val="hybridMultilevel"/>
    <w:tmpl w:val="8A3A54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73020F"/>
    <w:multiLevelType w:val="hybridMultilevel"/>
    <w:tmpl w:val="33C6A9BC"/>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B2D6A6F"/>
    <w:multiLevelType w:val="hybridMultilevel"/>
    <w:tmpl w:val="D24C5B9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4540BC"/>
    <w:multiLevelType w:val="hybridMultilevel"/>
    <w:tmpl w:val="390CE7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669E8"/>
    <w:multiLevelType w:val="hybridMultilevel"/>
    <w:tmpl w:val="683E88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343176"/>
    <w:multiLevelType w:val="hybridMultilevel"/>
    <w:tmpl w:val="7248AD20"/>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143A2A89"/>
    <w:multiLevelType w:val="hybridMultilevel"/>
    <w:tmpl w:val="4B0439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4673AC"/>
    <w:multiLevelType w:val="hybridMultilevel"/>
    <w:tmpl w:val="D18696D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C4F41EF"/>
    <w:multiLevelType w:val="hybridMultilevel"/>
    <w:tmpl w:val="23D2B3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057B4D"/>
    <w:multiLevelType w:val="hybridMultilevel"/>
    <w:tmpl w:val="7A9AEC74"/>
    <w:lvl w:ilvl="0" w:tplc="BAE2F1C4">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01A38E4"/>
    <w:multiLevelType w:val="hybridMultilevel"/>
    <w:tmpl w:val="9F0610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670877"/>
    <w:multiLevelType w:val="hybridMultilevel"/>
    <w:tmpl w:val="C8D66E08"/>
    <w:lvl w:ilvl="0" w:tplc="18ACE64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6316A7A"/>
    <w:multiLevelType w:val="hybridMultilevel"/>
    <w:tmpl w:val="37D2CC2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65D6DEE"/>
    <w:multiLevelType w:val="hybridMultilevel"/>
    <w:tmpl w:val="1846B47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70C2FD3"/>
    <w:multiLevelType w:val="hybridMultilevel"/>
    <w:tmpl w:val="D42630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7D594B"/>
    <w:multiLevelType w:val="hybridMultilevel"/>
    <w:tmpl w:val="D2220A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49232C"/>
    <w:multiLevelType w:val="hybridMultilevel"/>
    <w:tmpl w:val="0EA890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3747C2"/>
    <w:multiLevelType w:val="hybridMultilevel"/>
    <w:tmpl w:val="3D7E58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8AE27DE"/>
    <w:multiLevelType w:val="hybridMultilevel"/>
    <w:tmpl w:val="669E252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E65599C"/>
    <w:multiLevelType w:val="hybridMultilevel"/>
    <w:tmpl w:val="132499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40216ECB"/>
    <w:multiLevelType w:val="hybridMultilevel"/>
    <w:tmpl w:val="6F825B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3625817"/>
    <w:multiLevelType w:val="hybridMultilevel"/>
    <w:tmpl w:val="8BC8F0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1B454D"/>
    <w:multiLevelType w:val="hybridMultilevel"/>
    <w:tmpl w:val="D9D6A846"/>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4C192B39"/>
    <w:multiLevelType w:val="hybridMultilevel"/>
    <w:tmpl w:val="C92E7A34"/>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4E764A21"/>
    <w:multiLevelType w:val="hybridMultilevel"/>
    <w:tmpl w:val="861083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BC5732"/>
    <w:multiLevelType w:val="hybridMultilevel"/>
    <w:tmpl w:val="A52ADD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671066A"/>
    <w:multiLevelType w:val="hybridMultilevel"/>
    <w:tmpl w:val="9B3E1C9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78B35CD"/>
    <w:multiLevelType w:val="hybridMultilevel"/>
    <w:tmpl w:val="30DCAE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B20AB7"/>
    <w:multiLevelType w:val="hybridMultilevel"/>
    <w:tmpl w:val="61184D6C"/>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58D93EBF"/>
    <w:multiLevelType w:val="hybridMultilevel"/>
    <w:tmpl w:val="CE565E0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58FA489B"/>
    <w:multiLevelType w:val="hybridMultilevel"/>
    <w:tmpl w:val="62AAACC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98C2A9C"/>
    <w:multiLevelType w:val="hybridMultilevel"/>
    <w:tmpl w:val="D60C0EA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B18753C"/>
    <w:multiLevelType w:val="hybridMultilevel"/>
    <w:tmpl w:val="0206175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B2571E6"/>
    <w:multiLevelType w:val="hybridMultilevel"/>
    <w:tmpl w:val="B13CEAD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ED43515"/>
    <w:multiLevelType w:val="hybridMultilevel"/>
    <w:tmpl w:val="6818C8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0834E71"/>
    <w:multiLevelType w:val="hybridMultilevel"/>
    <w:tmpl w:val="F98038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913ED5"/>
    <w:multiLevelType w:val="hybridMultilevel"/>
    <w:tmpl w:val="4900E5F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7F97D12"/>
    <w:multiLevelType w:val="hybridMultilevel"/>
    <w:tmpl w:val="366C480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A952008"/>
    <w:multiLevelType w:val="hybridMultilevel"/>
    <w:tmpl w:val="17A0B5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2C097A"/>
    <w:multiLevelType w:val="hybridMultilevel"/>
    <w:tmpl w:val="0066903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046034C"/>
    <w:multiLevelType w:val="hybridMultilevel"/>
    <w:tmpl w:val="68CE2D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0635650"/>
    <w:multiLevelType w:val="hybridMultilevel"/>
    <w:tmpl w:val="70C6CB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DD7020"/>
    <w:multiLevelType w:val="hybridMultilevel"/>
    <w:tmpl w:val="86888CC6"/>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39"/>
  </w:num>
  <w:num w:numId="2">
    <w:abstractNumId w:val="32"/>
  </w:num>
  <w:num w:numId="3">
    <w:abstractNumId w:val="16"/>
  </w:num>
  <w:num w:numId="4">
    <w:abstractNumId w:val="18"/>
  </w:num>
  <w:num w:numId="5">
    <w:abstractNumId w:val="22"/>
  </w:num>
  <w:num w:numId="6">
    <w:abstractNumId w:val="19"/>
  </w:num>
  <w:num w:numId="7">
    <w:abstractNumId w:val="11"/>
  </w:num>
  <w:num w:numId="8">
    <w:abstractNumId w:val="41"/>
  </w:num>
  <w:num w:numId="9">
    <w:abstractNumId w:val="15"/>
  </w:num>
  <w:num w:numId="10">
    <w:abstractNumId w:val="34"/>
  </w:num>
  <w:num w:numId="11">
    <w:abstractNumId w:val="33"/>
  </w:num>
  <w:num w:numId="12">
    <w:abstractNumId w:val="25"/>
  </w:num>
  <w:num w:numId="13">
    <w:abstractNumId w:val="28"/>
  </w:num>
  <w:num w:numId="14">
    <w:abstractNumId w:val="26"/>
  </w:num>
  <w:num w:numId="15">
    <w:abstractNumId w:val="31"/>
  </w:num>
  <w:num w:numId="16">
    <w:abstractNumId w:val="17"/>
  </w:num>
  <w:num w:numId="17">
    <w:abstractNumId w:val="4"/>
  </w:num>
  <w:num w:numId="18">
    <w:abstractNumId w:val="30"/>
  </w:num>
  <w:num w:numId="19">
    <w:abstractNumId w:val="9"/>
  </w:num>
  <w:num w:numId="20">
    <w:abstractNumId w:val="1"/>
  </w:num>
  <w:num w:numId="21">
    <w:abstractNumId w:val="13"/>
  </w:num>
  <w:num w:numId="22">
    <w:abstractNumId w:val="3"/>
  </w:num>
  <w:num w:numId="23">
    <w:abstractNumId w:val="27"/>
  </w:num>
  <w:num w:numId="24">
    <w:abstractNumId w:val="38"/>
  </w:num>
  <w:num w:numId="25">
    <w:abstractNumId w:val="42"/>
  </w:num>
  <w:num w:numId="26">
    <w:abstractNumId w:val="14"/>
  </w:num>
  <w:num w:numId="27">
    <w:abstractNumId w:val="5"/>
  </w:num>
  <w:num w:numId="28">
    <w:abstractNumId w:val="37"/>
  </w:num>
  <w:num w:numId="29">
    <w:abstractNumId w:val="36"/>
  </w:num>
  <w:num w:numId="30">
    <w:abstractNumId w:val="8"/>
  </w:num>
  <w:num w:numId="31">
    <w:abstractNumId w:val="7"/>
  </w:num>
  <w:num w:numId="32">
    <w:abstractNumId w:val="40"/>
  </w:num>
  <w:num w:numId="33">
    <w:abstractNumId w:val="23"/>
  </w:num>
  <w:num w:numId="34">
    <w:abstractNumId w:val="6"/>
  </w:num>
  <w:num w:numId="35">
    <w:abstractNumId w:val="29"/>
  </w:num>
  <w:num w:numId="36">
    <w:abstractNumId w:val="43"/>
  </w:num>
  <w:num w:numId="37">
    <w:abstractNumId w:val="10"/>
  </w:num>
  <w:num w:numId="38">
    <w:abstractNumId w:val="24"/>
  </w:num>
  <w:num w:numId="39">
    <w:abstractNumId w:val="0"/>
  </w:num>
  <w:num w:numId="40">
    <w:abstractNumId w:val="2"/>
  </w:num>
  <w:num w:numId="41">
    <w:abstractNumId w:val="12"/>
  </w:num>
  <w:num w:numId="42">
    <w:abstractNumId w:val="20"/>
  </w:num>
  <w:num w:numId="43">
    <w:abstractNumId w:val="21"/>
  </w:num>
  <w:num w:numId="44">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D2B"/>
    <w:rsid w:val="00002C21"/>
    <w:rsid w:val="00004366"/>
    <w:rsid w:val="00011DFF"/>
    <w:rsid w:val="00013677"/>
    <w:rsid w:val="000139D5"/>
    <w:rsid w:val="00017A50"/>
    <w:rsid w:val="000248DA"/>
    <w:rsid w:val="000255A9"/>
    <w:rsid w:val="00025EF3"/>
    <w:rsid w:val="000407D2"/>
    <w:rsid w:val="000410F3"/>
    <w:rsid w:val="00042D2B"/>
    <w:rsid w:val="00043015"/>
    <w:rsid w:val="000445BF"/>
    <w:rsid w:val="000447AC"/>
    <w:rsid w:val="00057105"/>
    <w:rsid w:val="00057194"/>
    <w:rsid w:val="00057EE9"/>
    <w:rsid w:val="00060140"/>
    <w:rsid w:val="00071D4A"/>
    <w:rsid w:val="00093166"/>
    <w:rsid w:val="00093A8A"/>
    <w:rsid w:val="0009706C"/>
    <w:rsid w:val="000A0419"/>
    <w:rsid w:val="000A0C38"/>
    <w:rsid w:val="000B2412"/>
    <w:rsid w:val="000C0480"/>
    <w:rsid w:val="000C373B"/>
    <w:rsid w:val="000C4848"/>
    <w:rsid w:val="000C6FB5"/>
    <w:rsid w:val="000D6C93"/>
    <w:rsid w:val="000D7586"/>
    <w:rsid w:val="000E5807"/>
    <w:rsid w:val="000E6227"/>
    <w:rsid w:val="000F08E9"/>
    <w:rsid w:val="000F1003"/>
    <w:rsid w:val="000F2397"/>
    <w:rsid w:val="000F45AE"/>
    <w:rsid w:val="000F4AA7"/>
    <w:rsid w:val="000F758F"/>
    <w:rsid w:val="000F7B39"/>
    <w:rsid w:val="0010026A"/>
    <w:rsid w:val="00105947"/>
    <w:rsid w:val="00106724"/>
    <w:rsid w:val="00106EBB"/>
    <w:rsid w:val="001072DF"/>
    <w:rsid w:val="001166A4"/>
    <w:rsid w:val="0011766C"/>
    <w:rsid w:val="00122E73"/>
    <w:rsid w:val="0012563C"/>
    <w:rsid w:val="00127E00"/>
    <w:rsid w:val="001422AE"/>
    <w:rsid w:val="00144D12"/>
    <w:rsid w:val="001453E1"/>
    <w:rsid w:val="00146442"/>
    <w:rsid w:val="001465D7"/>
    <w:rsid w:val="001504BD"/>
    <w:rsid w:val="001536B4"/>
    <w:rsid w:val="00153F35"/>
    <w:rsid w:val="00162BFC"/>
    <w:rsid w:val="00162C24"/>
    <w:rsid w:val="00164736"/>
    <w:rsid w:val="001669FB"/>
    <w:rsid w:val="00192940"/>
    <w:rsid w:val="00196D4F"/>
    <w:rsid w:val="00197061"/>
    <w:rsid w:val="001A0D87"/>
    <w:rsid w:val="001A2319"/>
    <w:rsid w:val="001A301A"/>
    <w:rsid w:val="001A35BA"/>
    <w:rsid w:val="001A61C4"/>
    <w:rsid w:val="001A6386"/>
    <w:rsid w:val="001B311C"/>
    <w:rsid w:val="001B3561"/>
    <w:rsid w:val="001B4397"/>
    <w:rsid w:val="001B6C8E"/>
    <w:rsid w:val="001C0B55"/>
    <w:rsid w:val="001C1BD1"/>
    <w:rsid w:val="001C2697"/>
    <w:rsid w:val="001D3594"/>
    <w:rsid w:val="001D7751"/>
    <w:rsid w:val="001E0763"/>
    <w:rsid w:val="001E4AE8"/>
    <w:rsid w:val="001F6CF8"/>
    <w:rsid w:val="00205B0A"/>
    <w:rsid w:val="00207840"/>
    <w:rsid w:val="00214CED"/>
    <w:rsid w:val="00221F23"/>
    <w:rsid w:val="002236CF"/>
    <w:rsid w:val="00224B74"/>
    <w:rsid w:val="00226C7D"/>
    <w:rsid w:val="002305BF"/>
    <w:rsid w:val="002407B6"/>
    <w:rsid w:val="00242D74"/>
    <w:rsid w:val="00246134"/>
    <w:rsid w:val="00251660"/>
    <w:rsid w:val="0025697F"/>
    <w:rsid w:val="00280A13"/>
    <w:rsid w:val="002852C0"/>
    <w:rsid w:val="002874D3"/>
    <w:rsid w:val="0029329D"/>
    <w:rsid w:val="00294238"/>
    <w:rsid w:val="002A016F"/>
    <w:rsid w:val="002A0F3B"/>
    <w:rsid w:val="002A3248"/>
    <w:rsid w:val="002A7EC7"/>
    <w:rsid w:val="002B36B4"/>
    <w:rsid w:val="002B40BF"/>
    <w:rsid w:val="002B477E"/>
    <w:rsid w:val="002C15FE"/>
    <w:rsid w:val="002C2D4D"/>
    <w:rsid w:val="002C475F"/>
    <w:rsid w:val="002C5C3C"/>
    <w:rsid w:val="002D322B"/>
    <w:rsid w:val="002D609B"/>
    <w:rsid w:val="002D65CF"/>
    <w:rsid w:val="002E0E5A"/>
    <w:rsid w:val="002E39D1"/>
    <w:rsid w:val="002E4996"/>
    <w:rsid w:val="002E58BC"/>
    <w:rsid w:val="002F0F59"/>
    <w:rsid w:val="00300CE1"/>
    <w:rsid w:val="00307F08"/>
    <w:rsid w:val="00311C33"/>
    <w:rsid w:val="00312D92"/>
    <w:rsid w:val="00313F6B"/>
    <w:rsid w:val="00315729"/>
    <w:rsid w:val="003157C2"/>
    <w:rsid w:val="00316F7E"/>
    <w:rsid w:val="00321EBB"/>
    <w:rsid w:val="00324F6E"/>
    <w:rsid w:val="00335A1E"/>
    <w:rsid w:val="0034386D"/>
    <w:rsid w:val="00343926"/>
    <w:rsid w:val="003500F2"/>
    <w:rsid w:val="00354020"/>
    <w:rsid w:val="00354C1D"/>
    <w:rsid w:val="0035592A"/>
    <w:rsid w:val="0036153B"/>
    <w:rsid w:val="00361BB7"/>
    <w:rsid w:val="003621C5"/>
    <w:rsid w:val="0036449F"/>
    <w:rsid w:val="003712F7"/>
    <w:rsid w:val="003714CB"/>
    <w:rsid w:val="00376EE4"/>
    <w:rsid w:val="00385129"/>
    <w:rsid w:val="00394BBB"/>
    <w:rsid w:val="00395C83"/>
    <w:rsid w:val="0039783D"/>
    <w:rsid w:val="003A050D"/>
    <w:rsid w:val="003A0C2D"/>
    <w:rsid w:val="003A1C17"/>
    <w:rsid w:val="003A5843"/>
    <w:rsid w:val="003A6991"/>
    <w:rsid w:val="003A7FE3"/>
    <w:rsid w:val="003B1A73"/>
    <w:rsid w:val="003B2965"/>
    <w:rsid w:val="003B2D7C"/>
    <w:rsid w:val="003B4A01"/>
    <w:rsid w:val="003B4F9E"/>
    <w:rsid w:val="003B6CCE"/>
    <w:rsid w:val="003C2C13"/>
    <w:rsid w:val="003C3665"/>
    <w:rsid w:val="003D73F0"/>
    <w:rsid w:val="003E5A8A"/>
    <w:rsid w:val="003E5B3E"/>
    <w:rsid w:val="003E78D2"/>
    <w:rsid w:val="003F3229"/>
    <w:rsid w:val="003F7088"/>
    <w:rsid w:val="00403671"/>
    <w:rsid w:val="00405038"/>
    <w:rsid w:val="004055C2"/>
    <w:rsid w:val="00411B31"/>
    <w:rsid w:val="00417E88"/>
    <w:rsid w:val="004225EC"/>
    <w:rsid w:val="0042364D"/>
    <w:rsid w:val="00423CCC"/>
    <w:rsid w:val="00424688"/>
    <w:rsid w:val="00424B6D"/>
    <w:rsid w:val="00427E95"/>
    <w:rsid w:val="0043047F"/>
    <w:rsid w:val="00431544"/>
    <w:rsid w:val="00433E8A"/>
    <w:rsid w:val="004357FC"/>
    <w:rsid w:val="004401EC"/>
    <w:rsid w:val="00441E90"/>
    <w:rsid w:val="00442142"/>
    <w:rsid w:val="00446CD1"/>
    <w:rsid w:val="0045642F"/>
    <w:rsid w:val="0046080B"/>
    <w:rsid w:val="00461E8C"/>
    <w:rsid w:val="00462224"/>
    <w:rsid w:val="004639B3"/>
    <w:rsid w:val="00463DE9"/>
    <w:rsid w:val="00470B4D"/>
    <w:rsid w:val="004729F3"/>
    <w:rsid w:val="004830BE"/>
    <w:rsid w:val="0048340B"/>
    <w:rsid w:val="00486EA2"/>
    <w:rsid w:val="00495DFE"/>
    <w:rsid w:val="004A13C7"/>
    <w:rsid w:val="004A1922"/>
    <w:rsid w:val="004A2071"/>
    <w:rsid w:val="004A2964"/>
    <w:rsid w:val="004A4337"/>
    <w:rsid w:val="004B101E"/>
    <w:rsid w:val="004B1DF3"/>
    <w:rsid w:val="004B495B"/>
    <w:rsid w:val="004B4E53"/>
    <w:rsid w:val="004B52B5"/>
    <w:rsid w:val="004C42C8"/>
    <w:rsid w:val="004C5803"/>
    <w:rsid w:val="004D2FE3"/>
    <w:rsid w:val="004D43EB"/>
    <w:rsid w:val="004E443F"/>
    <w:rsid w:val="004F06FD"/>
    <w:rsid w:val="004F2966"/>
    <w:rsid w:val="0050285E"/>
    <w:rsid w:val="0050602B"/>
    <w:rsid w:val="005111F7"/>
    <w:rsid w:val="0051269B"/>
    <w:rsid w:val="00513B9B"/>
    <w:rsid w:val="00526783"/>
    <w:rsid w:val="00531439"/>
    <w:rsid w:val="00531CD6"/>
    <w:rsid w:val="0053353C"/>
    <w:rsid w:val="0053443C"/>
    <w:rsid w:val="005348F5"/>
    <w:rsid w:val="005413DD"/>
    <w:rsid w:val="00541466"/>
    <w:rsid w:val="00544148"/>
    <w:rsid w:val="00544B7F"/>
    <w:rsid w:val="00544E11"/>
    <w:rsid w:val="0054598F"/>
    <w:rsid w:val="0055537F"/>
    <w:rsid w:val="00564827"/>
    <w:rsid w:val="00570D75"/>
    <w:rsid w:val="00573F52"/>
    <w:rsid w:val="00575FB6"/>
    <w:rsid w:val="00576161"/>
    <w:rsid w:val="00576BF7"/>
    <w:rsid w:val="00576D04"/>
    <w:rsid w:val="00582298"/>
    <w:rsid w:val="0058314D"/>
    <w:rsid w:val="005846C0"/>
    <w:rsid w:val="005863E1"/>
    <w:rsid w:val="00586938"/>
    <w:rsid w:val="00591E6E"/>
    <w:rsid w:val="00592B9B"/>
    <w:rsid w:val="00594E03"/>
    <w:rsid w:val="005A5B1E"/>
    <w:rsid w:val="005A7073"/>
    <w:rsid w:val="005B172E"/>
    <w:rsid w:val="005B21ED"/>
    <w:rsid w:val="005B3B0A"/>
    <w:rsid w:val="005B3EAC"/>
    <w:rsid w:val="005B46C4"/>
    <w:rsid w:val="005B4DC8"/>
    <w:rsid w:val="005B76B3"/>
    <w:rsid w:val="005B7B4F"/>
    <w:rsid w:val="005C5DDC"/>
    <w:rsid w:val="005D05DA"/>
    <w:rsid w:val="005D0C89"/>
    <w:rsid w:val="005D1197"/>
    <w:rsid w:val="005D238E"/>
    <w:rsid w:val="005D4705"/>
    <w:rsid w:val="005D5D23"/>
    <w:rsid w:val="005D6EAD"/>
    <w:rsid w:val="005E0F84"/>
    <w:rsid w:val="005E3F70"/>
    <w:rsid w:val="005E6B59"/>
    <w:rsid w:val="005F26C2"/>
    <w:rsid w:val="005F3A76"/>
    <w:rsid w:val="005F4BD6"/>
    <w:rsid w:val="00600A66"/>
    <w:rsid w:val="00600D57"/>
    <w:rsid w:val="00607969"/>
    <w:rsid w:val="00607F10"/>
    <w:rsid w:val="006115A1"/>
    <w:rsid w:val="00613163"/>
    <w:rsid w:val="00613EAC"/>
    <w:rsid w:val="00614392"/>
    <w:rsid w:val="006150F6"/>
    <w:rsid w:val="00615B28"/>
    <w:rsid w:val="006171B5"/>
    <w:rsid w:val="00617FD1"/>
    <w:rsid w:val="00625964"/>
    <w:rsid w:val="00630670"/>
    <w:rsid w:val="0063167B"/>
    <w:rsid w:val="0063514E"/>
    <w:rsid w:val="00636A90"/>
    <w:rsid w:val="00636BF9"/>
    <w:rsid w:val="0063764D"/>
    <w:rsid w:val="00637B8F"/>
    <w:rsid w:val="0064139B"/>
    <w:rsid w:val="006515B7"/>
    <w:rsid w:val="00670DCA"/>
    <w:rsid w:val="00675AFC"/>
    <w:rsid w:val="00676EA1"/>
    <w:rsid w:val="00677CB7"/>
    <w:rsid w:val="0068124A"/>
    <w:rsid w:val="006834CC"/>
    <w:rsid w:val="00694CD2"/>
    <w:rsid w:val="006A5956"/>
    <w:rsid w:val="006A5CB0"/>
    <w:rsid w:val="006A6B47"/>
    <w:rsid w:val="006A702C"/>
    <w:rsid w:val="006A7291"/>
    <w:rsid w:val="006B35F1"/>
    <w:rsid w:val="006B4E6D"/>
    <w:rsid w:val="006B671C"/>
    <w:rsid w:val="006C24F2"/>
    <w:rsid w:val="006D05E4"/>
    <w:rsid w:val="006D50DB"/>
    <w:rsid w:val="006D6B4D"/>
    <w:rsid w:val="006E062E"/>
    <w:rsid w:val="006F3B82"/>
    <w:rsid w:val="006F3DEC"/>
    <w:rsid w:val="006F5231"/>
    <w:rsid w:val="0071019C"/>
    <w:rsid w:val="007124EA"/>
    <w:rsid w:val="0072286C"/>
    <w:rsid w:val="00723054"/>
    <w:rsid w:val="007235F0"/>
    <w:rsid w:val="007240A2"/>
    <w:rsid w:val="00731B24"/>
    <w:rsid w:val="007332C8"/>
    <w:rsid w:val="00736EFD"/>
    <w:rsid w:val="00744833"/>
    <w:rsid w:val="007449C2"/>
    <w:rsid w:val="007505F6"/>
    <w:rsid w:val="00750F42"/>
    <w:rsid w:val="0075551F"/>
    <w:rsid w:val="00757157"/>
    <w:rsid w:val="00757DF7"/>
    <w:rsid w:val="00757FC3"/>
    <w:rsid w:val="00760628"/>
    <w:rsid w:val="00761375"/>
    <w:rsid w:val="00764B74"/>
    <w:rsid w:val="007669DE"/>
    <w:rsid w:val="00767EB9"/>
    <w:rsid w:val="00770200"/>
    <w:rsid w:val="00771014"/>
    <w:rsid w:val="00773CD2"/>
    <w:rsid w:val="007758ED"/>
    <w:rsid w:val="00775EA0"/>
    <w:rsid w:val="007844B6"/>
    <w:rsid w:val="0078545E"/>
    <w:rsid w:val="00790111"/>
    <w:rsid w:val="00791063"/>
    <w:rsid w:val="00797F60"/>
    <w:rsid w:val="007A362F"/>
    <w:rsid w:val="007A5A0B"/>
    <w:rsid w:val="007B0C1B"/>
    <w:rsid w:val="007B1836"/>
    <w:rsid w:val="007B514F"/>
    <w:rsid w:val="007C16FA"/>
    <w:rsid w:val="007C4CDC"/>
    <w:rsid w:val="007C5BD8"/>
    <w:rsid w:val="007D28F1"/>
    <w:rsid w:val="007E5242"/>
    <w:rsid w:val="008017EE"/>
    <w:rsid w:val="00801F58"/>
    <w:rsid w:val="008024D0"/>
    <w:rsid w:val="0080277B"/>
    <w:rsid w:val="00803DEC"/>
    <w:rsid w:val="00804998"/>
    <w:rsid w:val="00805B22"/>
    <w:rsid w:val="00810C81"/>
    <w:rsid w:val="00830EE5"/>
    <w:rsid w:val="008318C8"/>
    <w:rsid w:val="00834DCE"/>
    <w:rsid w:val="00840092"/>
    <w:rsid w:val="00843376"/>
    <w:rsid w:val="00844647"/>
    <w:rsid w:val="00846141"/>
    <w:rsid w:val="00851344"/>
    <w:rsid w:val="008569C0"/>
    <w:rsid w:val="0085735B"/>
    <w:rsid w:val="00857CA6"/>
    <w:rsid w:val="00866D82"/>
    <w:rsid w:val="008670D8"/>
    <w:rsid w:val="008677F5"/>
    <w:rsid w:val="008707A8"/>
    <w:rsid w:val="00881422"/>
    <w:rsid w:val="008840CC"/>
    <w:rsid w:val="00884725"/>
    <w:rsid w:val="008856C7"/>
    <w:rsid w:val="008859AD"/>
    <w:rsid w:val="008934DC"/>
    <w:rsid w:val="008A6FF9"/>
    <w:rsid w:val="008A77A7"/>
    <w:rsid w:val="008B6CDC"/>
    <w:rsid w:val="008C4C1C"/>
    <w:rsid w:val="008C51A7"/>
    <w:rsid w:val="008C5FF5"/>
    <w:rsid w:val="008D10E2"/>
    <w:rsid w:val="008D2E94"/>
    <w:rsid w:val="008D41DE"/>
    <w:rsid w:val="008D5559"/>
    <w:rsid w:val="008E077F"/>
    <w:rsid w:val="008E0934"/>
    <w:rsid w:val="008E5D63"/>
    <w:rsid w:val="008E7619"/>
    <w:rsid w:val="008E7ED8"/>
    <w:rsid w:val="008F4741"/>
    <w:rsid w:val="008F7D7B"/>
    <w:rsid w:val="00906AF3"/>
    <w:rsid w:val="00912A06"/>
    <w:rsid w:val="00912AE7"/>
    <w:rsid w:val="00913848"/>
    <w:rsid w:val="0091422E"/>
    <w:rsid w:val="009148E5"/>
    <w:rsid w:val="0091676D"/>
    <w:rsid w:val="00926676"/>
    <w:rsid w:val="009308C6"/>
    <w:rsid w:val="009349C2"/>
    <w:rsid w:val="00936543"/>
    <w:rsid w:val="009379B4"/>
    <w:rsid w:val="009409B6"/>
    <w:rsid w:val="00944D3B"/>
    <w:rsid w:val="00946A05"/>
    <w:rsid w:val="00946DFB"/>
    <w:rsid w:val="00953A74"/>
    <w:rsid w:val="00953C21"/>
    <w:rsid w:val="0095509B"/>
    <w:rsid w:val="00957E91"/>
    <w:rsid w:val="00960A59"/>
    <w:rsid w:val="00963C0D"/>
    <w:rsid w:val="00974370"/>
    <w:rsid w:val="00977167"/>
    <w:rsid w:val="00977A23"/>
    <w:rsid w:val="009820ED"/>
    <w:rsid w:val="0098411D"/>
    <w:rsid w:val="00986034"/>
    <w:rsid w:val="00986A6D"/>
    <w:rsid w:val="009947E8"/>
    <w:rsid w:val="009A5D34"/>
    <w:rsid w:val="009A5EA1"/>
    <w:rsid w:val="009A6A03"/>
    <w:rsid w:val="009A7F12"/>
    <w:rsid w:val="009B107E"/>
    <w:rsid w:val="009B14FC"/>
    <w:rsid w:val="009B1AA0"/>
    <w:rsid w:val="009B553D"/>
    <w:rsid w:val="009C00C7"/>
    <w:rsid w:val="009C0D29"/>
    <w:rsid w:val="009C113E"/>
    <w:rsid w:val="009C37A4"/>
    <w:rsid w:val="009C5E88"/>
    <w:rsid w:val="009C6F29"/>
    <w:rsid w:val="009C737C"/>
    <w:rsid w:val="009C7DD7"/>
    <w:rsid w:val="009D1C9B"/>
    <w:rsid w:val="009D2CA6"/>
    <w:rsid w:val="009D3CBE"/>
    <w:rsid w:val="009D6D73"/>
    <w:rsid w:val="009D7DE4"/>
    <w:rsid w:val="009E1224"/>
    <w:rsid w:val="009E41CE"/>
    <w:rsid w:val="009E7CC1"/>
    <w:rsid w:val="009F5D29"/>
    <w:rsid w:val="009F6E4E"/>
    <w:rsid w:val="00A00A56"/>
    <w:rsid w:val="00A00F95"/>
    <w:rsid w:val="00A0239E"/>
    <w:rsid w:val="00A033F9"/>
    <w:rsid w:val="00A04C96"/>
    <w:rsid w:val="00A053CA"/>
    <w:rsid w:val="00A05D80"/>
    <w:rsid w:val="00A17AB9"/>
    <w:rsid w:val="00A202F8"/>
    <w:rsid w:val="00A20ABA"/>
    <w:rsid w:val="00A217D0"/>
    <w:rsid w:val="00A21F1A"/>
    <w:rsid w:val="00A220A2"/>
    <w:rsid w:val="00A23C3B"/>
    <w:rsid w:val="00A336EF"/>
    <w:rsid w:val="00A35445"/>
    <w:rsid w:val="00A3640C"/>
    <w:rsid w:val="00A369CC"/>
    <w:rsid w:val="00A4340B"/>
    <w:rsid w:val="00A43DE8"/>
    <w:rsid w:val="00A443D5"/>
    <w:rsid w:val="00A449F2"/>
    <w:rsid w:val="00A50030"/>
    <w:rsid w:val="00A537A2"/>
    <w:rsid w:val="00A62274"/>
    <w:rsid w:val="00A64497"/>
    <w:rsid w:val="00A719D0"/>
    <w:rsid w:val="00A83966"/>
    <w:rsid w:val="00A843E2"/>
    <w:rsid w:val="00A85ABB"/>
    <w:rsid w:val="00A873A3"/>
    <w:rsid w:val="00A9053D"/>
    <w:rsid w:val="00AA13B9"/>
    <w:rsid w:val="00AA16B4"/>
    <w:rsid w:val="00AA1903"/>
    <w:rsid w:val="00AA241C"/>
    <w:rsid w:val="00AA5837"/>
    <w:rsid w:val="00AA7CCB"/>
    <w:rsid w:val="00AB4499"/>
    <w:rsid w:val="00AB6862"/>
    <w:rsid w:val="00AC04F4"/>
    <w:rsid w:val="00AC138D"/>
    <w:rsid w:val="00AC2D45"/>
    <w:rsid w:val="00AC714F"/>
    <w:rsid w:val="00AD09E3"/>
    <w:rsid w:val="00AD23CD"/>
    <w:rsid w:val="00AD63C2"/>
    <w:rsid w:val="00AD69AC"/>
    <w:rsid w:val="00AE3DCC"/>
    <w:rsid w:val="00AE6A2A"/>
    <w:rsid w:val="00AF1950"/>
    <w:rsid w:val="00AF2065"/>
    <w:rsid w:val="00AF5C15"/>
    <w:rsid w:val="00AF5EC0"/>
    <w:rsid w:val="00B006E5"/>
    <w:rsid w:val="00B037C7"/>
    <w:rsid w:val="00B07A9E"/>
    <w:rsid w:val="00B12991"/>
    <w:rsid w:val="00B133F4"/>
    <w:rsid w:val="00B13E60"/>
    <w:rsid w:val="00B226B3"/>
    <w:rsid w:val="00B22D28"/>
    <w:rsid w:val="00B238A7"/>
    <w:rsid w:val="00B25F8F"/>
    <w:rsid w:val="00B266AC"/>
    <w:rsid w:val="00B305D9"/>
    <w:rsid w:val="00B30734"/>
    <w:rsid w:val="00B43EA8"/>
    <w:rsid w:val="00B4432F"/>
    <w:rsid w:val="00B51AA3"/>
    <w:rsid w:val="00B53883"/>
    <w:rsid w:val="00B54100"/>
    <w:rsid w:val="00B61AAC"/>
    <w:rsid w:val="00B62D9C"/>
    <w:rsid w:val="00B647EC"/>
    <w:rsid w:val="00B64F58"/>
    <w:rsid w:val="00B75960"/>
    <w:rsid w:val="00B76712"/>
    <w:rsid w:val="00B8085C"/>
    <w:rsid w:val="00B8140A"/>
    <w:rsid w:val="00B93295"/>
    <w:rsid w:val="00B93455"/>
    <w:rsid w:val="00B9357C"/>
    <w:rsid w:val="00B935DC"/>
    <w:rsid w:val="00B948DF"/>
    <w:rsid w:val="00B957E9"/>
    <w:rsid w:val="00B97B5F"/>
    <w:rsid w:val="00B97BC7"/>
    <w:rsid w:val="00B97C3F"/>
    <w:rsid w:val="00BA0C7F"/>
    <w:rsid w:val="00BA13A5"/>
    <w:rsid w:val="00BA182C"/>
    <w:rsid w:val="00BA4B99"/>
    <w:rsid w:val="00BA533F"/>
    <w:rsid w:val="00BA700F"/>
    <w:rsid w:val="00BB1D89"/>
    <w:rsid w:val="00BB2126"/>
    <w:rsid w:val="00BB44A6"/>
    <w:rsid w:val="00BB5B0D"/>
    <w:rsid w:val="00BB6E51"/>
    <w:rsid w:val="00BB75C0"/>
    <w:rsid w:val="00BC00A6"/>
    <w:rsid w:val="00BC12ED"/>
    <w:rsid w:val="00BC5438"/>
    <w:rsid w:val="00BC6C3D"/>
    <w:rsid w:val="00BD24F5"/>
    <w:rsid w:val="00BD419C"/>
    <w:rsid w:val="00BE16CE"/>
    <w:rsid w:val="00BE5AB9"/>
    <w:rsid w:val="00BE663D"/>
    <w:rsid w:val="00BE6F13"/>
    <w:rsid w:val="00BE7EDF"/>
    <w:rsid w:val="00BF0006"/>
    <w:rsid w:val="00BF1947"/>
    <w:rsid w:val="00BF4301"/>
    <w:rsid w:val="00BF436A"/>
    <w:rsid w:val="00BF5962"/>
    <w:rsid w:val="00BF5C7F"/>
    <w:rsid w:val="00C03A63"/>
    <w:rsid w:val="00C1228A"/>
    <w:rsid w:val="00C2131C"/>
    <w:rsid w:val="00C25A9D"/>
    <w:rsid w:val="00C31813"/>
    <w:rsid w:val="00C33953"/>
    <w:rsid w:val="00C35112"/>
    <w:rsid w:val="00C42F73"/>
    <w:rsid w:val="00C528A1"/>
    <w:rsid w:val="00C52C74"/>
    <w:rsid w:val="00C61302"/>
    <w:rsid w:val="00C630D5"/>
    <w:rsid w:val="00C64057"/>
    <w:rsid w:val="00C65D0A"/>
    <w:rsid w:val="00C72025"/>
    <w:rsid w:val="00C93D1E"/>
    <w:rsid w:val="00C9777E"/>
    <w:rsid w:val="00CA0E95"/>
    <w:rsid w:val="00CA21B9"/>
    <w:rsid w:val="00CA2C9C"/>
    <w:rsid w:val="00CA76E6"/>
    <w:rsid w:val="00CB07BC"/>
    <w:rsid w:val="00CB7E05"/>
    <w:rsid w:val="00CC2A60"/>
    <w:rsid w:val="00CC3844"/>
    <w:rsid w:val="00CC41D7"/>
    <w:rsid w:val="00CC53B8"/>
    <w:rsid w:val="00CD23CD"/>
    <w:rsid w:val="00CD3B07"/>
    <w:rsid w:val="00CD5FDB"/>
    <w:rsid w:val="00CD7052"/>
    <w:rsid w:val="00CE00FE"/>
    <w:rsid w:val="00CE04EA"/>
    <w:rsid w:val="00CE3854"/>
    <w:rsid w:val="00CE3F7A"/>
    <w:rsid w:val="00CE6AF8"/>
    <w:rsid w:val="00CE7D79"/>
    <w:rsid w:val="00CF177E"/>
    <w:rsid w:val="00CF1809"/>
    <w:rsid w:val="00D0069B"/>
    <w:rsid w:val="00D11093"/>
    <w:rsid w:val="00D17D0E"/>
    <w:rsid w:val="00D21445"/>
    <w:rsid w:val="00D26B19"/>
    <w:rsid w:val="00D2798A"/>
    <w:rsid w:val="00D40531"/>
    <w:rsid w:val="00D419AD"/>
    <w:rsid w:val="00D426FB"/>
    <w:rsid w:val="00D4315D"/>
    <w:rsid w:val="00D43438"/>
    <w:rsid w:val="00D644D1"/>
    <w:rsid w:val="00D644E8"/>
    <w:rsid w:val="00D66D19"/>
    <w:rsid w:val="00D71FA9"/>
    <w:rsid w:val="00D76234"/>
    <w:rsid w:val="00D80EB3"/>
    <w:rsid w:val="00D814DC"/>
    <w:rsid w:val="00D836DC"/>
    <w:rsid w:val="00D9145D"/>
    <w:rsid w:val="00D91684"/>
    <w:rsid w:val="00D91FFC"/>
    <w:rsid w:val="00D92CC0"/>
    <w:rsid w:val="00D95443"/>
    <w:rsid w:val="00D955C2"/>
    <w:rsid w:val="00D962D7"/>
    <w:rsid w:val="00D97B04"/>
    <w:rsid w:val="00DA05DC"/>
    <w:rsid w:val="00DA0E62"/>
    <w:rsid w:val="00DA1A1A"/>
    <w:rsid w:val="00DA1A60"/>
    <w:rsid w:val="00DA2AB8"/>
    <w:rsid w:val="00DA73BC"/>
    <w:rsid w:val="00DA766F"/>
    <w:rsid w:val="00DB0512"/>
    <w:rsid w:val="00DB5EF0"/>
    <w:rsid w:val="00DB7E0A"/>
    <w:rsid w:val="00DC353D"/>
    <w:rsid w:val="00DC375F"/>
    <w:rsid w:val="00DD008F"/>
    <w:rsid w:val="00DD0EB9"/>
    <w:rsid w:val="00DD2B50"/>
    <w:rsid w:val="00DD5D0D"/>
    <w:rsid w:val="00DE181E"/>
    <w:rsid w:val="00DE1833"/>
    <w:rsid w:val="00DE3DE9"/>
    <w:rsid w:val="00DE6084"/>
    <w:rsid w:val="00DF223A"/>
    <w:rsid w:val="00E0157E"/>
    <w:rsid w:val="00E034E5"/>
    <w:rsid w:val="00E0629F"/>
    <w:rsid w:val="00E07BBF"/>
    <w:rsid w:val="00E10609"/>
    <w:rsid w:val="00E15631"/>
    <w:rsid w:val="00E20EA4"/>
    <w:rsid w:val="00E34349"/>
    <w:rsid w:val="00E35FBB"/>
    <w:rsid w:val="00E365E2"/>
    <w:rsid w:val="00E37C0E"/>
    <w:rsid w:val="00E42F8F"/>
    <w:rsid w:val="00E44EC8"/>
    <w:rsid w:val="00E55B2E"/>
    <w:rsid w:val="00E624C0"/>
    <w:rsid w:val="00E7128C"/>
    <w:rsid w:val="00E74C03"/>
    <w:rsid w:val="00E755A5"/>
    <w:rsid w:val="00E75C59"/>
    <w:rsid w:val="00E778C1"/>
    <w:rsid w:val="00E82527"/>
    <w:rsid w:val="00E84508"/>
    <w:rsid w:val="00E85EC6"/>
    <w:rsid w:val="00E877B2"/>
    <w:rsid w:val="00E946F6"/>
    <w:rsid w:val="00E958A4"/>
    <w:rsid w:val="00EA662A"/>
    <w:rsid w:val="00EB7281"/>
    <w:rsid w:val="00EB7A16"/>
    <w:rsid w:val="00EC2F6A"/>
    <w:rsid w:val="00EC5A78"/>
    <w:rsid w:val="00EC7A6E"/>
    <w:rsid w:val="00ED40E3"/>
    <w:rsid w:val="00ED4EF0"/>
    <w:rsid w:val="00ED5414"/>
    <w:rsid w:val="00ED69D1"/>
    <w:rsid w:val="00EE3616"/>
    <w:rsid w:val="00EE5843"/>
    <w:rsid w:val="00EE5B46"/>
    <w:rsid w:val="00EF08B3"/>
    <w:rsid w:val="00F04E1D"/>
    <w:rsid w:val="00F1447C"/>
    <w:rsid w:val="00F1545B"/>
    <w:rsid w:val="00F15F48"/>
    <w:rsid w:val="00F20DF3"/>
    <w:rsid w:val="00F25C69"/>
    <w:rsid w:val="00F27FC0"/>
    <w:rsid w:val="00F32284"/>
    <w:rsid w:val="00F34CAE"/>
    <w:rsid w:val="00F4016B"/>
    <w:rsid w:val="00F43827"/>
    <w:rsid w:val="00F44546"/>
    <w:rsid w:val="00F47746"/>
    <w:rsid w:val="00F54355"/>
    <w:rsid w:val="00F560C3"/>
    <w:rsid w:val="00F6255C"/>
    <w:rsid w:val="00F67EAD"/>
    <w:rsid w:val="00F71F2F"/>
    <w:rsid w:val="00F7327A"/>
    <w:rsid w:val="00F7439B"/>
    <w:rsid w:val="00F7591D"/>
    <w:rsid w:val="00F81CF2"/>
    <w:rsid w:val="00F83761"/>
    <w:rsid w:val="00F83A73"/>
    <w:rsid w:val="00F96278"/>
    <w:rsid w:val="00FA003B"/>
    <w:rsid w:val="00FA011D"/>
    <w:rsid w:val="00FB0C79"/>
    <w:rsid w:val="00FB5FB9"/>
    <w:rsid w:val="00FD0DF5"/>
    <w:rsid w:val="00FD1F31"/>
    <w:rsid w:val="00FD2B79"/>
    <w:rsid w:val="00FD429A"/>
    <w:rsid w:val="00FD6260"/>
    <w:rsid w:val="00FE0BCD"/>
    <w:rsid w:val="00FE1B0E"/>
    <w:rsid w:val="00FE2226"/>
    <w:rsid w:val="00FF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8EA87E-D753-4B8A-A171-6C04E3F72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color w:val="365F91" w:themeColor="accent1" w:themeShade="BF"/>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D2B"/>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2D2B"/>
    <w:pPr>
      <w:spacing w:after="0" w:line="240" w:lineRule="auto"/>
    </w:pPr>
    <w:rPr>
      <w:rFonts w:asciiTheme="minorHAnsi" w:hAnsiTheme="minorHAnsi" w:cstheme="minorBidi"/>
      <w:color w:val="auto"/>
      <w:sz w:val="22"/>
      <w:szCs w:val="22"/>
    </w:rPr>
  </w:style>
  <w:style w:type="paragraph" w:styleId="BalloonText">
    <w:name w:val="Balloon Text"/>
    <w:basedOn w:val="Normal"/>
    <w:link w:val="BalloonTextChar"/>
    <w:uiPriority w:val="99"/>
    <w:semiHidden/>
    <w:unhideWhenUsed/>
    <w:rsid w:val="00042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D2B"/>
    <w:rPr>
      <w:rFonts w:ascii="Tahoma" w:hAnsi="Tahoma" w:cs="Tahoma"/>
      <w:color w:val="auto"/>
      <w:sz w:val="16"/>
      <w:szCs w:val="16"/>
    </w:rPr>
  </w:style>
  <w:style w:type="character" w:styleId="PlaceholderText">
    <w:name w:val="Placeholder Text"/>
    <w:basedOn w:val="DefaultParagraphFont"/>
    <w:uiPriority w:val="99"/>
    <w:semiHidden/>
    <w:rsid w:val="00F7591D"/>
    <w:rPr>
      <w:color w:val="808080"/>
    </w:rPr>
  </w:style>
  <w:style w:type="table" w:styleId="TableGrid">
    <w:name w:val="Table Grid"/>
    <w:basedOn w:val="TableNormal"/>
    <w:uiPriority w:val="59"/>
    <w:rsid w:val="00361B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E6084"/>
    <w:pPr>
      <w:ind w:left="720"/>
      <w:contextualSpacing/>
    </w:pPr>
  </w:style>
  <w:style w:type="paragraph" w:styleId="Header">
    <w:name w:val="header"/>
    <w:basedOn w:val="Normal"/>
    <w:link w:val="HeaderChar"/>
    <w:uiPriority w:val="99"/>
    <w:unhideWhenUsed/>
    <w:rsid w:val="007C16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6FA"/>
    <w:rPr>
      <w:rFonts w:asciiTheme="minorHAnsi" w:hAnsiTheme="minorHAnsi" w:cstheme="minorBidi"/>
      <w:color w:val="auto"/>
      <w:sz w:val="22"/>
      <w:szCs w:val="22"/>
    </w:rPr>
  </w:style>
  <w:style w:type="paragraph" w:styleId="Footer">
    <w:name w:val="footer"/>
    <w:basedOn w:val="Normal"/>
    <w:link w:val="FooterChar"/>
    <w:uiPriority w:val="99"/>
    <w:unhideWhenUsed/>
    <w:rsid w:val="007C16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6FA"/>
    <w:rPr>
      <w:rFonts w:ascii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73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D879C-A1DF-4965-8B9E-61F8E54EE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2013-08-06T05:13:00Z</cp:lastPrinted>
  <dcterms:created xsi:type="dcterms:W3CDTF">2015-07-23T13:34:00Z</dcterms:created>
  <dcterms:modified xsi:type="dcterms:W3CDTF">2015-07-23T13:34:00Z</dcterms:modified>
</cp:coreProperties>
</file>