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spacing w:lineRule="auto" w:line="360"/>
        <w:rPr>
          <w:b/>
          <w:sz w:val="32"/>
          <w:szCs w:val="32"/>
        </w:rPr>
      </w:pPr>
      <w:r>
        <w:rPr>
          <w:b/>
        </w:rPr>
        <w:t>565/2</w:t>
      </w:r>
    </w:p>
    <w:p>
      <w:pPr>
        <w:pStyle w:val="style0"/>
        <w:spacing w:lineRule="auto" w:line="360"/>
        <w:rPr>
          <w:b/>
        </w:rPr>
      </w:pPr>
      <w:r>
        <w:rPr>
          <w:b/>
        </w:rPr>
        <w:t>BUSINESS STUDIES</w:t>
      </w:r>
    </w:p>
    <w:p>
      <w:pPr>
        <w:pStyle w:val="style0"/>
        <w:spacing w:lineRule="auto" w:line="360"/>
        <w:rPr>
          <w:b/>
        </w:rPr>
      </w:pPr>
      <w:r>
        <w:rPr>
          <w:b/>
        </w:rPr>
        <w:t>PAPER 2</w:t>
      </w:r>
    </w:p>
    <w:p>
      <w:pPr>
        <w:pStyle w:val="style0"/>
        <w:spacing w:lineRule="auto" w:line="360"/>
        <w:rPr>
          <w:b/>
        </w:rPr>
      </w:pPr>
      <w:r>
        <w:rPr>
          <w:b/>
        </w:rPr>
        <w:t>OCT/NOV</w:t>
      </w:r>
      <w:r>
        <w:rPr>
          <w:b/>
        </w:rPr>
        <w:t>-</w:t>
      </w:r>
      <w:r>
        <w:rPr>
          <w:b/>
        </w:rPr>
        <w:t xml:space="preserve"> </w:t>
      </w:r>
      <w:r>
        <w:rPr>
          <w:b/>
        </w:rPr>
        <w:t>201</w:t>
      </w:r>
      <w:r>
        <w:rPr>
          <w:b/>
        </w:rPr>
        <w:t>7</w:t>
      </w:r>
    </w:p>
    <w:p>
      <w:pPr>
        <w:pStyle w:val="style0"/>
        <w:spacing w:lineRule="auto" w:line="360"/>
        <w:rPr>
          <w:b/>
        </w:rPr>
      </w:pPr>
      <w:r>
        <w:rPr>
          <w:b/>
        </w:rPr>
        <w:t>TIME: 2 ½ HOURS</w:t>
      </w:r>
    </w:p>
    <w:p>
      <w:pPr>
        <w:pStyle w:val="style0"/>
        <w:spacing w:lineRule="auto" w:line="360"/>
        <w:rPr>
          <w:b/>
        </w:rPr>
      </w:pPr>
    </w:p>
    <w:p>
      <w:pPr>
        <w:pStyle w:val="style0"/>
        <w:spacing w:lineRule="auto" w:line="360"/>
        <w:rPr>
          <w:b/>
        </w:rPr>
      </w:pPr>
    </w:p>
    <w:p>
      <w:pPr>
        <w:pStyle w:val="style0"/>
        <w:spacing w:lineRule="auto" w:line="360"/>
        <w:rPr>
          <w:b/>
        </w:rPr>
      </w:pPr>
    </w:p>
    <w:p>
      <w:pPr>
        <w:pStyle w:val="style0"/>
        <w:spacing w:lineRule="auto" w:line="360"/>
        <w:rPr>
          <w:b/>
        </w:rPr>
      </w:pPr>
    </w:p>
    <w:p>
      <w:pPr>
        <w:pStyle w:val="style0"/>
        <w:spacing w:lineRule="auto" w:line="360"/>
        <w:jc w:val="center"/>
        <w:rPr>
          <w:b/>
          <w:i/>
          <w:sz w:val="28"/>
        </w:rPr>
      </w:pPr>
      <w:r>
        <w:rPr>
          <w:b/>
          <w:i/>
          <w:sz w:val="28"/>
        </w:rPr>
        <w:pict>
          <v:shapetype id="_x0000_t136" coordsize="21600,21600" adj="10800" o:spt="136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locs="@9,0;@10,10800;@11,21600;@12,10800" o:connecttype="custom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1027" type="#_x0000_t136" fillcolor="black" stroked="f" style="margin-left:0.0pt;margin-top:0.0pt;width:504.0pt;height:22.5pt;">
            <v:stroke on="f"/>
            <o:lock text="true" v:ext="view"/>
            <v:fill/>
            <v:shadow color="#b2b2b2" offset="3.0pt," opacity="52429f"/>
            <v:textpath string="BUTERE EAST ZONE JOINT EVALUATION EXAM&#10;" fitpath="t" fitshape="t" trim="t" on="t" style="font-family:&quot;Georgia&quot;;font-weight:bold;font-size:24.0pt;v-text-kern:t;"/>
          </v:shape>
        </w:pict>
      </w:r>
    </w:p>
    <w:p>
      <w:pPr>
        <w:pStyle w:val="style0"/>
        <w:spacing w:lineRule="auto" w:line="360"/>
        <w:jc w:val="center"/>
        <w:rPr>
          <w:b/>
          <w:i/>
          <w:sz w:val="28"/>
        </w:rPr>
      </w:pPr>
      <w:r>
        <w:rPr>
          <w:b/>
          <w:i/>
          <w:sz w:val="28"/>
        </w:rPr>
        <w:t>Kenya</w:t>
      </w:r>
      <w:r>
        <w:rPr>
          <w:b/>
          <w:i/>
          <w:sz w:val="28"/>
        </w:rPr>
        <w:t xml:space="preserve"> Certificate of Secondary Education (K.C.S.E.)</w:t>
      </w:r>
    </w:p>
    <w:p>
      <w:pPr>
        <w:pStyle w:val="style0"/>
        <w:spacing w:lineRule="auto" w:line="360"/>
        <w:rPr>
          <w:b/>
        </w:rPr>
      </w:pPr>
    </w:p>
    <w:p>
      <w:pPr>
        <w:pStyle w:val="style0"/>
        <w:spacing w:lineRule="auto" w:line="360"/>
        <w:rPr>
          <w:b/>
        </w:rPr>
      </w:pPr>
    </w:p>
    <w:p>
      <w:pPr>
        <w:pStyle w:val="style0"/>
        <w:spacing w:lineRule="auto" w:line="360"/>
        <w:rPr>
          <w:b/>
        </w:rPr>
      </w:pPr>
      <w:r>
        <w:rPr>
          <w:b/>
        </w:rPr>
        <w:t>Business Studies</w:t>
      </w:r>
    </w:p>
    <w:p>
      <w:pPr>
        <w:pStyle w:val="style0"/>
        <w:spacing w:lineRule="auto" w:line="360"/>
        <w:rPr>
          <w:b/>
        </w:rPr>
      </w:pPr>
      <w:r>
        <w:rPr>
          <w:b/>
        </w:rPr>
        <w:t>Paper 2</w:t>
      </w:r>
    </w:p>
    <w:p>
      <w:pPr>
        <w:pStyle w:val="style0"/>
        <w:spacing w:lineRule="auto" w:line="360"/>
        <w:rPr>
          <w:sz w:val="32"/>
          <w:szCs w:val="32"/>
        </w:rPr>
      </w:pPr>
    </w:p>
    <w:p>
      <w:pPr>
        <w:pStyle w:val="style0"/>
        <w:spacing w:lineRule="auto" w:line="360"/>
        <w:rPr>
          <w:b/>
          <w:u w:val="single"/>
        </w:rPr>
      </w:pPr>
    </w:p>
    <w:p>
      <w:pPr>
        <w:pStyle w:val="style0"/>
        <w:spacing w:lineRule="auto" w:line="360"/>
        <w:rPr>
          <w:b/>
          <w:u w:val="single"/>
        </w:rPr>
      </w:pPr>
      <w:r>
        <w:rPr>
          <w:b/>
          <w:u w:val="single"/>
        </w:rPr>
        <w:t>INSTRUCTIONS TO CANDIDATES:</w:t>
      </w:r>
    </w:p>
    <w:p>
      <w:pPr>
        <w:pStyle w:val="style0"/>
        <w:spacing w:lineRule="auto" w:line="360"/>
        <w:rPr>
          <w:b/>
          <w:u w:val="single"/>
        </w:rPr>
      </w:pPr>
    </w:p>
    <w:p>
      <w:pPr>
        <w:pStyle w:val="style0"/>
        <w:numPr>
          <w:ilvl w:val="0"/>
          <w:numId w:val="5"/>
        </w:numPr>
        <w:spacing w:lineRule="auto" w:line="360"/>
        <w:rPr>
          <w:i/>
        </w:rPr>
      </w:pPr>
      <w:r>
        <w:rPr>
          <w:i/>
        </w:rPr>
        <w:t xml:space="preserve">This paper consists  of </w:t>
      </w:r>
      <w:r>
        <w:rPr>
          <w:b/>
          <w:i/>
        </w:rPr>
        <w:t>six</w:t>
      </w:r>
      <w:r>
        <w:rPr>
          <w:i/>
        </w:rPr>
        <w:t xml:space="preserve"> questions</w:t>
      </w:r>
    </w:p>
    <w:p>
      <w:pPr>
        <w:pStyle w:val="style0"/>
        <w:numPr>
          <w:ilvl w:val="0"/>
          <w:numId w:val="5"/>
        </w:numPr>
        <w:spacing w:lineRule="auto" w:line="360"/>
        <w:rPr>
          <w:i/>
        </w:rPr>
      </w:pPr>
      <w:r>
        <w:rPr>
          <w:i/>
        </w:rPr>
        <w:t xml:space="preserve">Answer any </w:t>
      </w:r>
      <w:r>
        <w:rPr>
          <w:b/>
          <w:i/>
        </w:rPr>
        <w:t>five</w:t>
      </w:r>
      <w:r>
        <w:rPr>
          <w:i/>
        </w:rPr>
        <w:t xml:space="preserve"> questions.</w:t>
      </w:r>
    </w:p>
    <w:p>
      <w:pPr>
        <w:pStyle w:val="style0"/>
        <w:numPr>
          <w:ilvl w:val="0"/>
          <w:numId w:val="5"/>
        </w:numPr>
        <w:spacing w:lineRule="auto" w:line="360"/>
        <w:rPr>
          <w:i/>
        </w:rPr>
      </w:pPr>
      <w:r>
        <w:rPr>
          <w:i/>
        </w:rPr>
        <w:t xml:space="preserve">Write your answers in the answer booklet provided </w:t>
      </w:r>
    </w:p>
    <w:p>
      <w:pPr>
        <w:pStyle w:val="style0"/>
        <w:numPr>
          <w:ilvl w:val="0"/>
          <w:numId w:val="5"/>
        </w:numPr>
        <w:spacing w:lineRule="auto" w:line="360"/>
        <w:rPr>
          <w:i/>
        </w:rPr>
      </w:pPr>
      <w:r>
        <w:rPr>
          <w:b/>
          <w:i/>
        </w:rPr>
        <w:t>All</w:t>
      </w:r>
      <w:r>
        <w:rPr>
          <w:i/>
        </w:rPr>
        <w:t xml:space="preserve"> questions carry equal marks</w:t>
      </w:r>
    </w:p>
    <w:p>
      <w:pPr>
        <w:pStyle w:val="style0"/>
        <w:spacing w:lineRule="auto" w:line="360"/>
        <w:rPr/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</w:rPr>
      </w:pPr>
    </w:p>
    <w:p>
      <w:pPr>
        <w:pStyle w:val="style0"/>
        <w:spacing w:lineRule="auto" w:line="360"/>
        <w:rPr>
          <w:i/>
          <w:sz w:val="18"/>
          <w:szCs w:val="18"/>
        </w:rPr>
      </w:pPr>
      <w:r>
        <w:rPr>
          <w:i/>
          <w:sz w:val="18"/>
          <w:szCs w:val="18"/>
        </w:rPr>
        <w:t>This paper consists of 2  printed pages. Candidates should check to ascertain that all papers are printed as indicated and that no questions are missing</w:t>
      </w:r>
    </w:p>
    <w:p>
      <w:pPr>
        <w:pStyle w:val="style0"/>
        <w:spacing w:lineRule="auto" w:line="360"/>
        <w:rPr>
          <w:i/>
          <w:sz w:val="18"/>
          <w:szCs w:val="18"/>
        </w:rPr>
      </w:pPr>
    </w:p>
    <w:p>
      <w:pPr>
        <w:pStyle w:val="style0"/>
        <w:spacing w:lineRule="auto" w:line="360"/>
        <w:rPr/>
      </w:pPr>
      <w:r>
        <w:t>1.</w:t>
      </w:r>
      <w:r>
        <w:tab/>
      </w:r>
      <w:r>
        <w:t xml:space="preserve">(a) Descriibe </w:t>
      </w:r>
      <w:r>
        <w:rPr>
          <w:b/>
        </w:rPr>
        <w:t>five</w:t>
      </w:r>
      <w:r>
        <w:t xml:space="preserve"> differences between open plan and portioned office layout</w:t>
      </w:r>
      <w:r>
        <w:tab/>
      </w:r>
      <w:r>
        <w:tab/>
      </w:r>
      <w:r>
        <w:t>(10mks)</w:t>
      </w:r>
    </w:p>
    <w:p>
      <w:pPr>
        <w:pStyle w:val="style0"/>
        <w:spacing w:lineRule="auto" w:line="360"/>
        <w:rPr/>
      </w:pPr>
      <w:r>
        <w:tab/>
      </w:r>
      <w:r>
        <w:t xml:space="preserve">(b) Explain </w:t>
      </w:r>
      <w:r>
        <w:rPr>
          <w:b/>
        </w:rPr>
        <w:t>five</w:t>
      </w:r>
      <w:r>
        <w:t xml:space="preserve"> advantages of using credit cards as a means of payment</w:t>
      </w:r>
      <w:r>
        <w:tab/>
      </w:r>
      <w:r>
        <w:tab/>
      </w:r>
      <w:r>
        <w:tab/>
      </w:r>
      <w:r>
        <w:t>(10mks)</w:t>
      </w:r>
    </w:p>
    <w:p>
      <w:pPr>
        <w:pStyle w:val="style0"/>
        <w:spacing w:lineRule="auto" w:line="360"/>
        <w:rPr/>
      </w:pPr>
      <w:r>
        <w:t>2.</w:t>
      </w:r>
      <w:r>
        <w:tab/>
      </w:r>
      <w:r>
        <w:t xml:space="preserve">(a) Explain </w:t>
      </w:r>
      <w:r>
        <w:rPr>
          <w:b/>
        </w:rPr>
        <w:t>five</w:t>
      </w:r>
      <w:r>
        <w:t xml:space="preserve"> characteristics of human wants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(10mks)</w:t>
      </w:r>
    </w:p>
    <w:p>
      <w:pPr>
        <w:pStyle w:val="style0"/>
        <w:spacing w:lineRule="auto" w:line="360"/>
        <w:rPr/>
      </w:pPr>
      <w:r>
        <w:tab/>
      </w:r>
      <w:r>
        <w:t>(b) The following balances were extracted from the books of Wendo Traders on 31</w:t>
      </w:r>
      <w:r>
        <w:rPr>
          <w:vertAlign w:val="superscript"/>
        </w:rPr>
        <w:t>st</w:t>
      </w:r>
      <w:r>
        <w:t xml:space="preserve"> July, 2013</w:t>
      </w:r>
    </w:p>
    <w:p>
      <w:pPr>
        <w:pStyle w:val="style0"/>
        <w:spacing w:lineRule="auto" w:line="360"/>
        <w:rPr/>
      </w:pPr>
      <w:r>
        <w:tab/>
      </w:r>
      <w:r>
        <w:tab/>
      </w:r>
      <w:r>
        <w:tab/>
      </w:r>
      <w:r>
        <w:t>Ksh</w:t>
      </w:r>
    </w:p>
    <w:p>
      <w:pPr>
        <w:pStyle w:val="style0"/>
        <w:spacing w:lineRule="auto" w:line="360"/>
        <w:rPr/>
      </w:pPr>
      <w:r>
        <w:tab/>
      </w:r>
      <w:r>
        <w:t>Stock</w:t>
      </w:r>
      <w:r>
        <w:tab/>
      </w:r>
      <w:r>
        <w:tab/>
      </w:r>
      <w:r>
        <w:t>28,000</w:t>
      </w:r>
    </w:p>
    <w:p>
      <w:pPr>
        <w:pStyle w:val="style0"/>
        <w:spacing w:lineRule="auto" w:line="360"/>
        <w:ind w:left="720"/>
        <w:rPr/>
      </w:pPr>
      <w:r>
        <w:t>Bank overdraft</w:t>
      </w:r>
      <w:r>
        <w:tab/>
      </w:r>
      <w:r>
        <w:t>15,000</w:t>
      </w:r>
    </w:p>
    <w:p>
      <w:pPr>
        <w:pStyle w:val="style0"/>
        <w:spacing w:lineRule="auto" w:line="360"/>
        <w:ind w:left="720"/>
        <w:rPr/>
      </w:pPr>
      <w:r>
        <w:t xml:space="preserve">Machinery </w:t>
      </w:r>
      <w:r>
        <w:tab/>
      </w:r>
      <w:r>
        <w:tab/>
      </w:r>
      <w:r>
        <w:t>30,000</w:t>
      </w:r>
    </w:p>
    <w:p>
      <w:pPr>
        <w:pStyle w:val="style0"/>
        <w:spacing w:lineRule="auto" w:line="360"/>
        <w:ind w:left="720"/>
        <w:rPr/>
      </w:pPr>
      <w:r>
        <w:t>Cash in hand</w:t>
      </w:r>
      <w:r>
        <w:tab/>
      </w:r>
      <w:r>
        <w:tab/>
      </w:r>
      <w:r>
        <w:t>4,000</w:t>
      </w:r>
    </w:p>
    <w:p>
      <w:pPr>
        <w:pStyle w:val="style0"/>
        <w:spacing w:lineRule="auto" w:line="360"/>
        <w:ind w:left="720"/>
        <w:rPr/>
      </w:pPr>
      <w:r>
        <w:t xml:space="preserve">Creditors </w:t>
      </w:r>
      <w:r>
        <w:tab/>
      </w:r>
      <w:r>
        <w:tab/>
      </w:r>
      <w:r>
        <w:t>26,000</w:t>
      </w:r>
    </w:p>
    <w:p>
      <w:pPr>
        <w:pStyle w:val="style0"/>
        <w:spacing w:lineRule="auto" w:line="360"/>
        <w:ind w:left="720"/>
        <w:rPr/>
      </w:pPr>
      <w:r>
        <w:t xml:space="preserve">Furniture </w:t>
      </w:r>
      <w:r>
        <w:tab/>
      </w:r>
      <w:r>
        <w:tab/>
      </w:r>
      <w:r>
        <w:t>2,000</w:t>
      </w:r>
    </w:p>
    <w:p>
      <w:pPr>
        <w:pStyle w:val="style0"/>
        <w:spacing w:lineRule="auto" w:line="360"/>
        <w:ind w:left="720"/>
        <w:rPr/>
      </w:pPr>
      <w:r>
        <w:t>Debtors</w:t>
      </w:r>
      <w:r>
        <w:tab/>
      </w:r>
      <w:r>
        <w:tab/>
      </w:r>
      <w:r>
        <w:t>26,000</w:t>
      </w:r>
    </w:p>
    <w:p>
      <w:pPr>
        <w:pStyle w:val="style0"/>
        <w:spacing w:lineRule="auto" w:line="360"/>
        <w:ind w:left="720"/>
        <w:rPr/>
      </w:pPr>
      <w:r>
        <w:t>Motor vehicle</w:t>
      </w:r>
      <w:r>
        <w:tab/>
      </w:r>
      <w:r>
        <w:tab/>
      </w:r>
      <w:r>
        <w:t>70,000</w:t>
      </w:r>
    </w:p>
    <w:p>
      <w:pPr>
        <w:pStyle w:val="style0"/>
        <w:spacing w:lineRule="auto" w:line="360"/>
        <w:ind w:left="720"/>
        <w:rPr/>
      </w:pPr>
      <w:r>
        <w:t>Premises</w:t>
      </w:r>
      <w:r>
        <w:tab/>
      </w:r>
      <w:r>
        <w:tab/>
      </w:r>
      <w:r>
        <w:t>120,000</w:t>
      </w:r>
    </w:p>
    <w:p>
      <w:pPr>
        <w:pStyle w:val="style0"/>
        <w:spacing w:lineRule="auto" w:line="360"/>
        <w:ind w:left="720"/>
        <w:rPr/>
      </w:pPr>
      <w:r>
        <w:t>Loan from equity Ltd</w:t>
      </w:r>
      <w:r>
        <w:tab/>
      </w:r>
      <w:r>
        <w:t>140,000</w:t>
      </w:r>
    </w:p>
    <w:p>
      <w:pPr>
        <w:pStyle w:val="style0"/>
        <w:spacing w:lineRule="auto" w:line="360"/>
        <w:ind w:left="720"/>
        <w:rPr/>
      </w:pPr>
      <w:r>
        <w:t>Rent not yet paid</w:t>
      </w:r>
      <w:r>
        <w:tab/>
      </w:r>
      <w:r>
        <w:t>5,000</w:t>
      </w:r>
      <w:r>
        <w:tab/>
      </w:r>
      <w:r>
        <w:tab/>
      </w:r>
    </w:p>
    <w:p>
      <w:pPr>
        <w:pStyle w:val="style0"/>
        <w:spacing w:lineRule="auto" w:line="360"/>
        <w:rPr/>
      </w:pPr>
      <w:r>
        <w:tab/>
      </w:r>
      <w:r>
        <w:t>Prepare a balance sheet from the above information showing</w:t>
      </w:r>
    </w:p>
    <w:p>
      <w:pPr>
        <w:pStyle w:val="style0"/>
        <w:spacing w:lineRule="auto" w:line="360"/>
        <w:rPr/>
      </w:pPr>
      <w:r>
        <w:tab/>
      </w:r>
      <w:r>
        <w:t>(i) Fixed assets</w:t>
      </w:r>
    </w:p>
    <w:p>
      <w:pPr>
        <w:pStyle w:val="style0"/>
        <w:spacing w:lineRule="auto" w:line="360"/>
        <w:rPr/>
      </w:pPr>
      <w:r>
        <w:tab/>
      </w:r>
      <w:r>
        <w:t>(ii) Current Assets</w:t>
      </w:r>
    </w:p>
    <w:p>
      <w:pPr>
        <w:pStyle w:val="style0"/>
        <w:spacing w:lineRule="auto" w:line="360"/>
        <w:rPr/>
      </w:pPr>
      <w:r>
        <w:tab/>
      </w:r>
      <w:r>
        <w:t>(iii) Current liabilities</w:t>
      </w:r>
    </w:p>
    <w:p>
      <w:pPr>
        <w:pStyle w:val="style0"/>
        <w:spacing w:lineRule="auto" w:line="360"/>
        <w:rPr/>
      </w:pPr>
      <w:r>
        <w:tab/>
      </w:r>
      <w:r>
        <w:t>(iv) Long-term liabilities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(10mks)</w:t>
      </w:r>
    </w:p>
    <w:p>
      <w:pPr>
        <w:pStyle w:val="style0"/>
        <w:spacing w:lineRule="auto" w:line="360"/>
        <w:rPr/>
      </w:pPr>
      <w:r>
        <w:t>3.</w:t>
      </w:r>
      <w:r>
        <w:tab/>
      </w:r>
      <w:r>
        <w:t xml:space="preserve">(a) Discuss </w:t>
      </w:r>
      <w:r>
        <w:rPr>
          <w:b/>
        </w:rPr>
        <w:t>five</w:t>
      </w:r>
      <w:r>
        <w:t xml:space="preserve"> factors tat may promote entrepreneurship in Kenya</w:t>
      </w:r>
      <w:r>
        <w:tab/>
      </w:r>
      <w:r>
        <w:tab/>
      </w:r>
      <w:r>
        <w:tab/>
      </w:r>
      <w:r>
        <w:tab/>
      </w:r>
      <w:r>
        <w:t>(10mks)</w:t>
      </w:r>
    </w:p>
    <w:p>
      <w:pPr>
        <w:pStyle w:val="style0"/>
        <w:spacing w:lineRule="auto" w:line="360"/>
        <w:ind w:left="720"/>
        <w:rPr/>
      </w:pPr>
      <w:r>
        <w:t>(b) With the aid of a diagram, explain the effect of an increase  in demand when  the supply of a commodity remain constant.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(10mks)</w:t>
      </w:r>
    </w:p>
    <w:p>
      <w:pPr>
        <w:pStyle w:val="style0"/>
        <w:spacing w:lineRule="auto" w:line="360"/>
        <w:rPr/>
      </w:pPr>
      <w:r>
        <w:t>4</w:t>
      </w:r>
      <w:r>
        <w:t>.</w:t>
      </w:r>
      <w:r>
        <w:tab/>
      </w:r>
      <w:r>
        <w:t xml:space="preserve">(a) Discuss </w:t>
      </w:r>
      <w:r>
        <w:rPr>
          <w:b/>
        </w:rPr>
        <w:t>five</w:t>
      </w:r>
      <w:r>
        <w:t xml:space="preserve"> factors that may lead to a low level of national income of a country</w:t>
      </w:r>
      <w:r>
        <w:tab/>
      </w:r>
      <w:r>
        <w:t>(10mks)</w:t>
      </w:r>
    </w:p>
    <w:p>
      <w:pPr>
        <w:pStyle w:val="style0"/>
        <w:spacing w:lineRule="auto" w:line="360"/>
        <w:rPr/>
      </w:pPr>
      <w:r>
        <w:tab/>
      </w:r>
      <w:r>
        <w:t xml:space="preserve">(b) Describe </w:t>
      </w:r>
      <w:r>
        <w:rPr>
          <w:b/>
        </w:rPr>
        <w:t>five</w:t>
      </w:r>
      <w:r>
        <w:t xml:space="preserve"> types of ledgers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(10mks)</w:t>
      </w:r>
    </w:p>
    <w:p>
      <w:pPr>
        <w:pStyle w:val="style0"/>
        <w:spacing w:lineRule="auto" w:line="360"/>
        <w:rPr/>
      </w:pPr>
      <w:r>
        <w:t>6.</w:t>
      </w:r>
      <w:r>
        <w:tab/>
      </w:r>
      <w:r>
        <w:t xml:space="preserve">(a) Give </w:t>
      </w:r>
      <w:r>
        <w:rPr>
          <w:b/>
        </w:rPr>
        <w:t>five</w:t>
      </w:r>
      <w:r>
        <w:t xml:space="preserve"> types of unemployment in an economy and explain the cause for each</w:t>
      </w:r>
      <w:r>
        <w:tab/>
      </w:r>
      <w:r>
        <w:t>(10mks)</w:t>
      </w:r>
    </w:p>
    <w:p>
      <w:pPr>
        <w:pStyle w:val="style0"/>
        <w:spacing w:lineRule="auto" w:line="360"/>
        <w:rPr/>
      </w:pPr>
      <w:r>
        <w:tab/>
      </w:r>
      <w:r>
        <w:t xml:space="preserve">(b) Discuss </w:t>
      </w:r>
      <w:r>
        <w:rPr>
          <w:b/>
        </w:rPr>
        <w:t>five</w:t>
      </w:r>
      <w:r>
        <w:t xml:space="preserve"> measures that the government may take to encourage the setting up of </w:t>
      </w:r>
    </w:p>
    <w:p>
      <w:pPr>
        <w:pStyle w:val="style0"/>
        <w:spacing w:lineRule="auto" w:line="360"/>
        <w:ind w:firstLine="720"/>
        <w:rPr/>
      </w:pPr>
      <w:r>
        <w:t>industries in rural areas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(10mks)</w:t>
      </w:r>
    </w:p>
    <w:p>
      <w:pPr>
        <w:pStyle w:val="style0"/>
        <w:spacing w:lineRule="auto" w:line="360"/>
        <w:ind w:firstLine="720"/>
        <w:rPr/>
      </w:pPr>
    </w:p>
    <w:p>
      <w:pPr>
        <w:pStyle w:val="style0"/>
        <w:spacing w:lineRule="auto" w:line="360"/>
        <w:ind w:firstLine="720"/>
        <w:rPr/>
      </w:pPr>
    </w:p>
    <w:p>
      <w:pPr>
        <w:pStyle w:val="style0"/>
        <w:spacing w:lineRule="auto" w:line="360"/>
        <w:ind w:firstLine="720"/>
        <w:rPr/>
      </w:pPr>
    </w:p>
    <w:p>
      <w:pPr>
        <w:pStyle w:val="style0"/>
        <w:spacing w:lineRule="auto" w:line="360"/>
        <w:ind w:firstLine="720"/>
        <w:rPr/>
      </w:pPr>
    </w:p>
    <w:p>
      <w:pPr>
        <w:pStyle w:val="style0"/>
        <w:spacing w:lineRule="auto" w:line="360"/>
        <w:ind w:firstLine="720"/>
        <w:rPr/>
      </w:pPr>
    </w:p>
    <w:p>
      <w:pPr>
        <w:pStyle w:val="style0"/>
        <w:spacing w:lineRule="auto" w:line="360"/>
        <w:ind w:firstLine="720"/>
        <w:rPr/>
      </w:pPr>
    </w:p>
    <w:p>
      <w:pPr>
        <w:pStyle w:val="style0"/>
        <w:jc w:val="center"/>
        <w:rPr>
          <w:b/>
        </w:rPr>
      </w:pPr>
      <w:r>
        <w:rPr>
          <w:b/>
        </w:rPr>
        <w:t>BUTERE EAST DIVISION 2013</w:t>
      </w:r>
    </w:p>
    <w:p>
      <w:pPr>
        <w:pStyle w:val="style0"/>
        <w:jc w:val="center"/>
        <w:rPr>
          <w:b/>
        </w:rPr>
      </w:pPr>
      <w:r>
        <w:rPr>
          <w:b/>
        </w:rPr>
        <w:t>FORM THREE</w:t>
      </w:r>
    </w:p>
    <w:p>
      <w:pPr>
        <w:pStyle w:val="style0"/>
        <w:jc w:val="center"/>
        <w:rPr>
          <w:b/>
        </w:rPr>
      </w:pPr>
      <w:r>
        <w:rPr>
          <w:b/>
        </w:rPr>
        <w:t>BUSINESS STUDIES PAPER TWO</w:t>
      </w:r>
    </w:p>
    <w:p>
      <w:pPr>
        <w:pStyle w:val="style0"/>
        <w:jc w:val="center"/>
        <w:rPr>
          <w:b/>
        </w:rPr>
      </w:pPr>
      <w:r>
        <w:rPr>
          <w:b/>
        </w:rPr>
        <w:t>MARKING SCHEME</w:t>
      </w:r>
    </w:p>
    <w:p>
      <w:pPr>
        <w:pStyle w:val="style0"/>
        <w:rPr>
          <w:b/>
        </w:rPr>
      </w:pPr>
    </w:p>
    <w:p>
      <w:pPr>
        <w:pStyle w:val="style179"/>
        <w:numPr>
          <w:ilvl w:val="0"/>
          <w:numId w:val="8"/>
        </w:numPr>
        <w:rPr>
          <w:b/>
          <w:u w:val="single"/>
        </w:rPr>
      </w:pPr>
      <w:r>
        <w:rPr>
          <w:b/>
        </w:rPr>
        <w:t>(a)</w:t>
      </w:r>
      <w:r>
        <w:rPr>
          <w:b/>
        </w:rPr>
        <w:tab/>
      </w:r>
      <w:r>
        <w:rPr>
          <w:b/>
          <w:u w:val="single"/>
        </w:rPr>
        <w:t>Differences between open plan and partitioned office</w:t>
      </w:r>
    </w:p>
    <w:p>
      <w:pPr>
        <w:pStyle w:val="style179"/>
        <w:ind w:left="1440"/>
        <w:rPr>
          <w:b/>
          <w:u w:val="single"/>
        </w:rPr>
      </w:pPr>
      <w:r>
        <w:rPr>
          <w:b/>
          <w:noProof/>
          <w:u w:val="single"/>
        </w:rPr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029" type="#_x0000_t32" filled="f" style="position:absolute;margin-left:287.25pt;margin-top:14.55pt;width:0.0pt;height:142.25pt;z-index:2;mso-position-horizontal-relative:text;mso-position-vertical-relative:text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b/>
          <w:u w:val="single"/>
        </w:rPr>
        <w:t>Open plan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>Partitioned</w:t>
      </w:r>
    </w:p>
    <w:p>
      <w:pPr>
        <w:pStyle w:val="style179"/>
        <w:numPr>
          <w:ilvl w:val="0"/>
          <w:numId w:val="3"/>
        </w:numPr>
        <w:rPr/>
      </w:pPr>
      <w:r>
        <w:t>One large room</w:t>
      </w:r>
      <w:r>
        <w:tab/>
      </w:r>
      <w:r>
        <w:tab/>
      </w:r>
      <w:r>
        <w:tab/>
      </w:r>
      <w:r>
        <w:tab/>
      </w:r>
      <w:r>
        <w:tab/>
      </w:r>
      <w:r>
        <w:t xml:space="preserve">(i) </w:t>
      </w:r>
      <w:r>
        <w:tab/>
      </w:r>
      <w:r>
        <w:t>Small enclosed rooms/ cubicles</w:t>
      </w:r>
    </w:p>
    <w:p>
      <w:pPr>
        <w:pStyle w:val="style179"/>
        <w:numPr>
          <w:ilvl w:val="0"/>
          <w:numId w:val="3"/>
        </w:numPr>
        <w:rPr/>
      </w:pPr>
      <w:r>
        <w:t>Sits many workers</w:t>
      </w:r>
      <w:r>
        <w:tab/>
      </w:r>
      <w:r>
        <w:tab/>
      </w:r>
      <w:r>
        <w:tab/>
      </w:r>
      <w:r>
        <w:tab/>
      </w:r>
      <w:r>
        <w:tab/>
      </w:r>
      <w:r>
        <w:t>(ii)</w:t>
      </w:r>
      <w:r>
        <w:tab/>
      </w:r>
      <w:r>
        <w:t>Sits 1 or 2 /few workers</w:t>
      </w:r>
    </w:p>
    <w:p>
      <w:pPr>
        <w:pStyle w:val="style179"/>
        <w:numPr>
          <w:ilvl w:val="0"/>
          <w:numId w:val="3"/>
        </w:numPr>
        <w:rPr/>
      </w:pPr>
      <w:r>
        <w:t xml:space="preserve">Cheaper to construct </w:t>
      </w:r>
      <w:r>
        <w:tab/>
      </w:r>
      <w:r>
        <w:tab/>
      </w:r>
      <w:r>
        <w:tab/>
      </w:r>
      <w:r>
        <w:tab/>
      </w:r>
      <w:r>
        <w:tab/>
      </w:r>
      <w:r>
        <w:t>(iii)    More expensive/costly to construct</w:t>
      </w:r>
    </w:p>
    <w:p>
      <w:pPr>
        <w:pStyle w:val="style179"/>
        <w:numPr>
          <w:ilvl w:val="0"/>
          <w:numId w:val="3"/>
        </w:numPr>
        <w:rPr/>
      </w:pPr>
      <w:r>
        <w:t>Facilities are shared</w:t>
      </w:r>
      <w:r>
        <w:tab/>
      </w:r>
      <w:r>
        <w:tab/>
      </w:r>
      <w:r>
        <w:tab/>
      </w:r>
      <w:r>
        <w:tab/>
      </w:r>
      <w:r>
        <w:tab/>
      </w:r>
      <w:r>
        <w:t>(iv)</w:t>
      </w:r>
      <w:r>
        <w:tab/>
      </w:r>
      <w:r>
        <w:t>Each room has its own facilities</w:t>
      </w:r>
    </w:p>
    <w:p>
      <w:pPr>
        <w:pStyle w:val="style179"/>
        <w:numPr>
          <w:ilvl w:val="0"/>
          <w:numId w:val="3"/>
        </w:numPr>
        <w:rPr/>
      </w:pPr>
      <w:r>
        <w:t>Officers no privacy</w:t>
      </w:r>
      <w:r>
        <w:tab/>
      </w:r>
      <w:r>
        <w:tab/>
      </w:r>
      <w:r>
        <w:tab/>
      </w:r>
      <w:r>
        <w:tab/>
      </w:r>
      <w:r>
        <w:tab/>
      </w:r>
      <w:r>
        <w:t>(v)</w:t>
      </w:r>
      <w:r>
        <w:tab/>
      </w:r>
      <w:r>
        <w:t>More confidential /private</w:t>
      </w:r>
    </w:p>
    <w:p>
      <w:pPr>
        <w:pStyle w:val="style179"/>
        <w:numPr>
          <w:ilvl w:val="0"/>
          <w:numId w:val="3"/>
        </w:numPr>
        <w:rPr/>
      </w:pPr>
      <w:r>
        <w:t>Minimises on use of space</w:t>
      </w:r>
      <w:r>
        <w:tab/>
      </w:r>
      <w:r>
        <w:tab/>
      </w:r>
      <w:r>
        <w:tab/>
      </w:r>
      <w:r>
        <w:tab/>
      </w:r>
      <w:r>
        <w:t>(vi)</w:t>
      </w:r>
      <w:r>
        <w:tab/>
      </w:r>
      <w:r>
        <w:t>Takes /Needs more space</w:t>
      </w:r>
    </w:p>
    <w:p>
      <w:pPr>
        <w:pStyle w:val="style179"/>
        <w:numPr>
          <w:ilvl w:val="0"/>
          <w:numId w:val="3"/>
        </w:numPr>
        <w:rPr>
          <w:sz w:val="18"/>
          <w:szCs w:val="18"/>
        </w:rPr>
      </w:pPr>
      <w:r>
        <w:t>More flexible to re-arrange / re- design</w:t>
      </w:r>
      <w:r>
        <w:tab/>
      </w:r>
      <w:r>
        <w:tab/>
      </w:r>
      <w:r>
        <w:t>(vii)</w:t>
      </w:r>
      <w:r>
        <w:tab/>
      </w:r>
      <w:r>
        <w:t>More rigid /less flexible to re-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                  arrange / re design</w:t>
      </w:r>
      <w:r>
        <w:rPr>
          <w:b/>
          <w:i/>
          <w:sz w:val="18"/>
          <w:szCs w:val="18"/>
        </w:rPr>
        <w:t>(5X 2 =10mrks)</w:t>
      </w:r>
    </w:p>
    <w:p>
      <w:pPr>
        <w:pStyle w:val="style0"/>
        <w:ind w:firstLine="720"/>
        <w:rPr>
          <w:b/>
          <w:sz w:val="22"/>
        </w:rPr>
      </w:pPr>
      <w:r>
        <w:t xml:space="preserve"> (b)</w:t>
      </w:r>
      <w:r>
        <w:tab/>
      </w:r>
      <w:r>
        <w:rPr>
          <w:b/>
        </w:rPr>
        <w:t xml:space="preserve">Advantages </w:t>
      </w:r>
      <w:r>
        <w:rPr>
          <w:b/>
          <w:sz w:val="22"/>
        </w:rPr>
        <w:t>of using credit cards</w:t>
      </w:r>
    </w:p>
    <w:p>
      <w:pPr>
        <w:pStyle w:val="style0"/>
        <w:ind w:firstLine="720"/>
        <w:rPr>
          <w:sz w:val="22"/>
        </w:rPr>
      </w:pPr>
      <w:r>
        <w:rPr>
          <w:b/>
          <w:sz w:val="22"/>
        </w:rPr>
        <w:tab/>
      </w:r>
      <w:r>
        <w:rPr>
          <w:sz w:val="22"/>
        </w:rPr>
        <w:t>(i)</w:t>
      </w:r>
      <w:r>
        <w:rPr>
          <w:sz w:val="22"/>
        </w:rPr>
        <w:tab/>
      </w:r>
      <w:r>
        <w:rPr>
          <w:b/>
          <w:sz w:val="22"/>
        </w:rPr>
        <w:t>Convenient to carry-</w:t>
      </w:r>
      <w:r>
        <w:rPr>
          <w:sz w:val="22"/>
        </w:rPr>
        <w:t>Since it is not as bulky as carrying cash /Since it is small in size</w:t>
      </w:r>
    </w:p>
    <w:p>
      <w:pPr>
        <w:pStyle w:val="style0"/>
        <w:ind w:left="2160" w:hanging="720"/>
        <w:rPr>
          <w:sz w:val="22"/>
        </w:rPr>
      </w:pPr>
      <w:r>
        <w:rPr>
          <w:sz w:val="22"/>
        </w:rPr>
        <w:t>(ii)</w:t>
      </w:r>
      <w:r>
        <w:rPr>
          <w:sz w:val="22"/>
        </w:rPr>
        <w:tab/>
      </w:r>
      <w:r>
        <w:rPr>
          <w:b/>
          <w:sz w:val="22"/>
        </w:rPr>
        <w:t>It is safer-</w:t>
      </w:r>
      <w:r>
        <w:rPr>
          <w:sz w:val="22"/>
        </w:rPr>
        <w:t xml:space="preserve"> and therefore a safeguard against loss of each / attack by thieves in want of money</w:t>
      </w:r>
    </w:p>
    <w:p>
      <w:pPr>
        <w:pStyle w:val="style0"/>
        <w:ind w:left="2160" w:hanging="720"/>
        <w:rPr>
          <w:sz w:val="22"/>
        </w:rPr>
      </w:pPr>
      <w:r>
        <w:rPr>
          <w:sz w:val="22"/>
        </w:rPr>
        <w:t>(iii)</w:t>
      </w:r>
      <w:r>
        <w:rPr>
          <w:sz w:val="22"/>
        </w:rPr>
        <w:tab/>
      </w:r>
      <w:r>
        <w:rPr>
          <w:b/>
          <w:sz w:val="22"/>
        </w:rPr>
        <w:t>Access to credit facilities</w:t>
      </w:r>
      <w:r>
        <w:rPr>
          <w:sz w:val="22"/>
        </w:rPr>
        <w:t>- When buying goods / services /when without cash/money in hand.</w:t>
      </w:r>
    </w:p>
    <w:p>
      <w:pPr>
        <w:pStyle w:val="style0"/>
        <w:ind w:left="2160" w:hanging="720"/>
        <w:rPr>
          <w:sz w:val="22"/>
        </w:rPr>
      </w:pPr>
      <w:r>
        <w:rPr>
          <w:sz w:val="22"/>
        </w:rPr>
        <w:t>(iv)</w:t>
      </w:r>
      <w:r>
        <w:rPr>
          <w:sz w:val="22"/>
        </w:rPr>
        <w:tab/>
      </w:r>
      <w:r>
        <w:rPr>
          <w:b/>
          <w:sz w:val="22"/>
        </w:rPr>
        <w:t>May be accepted internationally</w:t>
      </w:r>
      <w:r>
        <w:rPr>
          <w:sz w:val="22"/>
        </w:rPr>
        <w:t>- Such as Visa cards /to pay for goods / services when outside the country.</w:t>
      </w:r>
    </w:p>
    <w:p>
      <w:pPr>
        <w:pStyle w:val="style0"/>
        <w:ind w:left="2160" w:hanging="720"/>
        <w:rPr>
          <w:sz w:val="22"/>
        </w:rPr>
      </w:pPr>
      <w:r>
        <w:rPr>
          <w:sz w:val="22"/>
        </w:rPr>
        <w:t>(v)</w:t>
      </w:r>
      <w:r>
        <w:rPr>
          <w:sz w:val="22"/>
        </w:rPr>
        <w:tab/>
      </w:r>
      <w:r>
        <w:rPr>
          <w:b/>
          <w:sz w:val="22"/>
        </w:rPr>
        <w:t>May control expenditure-</w:t>
      </w:r>
      <w:r>
        <w:rPr>
          <w:sz w:val="22"/>
        </w:rPr>
        <w:t xml:space="preserve"> By avoiding impulse buying when with cash/ may only be accepted in certain establishments</w:t>
      </w:r>
    </w:p>
    <w:p>
      <w:pPr>
        <w:pStyle w:val="style0"/>
        <w:ind w:left="2160" w:hanging="720"/>
        <w:rPr>
          <w:sz w:val="22"/>
        </w:rPr>
      </w:pPr>
      <w:r>
        <w:rPr>
          <w:sz w:val="22"/>
        </w:rPr>
        <w:t>(vi)</w:t>
      </w:r>
      <w:r>
        <w:rPr>
          <w:sz w:val="22"/>
        </w:rPr>
        <w:tab/>
      </w:r>
      <w:r>
        <w:rPr>
          <w:b/>
          <w:sz w:val="22"/>
        </w:rPr>
        <w:t>May enhance holders status-</w:t>
      </w:r>
      <w:r>
        <w:rPr>
          <w:sz w:val="22"/>
        </w:rPr>
        <w:t xml:space="preserve"> Since it is usually issued to those who are financially sound /well –healed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b/>
          <w:i/>
          <w:sz w:val="22"/>
        </w:rPr>
        <w:t>(5x2=10marks)</w:t>
      </w:r>
    </w:p>
    <w:p>
      <w:pPr>
        <w:pStyle w:val="style179"/>
        <w:numPr>
          <w:ilvl w:val="0"/>
          <w:numId w:val="8"/>
        </w:numPr>
        <w:rPr>
          <w:b/>
          <w:sz w:val="22"/>
        </w:rPr>
      </w:pPr>
      <w:r>
        <w:rPr>
          <w:sz w:val="22"/>
        </w:rPr>
        <w:t>(a)</w:t>
      </w:r>
      <w:r>
        <w:rPr>
          <w:sz w:val="22"/>
        </w:rPr>
        <w:tab/>
      </w:r>
      <w:r>
        <w:rPr>
          <w:b/>
          <w:sz w:val="22"/>
        </w:rPr>
        <w:t>Characteristics of human wants</w:t>
      </w:r>
    </w:p>
    <w:p>
      <w:pPr>
        <w:pStyle w:val="style179"/>
        <w:numPr>
          <w:ilvl w:val="0"/>
          <w:numId w:val="4"/>
        </w:numPr>
        <w:rPr>
          <w:sz w:val="22"/>
        </w:rPr>
      </w:pPr>
      <w:r>
        <w:rPr>
          <w:b/>
          <w:sz w:val="22"/>
        </w:rPr>
        <w:t>They are unlimited</w:t>
      </w:r>
      <w:r>
        <w:rPr>
          <w:sz w:val="22"/>
        </w:rPr>
        <w:t xml:space="preserve"> – Satisfaction for one leads to need for another.</w:t>
      </w:r>
    </w:p>
    <w:p>
      <w:pPr>
        <w:pStyle w:val="style179"/>
        <w:numPr>
          <w:ilvl w:val="0"/>
          <w:numId w:val="4"/>
        </w:numPr>
        <w:rPr>
          <w:sz w:val="22"/>
        </w:rPr>
      </w:pPr>
      <w:r>
        <w:rPr>
          <w:b/>
          <w:sz w:val="22"/>
        </w:rPr>
        <w:t>They are recurrent</w:t>
      </w:r>
      <w:r>
        <w:rPr>
          <w:sz w:val="22"/>
        </w:rPr>
        <w:t>- The same wants keep on coming again and again.</w:t>
      </w:r>
    </w:p>
    <w:p>
      <w:pPr>
        <w:pStyle w:val="style179"/>
        <w:numPr>
          <w:ilvl w:val="0"/>
          <w:numId w:val="4"/>
        </w:numPr>
        <w:rPr>
          <w:sz w:val="22"/>
        </w:rPr>
      </w:pPr>
      <w:r>
        <w:rPr>
          <w:b/>
          <w:sz w:val="22"/>
        </w:rPr>
        <w:t>Are competitive</w:t>
      </w:r>
      <w:r>
        <w:rPr>
          <w:sz w:val="22"/>
        </w:rPr>
        <w:t>- A person is faced by several wants needing to be satisfied</w:t>
      </w:r>
    </w:p>
    <w:p>
      <w:pPr>
        <w:pStyle w:val="style179"/>
        <w:numPr>
          <w:ilvl w:val="0"/>
          <w:numId w:val="4"/>
        </w:numPr>
        <w:rPr>
          <w:sz w:val="22"/>
        </w:rPr>
      </w:pPr>
      <w:r>
        <w:rPr>
          <w:sz w:val="22"/>
        </w:rPr>
        <w:t xml:space="preserve"> </w:t>
      </w:r>
      <w:r>
        <w:rPr>
          <w:b/>
          <w:sz w:val="22"/>
        </w:rPr>
        <w:t>Are universal</w:t>
      </w:r>
      <w:r>
        <w:rPr>
          <w:sz w:val="22"/>
        </w:rPr>
        <w:t>- They are common to all people with no exception in everyone needs food.</w:t>
      </w:r>
    </w:p>
    <w:p>
      <w:pPr>
        <w:pStyle w:val="style179"/>
        <w:numPr>
          <w:ilvl w:val="0"/>
          <w:numId w:val="4"/>
        </w:numPr>
        <w:rPr>
          <w:sz w:val="22"/>
        </w:rPr>
      </w:pPr>
      <w:r>
        <w:rPr>
          <w:b/>
          <w:sz w:val="22"/>
        </w:rPr>
        <w:t>Are Insatiable-</w:t>
      </w:r>
      <w:r>
        <w:rPr>
          <w:sz w:val="22"/>
        </w:rPr>
        <w:t xml:space="preserve"> They are never fully satisfied and therefore more and more of want</w:t>
      </w:r>
      <w:r>
        <w:rPr>
          <w:sz w:val="22"/>
        </w:rPr>
        <w:tab/>
      </w:r>
      <w:r>
        <w:rPr>
          <w:sz w:val="22"/>
        </w:rPr>
        <w:t xml:space="preserve">               needed.</w:t>
      </w:r>
    </w:p>
    <w:p>
      <w:pPr>
        <w:pStyle w:val="style179"/>
        <w:numPr>
          <w:ilvl w:val="0"/>
          <w:numId w:val="4"/>
        </w:numPr>
        <w:rPr>
          <w:sz w:val="22"/>
        </w:rPr>
      </w:pPr>
      <w:r>
        <w:rPr>
          <w:b/>
          <w:sz w:val="22"/>
        </w:rPr>
        <w:t>They are habitual</w:t>
      </w:r>
      <w:r>
        <w:rPr>
          <w:sz w:val="22"/>
        </w:rPr>
        <w:t>- They become routine to one’s daily life.</w:t>
      </w:r>
    </w:p>
    <w:p>
      <w:pPr>
        <w:pStyle w:val="style0"/>
        <w:ind w:left="720"/>
        <w:rPr>
          <w:sz w:val="22"/>
        </w:rPr>
      </w:pPr>
      <w:r>
        <w:t xml:space="preserve"> (b)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</w:rPr>
        <w:t>Wendo Traders</w:t>
      </w:r>
    </w:p>
    <w:p>
      <w:pPr>
        <w:pStyle w:val="style0"/>
        <w:ind w:left="4320" w:firstLine="720"/>
        <w:rPr>
          <w:sz w:val="22"/>
        </w:rPr>
      </w:pPr>
      <w:r>
        <w:rPr>
          <w:sz w:val="22"/>
        </w:rPr>
        <w:t>Balance Sheet</w:t>
      </w:r>
    </w:p>
    <w:p>
      <w:pPr>
        <w:pStyle w:val="style0"/>
        <w:ind w:left="720" w:firstLine="720"/>
        <w:jc w:val="center"/>
        <w:rPr>
          <w:sz w:val="22"/>
        </w:rPr>
      </w:pPr>
      <w:r>
        <w:rPr>
          <w:sz w:val="22"/>
        </w:rPr>
        <w:t>As at 31</w:t>
      </w:r>
      <w:r>
        <w:rPr>
          <w:sz w:val="22"/>
          <w:vertAlign w:val="superscript"/>
        </w:rPr>
        <w:t>st</w:t>
      </w:r>
      <w:r>
        <w:rPr>
          <w:sz w:val="22"/>
        </w:rPr>
        <w:t xml:space="preserve"> July 2013</w:t>
      </w:r>
    </w:p>
    <w:p>
      <w:pPr>
        <w:pStyle w:val="style0"/>
        <w:tabs>
          <w:tab w:val="left" w:leader="none" w:pos="1320"/>
        </w:tabs>
        <w:rPr>
          <w:b/>
          <w:sz w:val="22"/>
        </w:rPr>
      </w:pPr>
      <w:r>
        <w:rPr>
          <w:sz w:val="22"/>
        </w:rPr>
        <w:tab/>
      </w:r>
      <w:r>
        <w:rPr>
          <w:b/>
          <w:sz w:val="22"/>
          <w:u w:val="single"/>
        </w:rPr>
        <w:t>ASSEST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  <w:u w:val="single"/>
        </w:rPr>
        <w:t>CAPITAL + LIABILITIES</w:t>
      </w:r>
    </w:p>
    <w:p>
      <w:pPr>
        <w:pStyle w:val="style0"/>
        <w:tabs>
          <w:tab w:val="left" w:leader="none" w:pos="13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7260"/>
        </w:tabs>
        <w:rPr>
          <w:sz w:val="22"/>
        </w:rPr>
      </w:pPr>
      <w:r>
        <w:rPr>
          <w:sz w:val="22"/>
        </w:rPr>
        <w:tab/>
      </w:r>
      <w:r>
        <w:rPr>
          <w:b/>
          <w:sz w:val="22"/>
          <w:u w:val="single"/>
        </w:rPr>
        <w:t>Fixed Assets</w: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 xml:space="preserve">shs.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 xml:space="preserve"> Sh.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 xml:space="preserve">        Sh.</w:t>
      </w:r>
      <w:r>
        <w:rPr>
          <w:sz w:val="22"/>
        </w:rPr>
        <w:tab/>
      </w:r>
      <w:r>
        <w:rPr>
          <w:sz w:val="22"/>
        </w:rPr>
        <w:t xml:space="preserve">    Sh.</w:t>
      </w:r>
    </w:p>
    <w:p>
      <w:pPr>
        <w:pStyle w:val="style0"/>
        <w:tabs>
          <w:tab w:val="left" w:leader="none" w:pos="13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936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>Machinery</w:t>
      </w:r>
      <w:r>
        <w:rPr>
          <w:sz w:val="22"/>
        </w:rPr>
        <w:tab/>
      </w:r>
      <w:r>
        <w:rPr>
          <w:sz w:val="22"/>
        </w:rPr>
        <w:t>80,000 √</w:t>
      </w:r>
      <w:r>
        <w:rPr>
          <w:sz w:val="22"/>
        </w:rPr>
        <w:tab/>
      </w:r>
      <w:r>
        <w:rPr>
          <w:sz w:val="22"/>
        </w:rPr>
        <w:t xml:space="preserve">   173,000√</w:t>
      </w:r>
    </w:p>
    <w:p>
      <w:pPr>
        <w:pStyle w:val="style0"/>
        <w:tabs>
          <w:tab w:val="left" w:leader="none" w:pos="13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7755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>Furniture</w:t>
      </w:r>
      <w:r>
        <w:rPr>
          <w:sz w:val="22"/>
        </w:rPr>
        <w:tab/>
      </w:r>
      <w:r>
        <w:rPr>
          <w:sz w:val="22"/>
        </w:rPr>
        <w:t>2,000 √</w:t>
      </w:r>
      <w:r>
        <w:rPr>
          <w:sz w:val="22"/>
        </w:rPr>
        <w:tab/>
      </w:r>
      <w:r>
        <w:rPr>
          <w:sz w:val="22"/>
        </w:rPr>
        <w:t>Capital</w:t>
      </w:r>
    </w:p>
    <w:p>
      <w:pPr>
        <w:pStyle w:val="style0"/>
        <w:tabs>
          <w:tab w:val="left" w:leader="none" w:pos="13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7125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>M/ vehicle</w:t>
      </w:r>
      <w:r>
        <w:rPr>
          <w:sz w:val="22"/>
        </w:rPr>
        <w:tab/>
      </w:r>
      <w:r>
        <w:rPr>
          <w:sz w:val="22"/>
        </w:rPr>
        <w:t>70,000 √</w:t>
      </w:r>
      <w:r>
        <w:rPr>
          <w:sz w:val="22"/>
        </w:rPr>
        <w:tab/>
      </w:r>
      <w:r>
        <w:rPr>
          <w:b/>
          <w:sz w:val="22"/>
          <w:u w:val="single"/>
        </w:rPr>
        <w:t>Long term liabilities</w:t>
      </w:r>
    </w:p>
    <w:p>
      <w:pPr>
        <w:pStyle w:val="style0"/>
        <w:tabs>
          <w:tab w:val="left" w:leader="none" w:pos="13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470"/>
          <w:tab w:val="left" w:leader="none" w:pos="7125"/>
        </w:tabs>
        <w:rPr>
          <w:b/>
          <w:sz w:val="22"/>
        </w:rPr>
      </w:pPr>
      <w:r>
        <w:rPr>
          <w:sz w:val="22"/>
        </w:rPr>
        <w:tab/>
      </w:r>
      <w:r>
        <w:rPr>
          <w:sz w:val="22"/>
        </w:rPr>
        <w:t>Premises</w:t>
      </w:r>
      <w:r>
        <w:rPr>
          <w:sz w:val="22"/>
        </w:rPr>
        <w:tab/>
      </w:r>
      <w:r>
        <w:rPr>
          <w:sz w:val="22"/>
          <w:u w:val="single"/>
        </w:rPr>
        <w:t>120,000 √</w:t>
      </w:r>
      <w:r>
        <w:rPr>
          <w:sz w:val="22"/>
        </w:rPr>
        <w:tab/>
      </w:r>
      <w:r>
        <w:rPr>
          <w:sz w:val="22"/>
        </w:rPr>
        <w:t>290,000√</w:t>
      </w:r>
      <w:r>
        <w:rPr>
          <w:sz w:val="22"/>
        </w:rPr>
        <w:tab/>
      </w:r>
      <w:r>
        <w:rPr>
          <w:sz w:val="22"/>
        </w:rPr>
        <w:t>Loan from Equity</w:t>
      </w:r>
      <w:r>
        <w:rPr>
          <w:sz w:val="22"/>
        </w:rPr>
        <w:tab/>
      </w:r>
      <w:r>
        <w:rPr>
          <w:sz w:val="22"/>
        </w:rPr>
        <w:t xml:space="preserve">   140,000√</w:t>
      </w:r>
    </w:p>
    <w:p>
      <w:pPr>
        <w:pStyle w:val="style0"/>
        <w:tabs>
          <w:tab w:val="left" w:leader="none" w:pos="1320"/>
        </w:tabs>
        <w:rPr>
          <w:b/>
          <w:sz w:val="22"/>
          <w:u w:val="single"/>
        </w:rPr>
      </w:pPr>
      <w:r>
        <w:rPr>
          <w:sz w:val="22"/>
        </w:rPr>
        <w:tab/>
      </w:r>
      <w:r>
        <w:rPr>
          <w:b/>
          <w:sz w:val="22"/>
          <w:u w:val="single"/>
        </w:rPr>
        <w:t xml:space="preserve">Current Assets     </w:t>
      </w:r>
      <w:r>
        <w:rPr>
          <w:b/>
          <w:sz w:val="22"/>
        </w:rPr>
        <w:t xml:space="preserve">                                                                  </w:t>
      </w:r>
      <w:r>
        <w:rPr>
          <w:b/>
          <w:sz w:val="22"/>
          <w:u w:val="single"/>
        </w:rPr>
        <w:t>Current Liabilities</w:t>
      </w:r>
    </w:p>
    <w:p>
      <w:pPr>
        <w:pStyle w:val="style0"/>
        <w:tabs>
          <w:tab w:val="left" w:leader="none" w:pos="13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7095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 xml:space="preserve">Stock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28,000 √</w:t>
      </w:r>
      <w:r>
        <w:rPr>
          <w:sz w:val="22"/>
        </w:rPr>
        <w:tab/>
      </w:r>
      <w:r>
        <w:rPr>
          <w:sz w:val="22"/>
        </w:rPr>
        <w:t>- Bank overdraft     -15,000√</w:t>
      </w:r>
    </w:p>
    <w:p>
      <w:pPr>
        <w:pStyle w:val="style0"/>
        <w:tabs>
          <w:tab w:val="left" w:leader="none" w:pos="13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7095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>Cash in hand</w:t>
      </w:r>
      <w:r>
        <w:rPr>
          <w:sz w:val="22"/>
        </w:rPr>
        <w:tab/>
      </w:r>
      <w:r>
        <w:rPr>
          <w:sz w:val="22"/>
        </w:rPr>
        <w:t xml:space="preserve">   4,000 √</w:t>
      </w:r>
    </w:p>
    <w:p>
      <w:pPr>
        <w:pStyle w:val="style0"/>
        <w:tabs>
          <w:tab w:val="left" w:leader="none" w:pos="13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7095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 xml:space="preserve"> Creditors                26,000√</w:t>
      </w:r>
      <w:r>
        <w:rPr>
          <w:sz w:val="22"/>
        </w:rPr>
        <w:tab/>
      </w:r>
    </w:p>
    <w:p>
      <w:pPr>
        <w:pStyle w:val="style0"/>
        <w:tabs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7095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 xml:space="preserve">  Ret not yet paid         5,000√</w:t>
      </w:r>
    </w:p>
    <w:p>
      <w:pPr>
        <w:pStyle w:val="style0"/>
        <w:tabs>
          <w:tab w:val="left" w:leader="none" w:pos="1320"/>
        </w:tabs>
        <w:rPr>
          <w:sz w:val="22"/>
          <w:u w:val="single"/>
        </w:rPr>
      </w:pPr>
      <w:r>
        <w:rPr>
          <w:sz w:val="22"/>
        </w:rPr>
        <w:tab/>
      </w:r>
      <w:r>
        <w:rPr>
          <w:sz w:val="22"/>
        </w:rPr>
        <w:t>Debtors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  <w:u w:val="single"/>
        </w:rPr>
        <w:t>37,000 √</w:t>
      </w:r>
      <w:r>
        <w:rPr>
          <w:sz w:val="22"/>
        </w:rPr>
        <w:tab/>
      </w:r>
      <w:r>
        <w:rPr>
          <w:sz w:val="22"/>
          <w:u w:val="single"/>
        </w:rPr>
        <w:t xml:space="preserve">69,000 √ </w:t>
      </w:r>
      <w:r>
        <w:rPr>
          <w:sz w:val="22"/>
        </w:rPr>
        <w:t xml:space="preserve">                                                                            </w:t>
      </w:r>
      <w:r>
        <w:rPr>
          <w:sz w:val="22"/>
          <w:u w:val="single"/>
        </w:rPr>
        <w:t>46,00√</w:t>
      </w:r>
    </w:p>
    <w:p>
      <w:pPr>
        <w:pStyle w:val="style0"/>
        <w:tabs>
          <w:tab w:val="left" w:leader="none" w:pos="4365"/>
        </w:tabs>
        <w:rPr>
          <w:sz w:val="22"/>
          <w:u w:val="single"/>
        </w:rPr>
      </w:pPr>
      <w:r>
        <w:rPr>
          <w:noProof/>
          <w:sz w:val="22"/>
        </w:rPr>
        <w:pict>
          <v:shape id="1030" type="#_x0000_t32" filled="f" style="position:absolute;margin-left:483.0pt;margin-top:17.0pt;width:35.25pt;height:0.0pt;z-index:4;mso-position-horizontal-relative:text;mso-position-vertical-relative:text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noProof/>
          <w:sz w:val="22"/>
        </w:rPr>
        <w:pict>
          <v:shape id="1031" type="#_x0000_t32" filled="f" style="position:absolute;margin-left:218.25pt;margin-top:17.0pt;width:39.75pt;height:0.0pt;z-index:3;mso-position-horizontal-relative:text;mso-position-vertical-relative:text;mso-width-relative:page;mso-height-relative:page;mso-wrap-distance-left:0.0pt;mso-wrap-distance-right:0.0pt;visibility:visible;">
            <v:fill/>
            <v:path o:connecttype="none" fillok="f" arrowok="t"/>
          </v:shape>
        </w:pict>
      </w:r>
      <w:r>
        <w:rPr>
          <w:sz w:val="22"/>
        </w:rPr>
        <w:tab/>
      </w:r>
      <w:r>
        <w:rPr>
          <w:sz w:val="22"/>
          <w:u w:val="single"/>
        </w:rPr>
        <w:t>359,000</w:t>
      </w:r>
      <w:r>
        <w:rPr>
          <w:sz w:val="22"/>
        </w:rPr>
        <w:t xml:space="preserve">                                                                           </w:t>
      </w:r>
      <w:r>
        <w:rPr>
          <w:sz w:val="22"/>
          <w:u w:val="single"/>
        </w:rPr>
        <w:t>359,000</w:t>
      </w:r>
    </w:p>
    <w:p>
      <w:pPr>
        <w:pStyle w:val="style0"/>
        <w:tabs>
          <w:tab w:val="left" w:leader="none" w:pos="3930"/>
        </w:tabs>
        <w:rPr>
          <w:b/>
          <w:i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</w:t>
      </w:r>
      <w:r>
        <w:rPr>
          <w:b/>
          <w:i/>
          <w:sz w:val="22"/>
        </w:rPr>
        <w:t>20 ticks x ½ = 10Marks)</w:t>
      </w:r>
    </w:p>
    <w:p>
      <w:pPr>
        <w:pStyle w:val="style179"/>
        <w:numPr>
          <w:ilvl w:val="0"/>
          <w:numId w:val="8"/>
        </w:numPr>
        <w:spacing w:after="0"/>
        <w:rPr>
          <w:sz w:val="22"/>
        </w:rPr>
      </w:pPr>
      <w:r>
        <w:t>(a)</w:t>
      </w:r>
      <w:r>
        <w:tab/>
      </w:r>
      <w:r>
        <w:rPr>
          <w:sz w:val="22"/>
        </w:rPr>
        <w:t>-Government deport/ tauontable government policies / tunding/ regular which may encourage the emergency/ expansion of business ventures.</w:t>
      </w:r>
    </w:p>
    <w:p>
      <w:pPr>
        <w:pStyle w:val="style179"/>
        <w:numPr>
          <w:ilvl w:val="0"/>
          <w:numId w:val="2"/>
        </w:numPr>
        <w:rPr>
          <w:sz w:val="22"/>
        </w:rPr>
      </w:pPr>
      <w:r>
        <w:rPr>
          <w:sz w:val="22"/>
        </w:rPr>
        <w:t>Training / education in entrepreneurship /trainees are equipped with skills /knowledge to undertake entrepreneurship activities</w:t>
      </w:r>
    </w:p>
    <w:p>
      <w:pPr>
        <w:pStyle w:val="style179"/>
        <w:numPr>
          <w:ilvl w:val="0"/>
          <w:numId w:val="2"/>
        </w:numPr>
        <w:rPr>
          <w:sz w:val="22"/>
        </w:rPr>
      </w:pPr>
      <w:r>
        <w:rPr>
          <w:sz w:val="22"/>
        </w:rPr>
        <w:t>Entrepreneurial cultural practices – some cultural practices encourage entrepreneurship through exposure to business activities/ opportunities/ positive attitudes towards business.</w:t>
      </w:r>
    </w:p>
    <w:p>
      <w:pPr>
        <w:pStyle w:val="style179"/>
        <w:numPr>
          <w:ilvl w:val="0"/>
          <w:numId w:val="2"/>
        </w:numPr>
        <w:rPr>
          <w:sz w:val="22"/>
        </w:rPr>
      </w:pPr>
      <w:r>
        <w:rPr>
          <w:sz w:val="22"/>
        </w:rPr>
        <w:t>Role models / interaction with successful business people who may inspire / create entrepreneurship /business ownership.</w:t>
      </w:r>
    </w:p>
    <w:p>
      <w:pPr>
        <w:pStyle w:val="style179"/>
        <w:numPr>
          <w:ilvl w:val="0"/>
          <w:numId w:val="2"/>
        </w:numPr>
        <w:rPr>
          <w:sz w:val="22"/>
        </w:rPr>
      </w:pPr>
      <w:r>
        <w:rPr>
          <w:sz w:val="22"/>
        </w:rPr>
        <w:t>Availability of capital / capital for starting / expanding a business / may facilitate entrepreneurship.</w:t>
      </w:r>
    </w:p>
    <w:p>
      <w:pPr>
        <w:pStyle w:val="style179"/>
        <w:numPr>
          <w:ilvl w:val="0"/>
          <w:numId w:val="2"/>
        </w:numPr>
        <w:rPr>
          <w:sz w:val="22"/>
        </w:rPr>
      </w:pPr>
      <w:r>
        <w:rPr>
          <w:sz w:val="22"/>
        </w:rPr>
        <w:t>Political stability /non- entrepreneur which creates conducive environment for starting/ running / expanding a business.</w:t>
      </w:r>
    </w:p>
    <w:p>
      <w:pPr>
        <w:pStyle w:val="style179"/>
        <w:numPr>
          <w:ilvl w:val="0"/>
          <w:numId w:val="2"/>
        </w:numPr>
        <w:rPr>
          <w:sz w:val="22"/>
        </w:rPr>
      </w:pPr>
      <w:r>
        <w:rPr>
          <w:sz w:val="22"/>
        </w:rPr>
        <w:t>Availability of market /market information to satisfy customers needs /sale their goods and services/.</w:t>
      </w:r>
    </w:p>
    <w:p>
      <w:pPr>
        <w:pStyle w:val="style179"/>
        <w:numPr>
          <w:ilvl w:val="0"/>
          <w:numId w:val="2"/>
        </w:numPr>
        <w:rPr>
          <w:sz w:val="22"/>
        </w:rPr>
      </w:pPr>
      <w:r>
        <w:rPr>
          <w:sz w:val="22"/>
        </w:rPr>
        <w:t>Good infrastructure. This facilitates a close, to market /import.</w:t>
      </w:r>
    </w:p>
    <w:p>
      <w:pPr>
        <w:pStyle w:val="style179"/>
        <w:numPr>
          <w:ilvl w:val="0"/>
          <w:numId w:val="2"/>
        </w:numPr>
        <w:rPr>
          <w:sz w:val="22"/>
        </w:rPr>
      </w:pPr>
      <w:r>
        <w:rPr>
          <w:sz w:val="22"/>
        </w:rPr>
        <w:t>Fair / Health completion that business can withstand of business.</w:t>
      </w:r>
    </w:p>
    <w:p>
      <w:pPr>
        <w:pStyle w:val="style179"/>
        <w:numPr>
          <w:ilvl w:val="0"/>
          <w:numId w:val="2"/>
        </w:numPr>
        <w:spacing w:after="0" w:lineRule="auto" w:line="240"/>
        <w:rPr>
          <w:sz w:val="22"/>
        </w:rPr>
      </w:pPr>
      <w:r>
        <w:rPr>
          <w:sz w:val="22"/>
        </w:rPr>
        <w:t>Availability of technology: that leads to production of desired qualities of goods /services.</w:t>
      </w:r>
    </w:p>
    <w:p>
      <w:pPr>
        <w:pStyle w:val="style0"/>
        <w:ind w:left="720"/>
        <w:rPr>
          <w:sz w:val="22"/>
        </w:rPr>
      </w:pPr>
      <w:r>
        <w:rPr>
          <w:sz w:val="22"/>
        </w:rPr>
        <w:t xml:space="preserve"> (b)</w:t>
      </w:r>
      <w:r>
        <w:rPr>
          <w:sz w:val="22"/>
        </w:rPr>
        <w:tab/>
      </w:r>
      <w:r>
        <w:rPr>
          <w:sz w:val="22"/>
        </w:rPr>
        <w:t>Increase in demand with constant supply</w:t>
      </w:r>
    </w:p>
    <w:p>
      <w:pPr>
        <w:pStyle w:val="style0"/>
        <w:ind w:left="72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false" relativeHeight="5" behindDoc="true" locked="false" layoutInCell="true" allowOverlap="true">
            <wp:simplePos x="0" y="0"/>
            <wp:positionH relativeFrom="column">
              <wp:posOffset>1581150</wp:posOffset>
            </wp:positionH>
            <wp:positionV relativeFrom="paragraph">
              <wp:posOffset>187325</wp:posOffset>
            </wp:positionV>
            <wp:extent cx="3619500" cy="2533650"/>
            <wp:effectExtent l="1905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32" name="Image1" descr="9D698FB3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t="18298" r="23065" b="4604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8 x ½ =4mks</w:t>
      </w:r>
    </w:p>
    <w:p>
      <w:pPr>
        <w:pStyle w:val="style0"/>
        <w:ind w:left="720"/>
        <w:rPr>
          <w:sz w:val="22"/>
        </w:rPr>
      </w:pPr>
    </w:p>
    <w:p>
      <w:pPr>
        <w:pStyle w:val="style0"/>
        <w:ind w:left="720"/>
        <w:rPr>
          <w:sz w:val="22"/>
        </w:rPr>
      </w:pPr>
    </w:p>
    <w:p>
      <w:pPr>
        <w:pStyle w:val="style0"/>
        <w:ind w:left="720"/>
        <w:rPr>
          <w:sz w:val="22"/>
        </w:rPr>
      </w:pPr>
    </w:p>
    <w:p>
      <w:pPr>
        <w:pStyle w:val="style0"/>
        <w:ind w:left="720"/>
        <w:rPr>
          <w:sz w:val="22"/>
        </w:rPr>
      </w:pPr>
    </w:p>
    <w:p>
      <w:pPr>
        <w:pStyle w:val="style0"/>
        <w:ind w:left="720"/>
        <w:rPr>
          <w:sz w:val="22"/>
        </w:rPr>
      </w:pPr>
    </w:p>
    <w:p>
      <w:pPr>
        <w:pStyle w:val="style0"/>
        <w:ind w:left="720"/>
        <w:rPr>
          <w:sz w:val="22"/>
        </w:rPr>
      </w:pPr>
    </w:p>
    <w:p>
      <w:pPr>
        <w:pStyle w:val="style0"/>
        <w:ind w:left="720"/>
        <w:rPr>
          <w:sz w:val="22"/>
        </w:rPr>
      </w:pPr>
    </w:p>
    <w:p>
      <w:pPr>
        <w:pStyle w:val="style0"/>
        <w:ind w:left="720"/>
        <w:rPr>
          <w:sz w:val="22"/>
        </w:rPr>
      </w:pPr>
    </w:p>
    <w:p>
      <w:pPr>
        <w:pStyle w:val="style0"/>
        <w:ind w:left="720"/>
        <w:rPr>
          <w:sz w:val="22"/>
        </w:rPr>
      </w:pPr>
    </w:p>
    <w:p>
      <w:pPr>
        <w:pStyle w:val="style0"/>
        <w:ind w:left="720"/>
        <w:rPr>
          <w:sz w:val="22"/>
        </w:rPr>
      </w:pPr>
    </w:p>
    <w:p>
      <w:pPr>
        <w:pStyle w:val="style0"/>
        <w:ind w:left="720"/>
        <w:rPr>
          <w:sz w:val="22"/>
        </w:rPr>
      </w:pPr>
    </w:p>
    <w:p>
      <w:pPr>
        <w:pStyle w:val="style179"/>
        <w:numPr>
          <w:ilvl w:val="0"/>
          <w:numId w:val="7"/>
        </w:numPr>
        <w:rPr>
          <w:sz w:val="22"/>
        </w:rPr>
      </w:pPr>
      <w:r>
        <w:rPr>
          <w:sz w:val="22"/>
        </w:rPr>
        <w:t xml:space="preserve">Demand curve will shift to the right / form </w:t>
      </w:r>
      <w:r>
        <w:rPr>
          <w:rFonts w:cs="Times New Roman"/>
          <w:sz w:val="22"/>
        </w:rPr>
        <w:t>√</w:t>
      </w:r>
      <w:r>
        <w:rPr>
          <w:sz w:val="22"/>
        </w:rPr>
        <w:t xml:space="preserve"> 1D</w:t>
      </w:r>
      <w:r>
        <w:rPr>
          <w:sz w:val="22"/>
          <w:vertAlign w:val="subscript"/>
        </w:rPr>
        <w:t>O</w:t>
      </w:r>
      <w:r>
        <w:rPr>
          <w:sz w:val="22"/>
        </w:rPr>
        <w:t>D</w:t>
      </w:r>
      <w:r>
        <w:rPr>
          <w:sz w:val="22"/>
          <w:vertAlign w:val="subscript"/>
        </w:rPr>
        <w:t xml:space="preserve">O , </w:t>
      </w:r>
      <w:r>
        <w:rPr>
          <w:sz w:val="22"/>
        </w:rPr>
        <w:t>to D</w:t>
      </w:r>
      <w:r>
        <w:rPr>
          <w:sz w:val="22"/>
          <w:vertAlign w:val="subscript"/>
        </w:rPr>
        <w:t>1</w:t>
      </w:r>
      <w:r>
        <w:rPr>
          <w:sz w:val="22"/>
        </w:rPr>
        <w:t>D</w:t>
      </w:r>
      <w:r>
        <w:rPr>
          <w:sz w:val="22"/>
          <w:vertAlign w:val="subscript"/>
        </w:rPr>
        <w:t>1</w:t>
      </w:r>
    </w:p>
    <w:p>
      <w:pPr>
        <w:pStyle w:val="style179"/>
        <w:numPr>
          <w:ilvl w:val="0"/>
          <w:numId w:val="7"/>
        </w:numPr>
        <w:rPr>
          <w:sz w:val="22"/>
        </w:rPr>
      </w:pPr>
      <w:r>
        <w:rPr>
          <w:sz w:val="22"/>
        </w:rPr>
        <w:t>Price will  increase from P</w:t>
      </w:r>
      <w:r>
        <w:rPr>
          <w:sz w:val="22"/>
          <w:vertAlign w:val="subscript"/>
        </w:rPr>
        <w:t xml:space="preserve">O </w:t>
      </w:r>
      <w:r>
        <w:rPr>
          <w:sz w:val="22"/>
        </w:rPr>
        <w:t>to P</w:t>
      </w:r>
      <w:r>
        <w:rPr>
          <w:sz w:val="22"/>
          <w:vertAlign w:val="subscript"/>
        </w:rPr>
        <w:t>1</w:t>
      </w:r>
      <w:r>
        <w:rPr>
          <w:rFonts w:cs="Times New Roman"/>
          <w:sz w:val="22"/>
        </w:rPr>
        <w:t>√1</w:t>
      </w:r>
    </w:p>
    <w:p>
      <w:pPr>
        <w:pStyle w:val="style179"/>
        <w:numPr>
          <w:ilvl w:val="0"/>
          <w:numId w:val="7"/>
        </w:numPr>
        <w:rPr>
          <w:sz w:val="22"/>
        </w:rPr>
      </w:pPr>
      <w:r>
        <w:rPr>
          <w:sz w:val="22"/>
        </w:rPr>
        <w:t>Quantity supplied will increase from</w:t>
      </w:r>
      <w:r>
        <w:rPr>
          <w:rFonts w:cs="Times New Roman"/>
          <w:sz w:val="22"/>
        </w:rPr>
        <w:t>√</w:t>
      </w:r>
      <w:r>
        <w:rPr>
          <w:sz w:val="22"/>
        </w:rPr>
        <w:t>1 Q</w:t>
      </w:r>
      <w:r>
        <w:rPr>
          <w:sz w:val="22"/>
          <w:vertAlign w:val="subscript"/>
        </w:rPr>
        <w:t>O</w:t>
      </w:r>
      <w:r>
        <w:rPr>
          <w:sz w:val="22"/>
        </w:rPr>
        <w:t xml:space="preserve"> to Q</w:t>
      </w:r>
      <w:r>
        <w:rPr>
          <w:sz w:val="22"/>
          <w:vertAlign w:val="subscript"/>
        </w:rPr>
        <w:t>1</w:t>
      </w:r>
    </w:p>
    <w:p>
      <w:pPr>
        <w:pStyle w:val="style179"/>
        <w:numPr>
          <w:ilvl w:val="0"/>
          <w:numId w:val="7"/>
        </w:numPr>
        <w:rPr/>
      </w:pPr>
      <w:r>
        <w:rPr>
          <w:sz w:val="22"/>
        </w:rPr>
        <w:t>Equilibrium point will move from E</w:t>
      </w:r>
      <w:r>
        <w:rPr>
          <w:sz w:val="22"/>
          <w:vertAlign w:val="subscript"/>
        </w:rPr>
        <w:t>O</w:t>
      </w:r>
      <w:r>
        <w:rPr>
          <w:sz w:val="22"/>
        </w:rPr>
        <w:t xml:space="preserve"> to E</w:t>
      </w:r>
      <w:r>
        <w:rPr>
          <w:sz w:val="22"/>
          <w:vertAlign w:val="subscript"/>
        </w:rPr>
        <w:t>1</w:t>
      </w:r>
      <w:r>
        <w:rPr>
          <w:sz w:val="22"/>
        </w:rPr>
        <w:t xml:space="preserve"> </w:t>
      </w:r>
      <w:r>
        <w:rPr>
          <w:rFonts w:cs="Times New Roman"/>
          <w:sz w:val="22"/>
        </w:rPr>
        <w:t>√</w:t>
      </w:r>
      <w:r>
        <w:rPr>
          <w:sz w:val="22"/>
        </w:rPr>
        <w:t>1</w:t>
      </w:r>
      <w:r>
        <w:rPr>
          <w:sz w:val="22"/>
        </w:rPr>
        <w:tab/>
      </w:r>
      <w:r>
        <w:tab/>
      </w:r>
      <w:r>
        <w:tab/>
      </w:r>
      <w:r>
        <w:rPr>
          <w:b/>
          <w:i/>
        </w:rPr>
        <w:t>(Total 8marks)</w:t>
      </w:r>
    </w:p>
    <w:p>
      <w:pPr>
        <w:pStyle w:val="style179"/>
        <w:numPr>
          <w:ilvl w:val="0"/>
          <w:numId w:val="8"/>
        </w:numPr>
        <w:rPr>
          <w:sz w:val="22"/>
        </w:rPr>
      </w:pPr>
      <w:r>
        <w:rPr>
          <w:sz w:val="22"/>
        </w:rPr>
        <w:t>(a)</w:t>
      </w:r>
      <w:r>
        <w:rPr>
          <w:sz w:val="22"/>
        </w:rPr>
        <w:tab/>
      </w:r>
      <w:r>
        <w:rPr>
          <w:b/>
          <w:sz w:val="22"/>
        </w:rPr>
        <w:t>Factors leading to low national income.</w:t>
      </w:r>
    </w:p>
    <w:p>
      <w:pPr>
        <w:pStyle w:val="style179"/>
        <w:numPr>
          <w:ilvl w:val="0"/>
          <w:numId w:val="6"/>
        </w:numPr>
        <w:rPr>
          <w:sz w:val="22"/>
        </w:rPr>
      </w:pPr>
      <w:r>
        <w:rPr>
          <w:b/>
          <w:sz w:val="22"/>
        </w:rPr>
        <w:t xml:space="preserve">Depletion of natural resources- </w:t>
      </w:r>
      <w:r>
        <w:rPr>
          <w:sz w:val="22"/>
        </w:rPr>
        <w:t>leading to reduced earning / decreases production of goods /services.</w:t>
      </w:r>
    </w:p>
    <w:p>
      <w:pPr>
        <w:pStyle w:val="style179"/>
        <w:numPr>
          <w:ilvl w:val="0"/>
          <w:numId w:val="6"/>
        </w:numPr>
        <w:rPr>
          <w:sz w:val="22"/>
        </w:rPr>
      </w:pPr>
      <w:r>
        <w:rPr>
          <w:b/>
          <w:sz w:val="22"/>
        </w:rPr>
        <w:t>Untrained / unskilled labour / Reduced labour supply</w:t>
      </w:r>
      <w:r>
        <w:rPr>
          <w:sz w:val="22"/>
        </w:rPr>
        <w:t>- Hence decrease productivity/ inefficiency in performance of tasks</w:t>
      </w:r>
    </w:p>
    <w:p>
      <w:pPr>
        <w:pStyle w:val="style179"/>
        <w:numPr>
          <w:ilvl w:val="0"/>
          <w:numId w:val="6"/>
        </w:numPr>
        <w:rPr>
          <w:sz w:val="22"/>
        </w:rPr>
      </w:pPr>
      <w:r>
        <w:rPr>
          <w:b/>
          <w:sz w:val="22"/>
        </w:rPr>
        <w:t>Inadequate capital</w:t>
      </w:r>
      <w:r>
        <w:rPr>
          <w:sz w:val="22"/>
        </w:rPr>
        <w:t>- which discourages /reduces investments / starting of business</w:t>
      </w:r>
    </w:p>
    <w:p>
      <w:pPr>
        <w:pStyle w:val="style179"/>
        <w:numPr>
          <w:ilvl w:val="0"/>
          <w:numId w:val="6"/>
        </w:numPr>
        <w:rPr>
          <w:sz w:val="22"/>
        </w:rPr>
      </w:pPr>
      <w:r>
        <w:rPr>
          <w:b/>
          <w:sz w:val="22"/>
        </w:rPr>
        <w:t>Poor technology</w:t>
      </w:r>
      <w:r>
        <w:rPr>
          <w:sz w:val="22"/>
        </w:rPr>
        <w:t>- Leading to poor utilization of available resources /poor methods of production/ low productivity /poor quality of goods.</w:t>
      </w:r>
    </w:p>
    <w:p>
      <w:pPr>
        <w:pStyle w:val="style179"/>
        <w:numPr>
          <w:ilvl w:val="0"/>
          <w:numId w:val="6"/>
        </w:numPr>
        <w:rPr>
          <w:sz w:val="22"/>
        </w:rPr>
      </w:pPr>
      <w:r>
        <w:rPr>
          <w:b/>
          <w:sz w:val="22"/>
        </w:rPr>
        <w:t>Insecurity</w:t>
      </w:r>
      <w:r>
        <w:rPr>
          <w:sz w:val="22"/>
        </w:rPr>
        <w:t>- Which discourages investment/ leads to high business losses/ closure of enterprises/ non –utilization of existing resources.</w:t>
      </w:r>
    </w:p>
    <w:p>
      <w:pPr>
        <w:pStyle w:val="style179"/>
        <w:numPr>
          <w:ilvl w:val="0"/>
          <w:numId w:val="6"/>
        </w:numPr>
        <w:spacing w:after="0" w:lineRule="auto" w:line="240"/>
        <w:rPr>
          <w:sz w:val="22"/>
        </w:rPr>
      </w:pPr>
      <w:r>
        <w:rPr>
          <w:b/>
          <w:sz w:val="22"/>
        </w:rPr>
        <w:t>Poor infrastructure –</w:t>
      </w:r>
      <w:r>
        <w:rPr>
          <w:sz w:val="22"/>
        </w:rPr>
        <w:t xml:space="preserve"> hence poor uses to markets/ inputs/movement of labour</w:t>
      </w:r>
      <w:r>
        <w:rPr>
          <w:sz w:val="22"/>
        </w:rPr>
        <w:t xml:space="preserve"> </w:t>
      </w:r>
      <w:r>
        <w:rPr>
          <w:b/>
          <w:i/>
          <w:sz w:val="22"/>
        </w:rPr>
        <w:t>(5x2 10mrks)</w:t>
      </w:r>
    </w:p>
    <w:p>
      <w:pPr>
        <w:pStyle w:val="style0"/>
        <w:rPr>
          <w:b/>
          <w:sz w:val="22"/>
        </w:rPr>
      </w:pPr>
      <w:r>
        <w:rPr>
          <w:sz w:val="22"/>
        </w:rPr>
        <w:tab/>
      </w:r>
      <w:r>
        <w:rPr>
          <w:sz w:val="22"/>
        </w:rPr>
        <w:t>(b)</w:t>
      </w:r>
      <w:r>
        <w:rPr>
          <w:sz w:val="22"/>
        </w:rPr>
        <w:tab/>
      </w:r>
      <w:r>
        <w:rPr>
          <w:b/>
          <w:sz w:val="22"/>
        </w:rPr>
        <w:t>Ways of improving efficiency of a warehouse</w:t>
      </w:r>
    </w:p>
    <w:p>
      <w:pPr>
        <w:pStyle w:val="style0"/>
        <w:ind w:left="2160" w:hanging="720"/>
        <w:rPr>
          <w:sz w:val="22"/>
        </w:rPr>
      </w:pPr>
      <w:r>
        <w:rPr>
          <w:sz w:val="22"/>
        </w:rPr>
        <w:t>(i)</w:t>
      </w:r>
      <w:r>
        <w:rPr>
          <w:sz w:val="22"/>
        </w:rPr>
        <w:tab/>
      </w:r>
      <w:r>
        <w:rPr>
          <w:b/>
          <w:sz w:val="22"/>
        </w:rPr>
        <w:t>Provision of adequate handling equipment</w:t>
      </w:r>
      <w:r>
        <w:rPr>
          <w:sz w:val="22"/>
        </w:rPr>
        <w:t xml:space="preserve"> –to be able to move goods easily /quickly</w:t>
      </w:r>
    </w:p>
    <w:p>
      <w:pPr>
        <w:pStyle w:val="style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(ii)</w:t>
      </w:r>
      <w:r>
        <w:rPr>
          <w:sz w:val="22"/>
        </w:rPr>
        <w:tab/>
      </w:r>
      <w:r>
        <w:rPr>
          <w:b/>
          <w:sz w:val="22"/>
        </w:rPr>
        <w:t xml:space="preserve">Provision of security – </w:t>
      </w:r>
      <w:r>
        <w:rPr>
          <w:sz w:val="22"/>
        </w:rPr>
        <w:t>against loss of goods / attack by thieves/buglers</w:t>
      </w:r>
    </w:p>
    <w:p>
      <w:pPr>
        <w:pStyle w:val="style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(iii)</w:t>
      </w:r>
      <w:r>
        <w:rPr>
          <w:sz w:val="22"/>
        </w:rPr>
        <w:tab/>
      </w:r>
      <w:r>
        <w:rPr>
          <w:b/>
          <w:sz w:val="22"/>
        </w:rPr>
        <w:t>Provision of safety measures</w:t>
      </w:r>
      <w:r>
        <w:rPr>
          <w:sz w:val="22"/>
        </w:rPr>
        <w:t>- to ensure */no damages to goods / breakages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sz w:val="22"/>
        </w:rPr>
      </w:pPr>
      <w:r>
        <w:rPr>
          <w:b/>
          <w:sz w:val="22"/>
        </w:rPr>
        <w:t>Appropriate storage facilities</w:t>
      </w:r>
      <w:r>
        <w:rPr>
          <w:sz w:val="22"/>
        </w:rPr>
        <w:t xml:space="preserve"> –for type of goods stored/ special facilities for special goods.</w:t>
      </w:r>
    </w:p>
    <w:p>
      <w:pPr>
        <w:pStyle w:val="style179"/>
        <w:numPr>
          <w:ilvl w:val="0"/>
          <w:numId w:val="7"/>
        </w:numPr>
        <w:spacing w:after="0" w:lineRule="auto" w:line="240"/>
        <w:rPr>
          <w:sz w:val="22"/>
        </w:rPr>
      </w:pPr>
      <w:r>
        <w:rPr>
          <w:sz w:val="22"/>
        </w:rPr>
        <w:t>Adequate space- for ease of movement of goods/workers</w:t>
      </w:r>
    </w:p>
    <w:p>
      <w:pPr>
        <w:pStyle w:val="style179"/>
        <w:numPr>
          <w:ilvl w:val="0"/>
          <w:numId w:val="7"/>
        </w:numPr>
        <w:spacing w:after="0" w:lineRule="auto" w:line="240"/>
        <w:rPr>
          <w:sz w:val="22"/>
        </w:rPr>
      </w:pPr>
      <w:r>
        <w:rPr>
          <w:b/>
          <w:sz w:val="22"/>
        </w:rPr>
        <w:t>Proper record keeping</w:t>
      </w:r>
      <w:r>
        <w:rPr>
          <w:sz w:val="22"/>
        </w:rPr>
        <w:t xml:space="preserve"> – for goods coming in/ going out/ trace movement of goods /for accountability.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b/>
          <w:i/>
          <w:sz w:val="22"/>
        </w:rPr>
        <w:t>(5x2=10marks)</w:t>
      </w:r>
    </w:p>
    <w:p>
      <w:pPr>
        <w:pStyle w:val="style0"/>
        <w:rPr>
          <w:sz w:val="22"/>
        </w:rPr>
      </w:pPr>
      <w:r>
        <w:rPr>
          <w:sz w:val="22"/>
        </w:rPr>
        <w:t>5.</w:t>
      </w:r>
      <w:r>
        <w:rPr>
          <w:sz w:val="22"/>
        </w:rPr>
        <w:tab/>
      </w:r>
      <w:r>
        <w:rPr>
          <w:sz w:val="22"/>
        </w:rPr>
        <w:t>(a)</w:t>
      </w:r>
      <w:r>
        <w:rPr>
          <w:sz w:val="22"/>
        </w:rPr>
        <w:tab/>
      </w:r>
      <w:r>
        <w:rPr>
          <w:b/>
          <w:sz w:val="22"/>
        </w:rPr>
        <w:t>Circumstances under which personal selling may be used</w:t>
      </w:r>
    </w:p>
    <w:p>
      <w:pPr>
        <w:pStyle w:val="style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(i)</w:t>
      </w:r>
      <w:r>
        <w:rPr>
          <w:sz w:val="22"/>
        </w:rPr>
        <w:tab/>
      </w:r>
      <w:r>
        <w:rPr>
          <w:b/>
          <w:sz w:val="22"/>
        </w:rPr>
        <w:t>If the goods are technical in nature-</w:t>
      </w:r>
      <w:r>
        <w:rPr>
          <w:sz w:val="22"/>
        </w:rPr>
        <w:t xml:space="preserve"> and require demonstration / explanation on use</w:t>
      </w:r>
    </w:p>
    <w:p>
      <w:pPr>
        <w:pStyle w:val="style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(ii)</w:t>
      </w:r>
      <w:r>
        <w:rPr>
          <w:sz w:val="22"/>
        </w:rPr>
        <w:tab/>
      </w:r>
      <w:r>
        <w:rPr>
          <w:b/>
          <w:sz w:val="22"/>
        </w:rPr>
        <w:t>If the goods are new in the market</w:t>
      </w:r>
      <w:r>
        <w:rPr>
          <w:sz w:val="22"/>
        </w:rPr>
        <w:t xml:space="preserve"> – and there is need to convince people to buy</w:t>
      </w:r>
    </w:p>
    <w:p>
      <w:pPr>
        <w:pStyle w:val="style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(iii)</w:t>
      </w:r>
      <w:r>
        <w:rPr>
          <w:sz w:val="22"/>
        </w:rPr>
        <w:tab/>
      </w:r>
      <w:r>
        <w:rPr>
          <w:b/>
          <w:sz w:val="22"/>
        </w:rPr>
        <w:t>To get immediate feedback</w:t>
      </w:r>
      <w:r>
        <w:rPr>
          <w:sz w:val="22"/>
        </w:rPr>
        <w:t xml:space="preserve"> –from consumers /to make decisions about the goods</w:t>
      </w:r>
    </w:p>
    <w:p>
      <w:pPr>
        <w:pStyle w:val="style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(iv)</w:t>
      </w:r>
      <w:r>
        <w:rPr>
          <w:sz w:val="22"/>
        </w:rPr>
        <w:tab/>
      </w:r>
      <w:r>
        <w:rPr>
          <w:b/>
          <w:sz w:val="22"/>
        </w:rPr>
        <w:t>To counter shift competition</w:t>
      </w:r>
      <w:r>
        <w:rPr>
          <w:sz w:val="22"/>
        </w:rPr>
        <w:t xml:space="preserve"> – in order to retain/ increase market share.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sz w:val="22"/>
        </w:rPr>
      </w:pPr>
      <w:r>
        <w:rPr>
          <w:b/>
          <w:sz w:val="22"/>
        </w:rPr>
        <w:t>To increase the size of the market-</w:t>
      </w:r>
      <w:r>
        <w:rPr>
          <w:sz w:val="22"/>
        </w:rPr>
        <w:t xml:space="preserve"> by venturing into new regions /talking to potential customers.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sz w:val="22"/>
        </w:rPr>
      </w:pPr>
      <w:r>
        <w:rPr>
          <w:b/>
          <w:sz w:val="22"/>
        </w:rPr>
        <w:t>To counter misleading /false information</w:t>
      </w:r>
      <w:r>
        <w:rPr>
          <w:sz w:val="22"/>
        </w:rPr>
        <w:t xml:space="preserve"> – about the goods /the firm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sz w:val="22"/>
        </w:rPr>
      </w:pPr>
      <w:r>
        <w:rPr>
          <w:b/>
          <w:sz w:val="22"/>
        </w:rPr>
        <w:t>To create personal /direct contact with customers</w:t>
      </w:r>
      <w:r>
        <w:rPr>
          <w:sz w:val="22"/>
        </w:rPr>
        <w:t>- in order to create loyalty to the brand /firm.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b/>
          <w:i/>
          <w:sz w:val="22"/>
        </w:rPr>
        <w:t>(5x2=10mrks)</w:t>
      </w:r>
    </w:p>
    <w:p>
      <w:pPr>
        <w:pStyle w:val="style0"/>
        <w:rPr>
          <w:b/>
          <w:sz w:val="22"/>
        </w:rPr>
      </w:pPr>
      <w:r>
        <w:rPr>
          <w:sz w:val="22"/>
        </w:rPr>
        <w:tab/>
      </w:r>
      <w:r>
        <w:rPr>
          <w:sz w:val="22"/>
        </w:rPr>
        <w:t>(b)</w:t>
      </w:r>
      <w:r>
        <w:rPr>
          <w:sz w:val="22"/>
        </w:rPr>
        <w:tab/>
      </w:r>
      <w:r>
        <w:rPr>
          <w:b/>
          <w:sz w:val="22"/>
        </w:rPr>
        <w:t>Types of ledgers</w:t>
      </w:r>
    </w:p>
    <w:p>
      <w:pPr>
        <w:pStyle w:val="style0"/>
        <w:rPr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sz w:val="22"/>
        </w:rPr>
        <w:t>(i)</w:t>
      </w:r>
      <w:r>
        <w:rPr>
          <w:sz w:val="22"/>
        </w:rPr>
        <w:tab/>
      </w:r>
      <w:r>
        <w:rPr>
          <w:sz w:val="22"/>
        </w:rPr>
        <w:t>Sales ledger – to record /keep accounts of debtors</w:t>
      </w:r>
    </w:p>
    <w:p>
      <w:pPr>
        <w:pStyle w:val="style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(ii)</w:t>
      </w:r>
      <w:r>
        <w:rPr>
          <w:sz w:val="22"/>
        </w:rPr>
        <w:tab/>
      </w:r>
      <w:r>
        <w:rPr>
          <w:sz w:val="22"/>
        </w:rPr>
        <w:t>Purchases ledger- to record /keep accounts of creditors</w:t>
      </w:r>
    </w:p>
    <w:p>
      <w:pPr>
        <w:pStyle w:val="style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(iii)</w:t>
      </w:r>
      <w:r>
        <w:rPr>
          <w:sz w:val="22"/>
        </w:rPr>
        <w:tab/>
      </w:r>
      <w:r>
        <w:rPr>
          <w:sz w:val="22"/>
        </w:rPr>
        <w:t xml:space="preserve">Cash Book- to record /keep cash /bank accounts </w:t>
      </w:r>
    </w:p>
    <w:p>
      <w:pPr>
        <w:pStyle w:val="style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(iv)</w:t>
      </w:r>
      <w:r>
        <w:rPr>
          <w:sz w:val="22"/>
        </w:rPr>
        <w:tab/>
      </w:r>
      <w:r>
        <w:rPr>
          <w:sz w:val="22"/>
        </w:rPr>
        <w:t>Nominal ledger- to record /keep expense and revenue accounts</w:t>
      </w:r>
    </w:p>
    <w:p>
      <w:pPr>
        <w:pStyle w:val="style0"/>
        <w:ind w:left="2160" w:hanging="720"/>
        <w:rPr>
          <w:sz w:val="22"/>
        </w:rPr>
      </w:pPr>
      <w:r>
        <w:rPr>
          <w:sz w:val="22"/>
        </w:rPr>
        <w:t>(v)</w:t>
      </w:r>
      <w:r>
        <w:rPr>
          <w:sz w:val="22"/>
        </w:rPr>
        <w:tab/>
      </w:r>
      <w:r>
        <w:rPr>
          <w:sz w:val="22"/>
        </w:rPr>
        <w:t>General ledger – for all accounts that may not be kept in other specialized ledgers /for fixed assets and other long –term liability accounts.</w:t>
      </w:r>
    </w:p>
    <w:p>
      <w:pPr>
        <w:pStyle w:val="style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(vi)</w:t>
      </w:r>
      <w:r>
        <w:rPr>
          <w:sz w:val="22"/>
        </w:rPr>
        <w:tab/>
      </w:r>
      <w:r>
        <w:rPr>
          <w:sz w:val="22"/>
        </w:rPr>
        <w:t>Private ledger – for capital, drawings and special loans accounts</w:t>
      </w:r>
    </w:p>
    <w:p>
      <w:pPr>
        <w:pStyle w:val="style0"/>
        <w:rPr>
          <w:b/>
          <w:i/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b/>
          <w:i/>
          <w:sz w:val="22"/>
        </w:rPr>
        <w:t>Naming / otherwise 2 marks(5x2</w:t>
      </w:r>
      <w:r>
        <w:rPr>
          <w:b/>
          <w:sz w:val="22"/>
        </w:rPr>
        <w:t>=10mrks)</w:t>
      </w:r>
    </w:p>
    <w:p>
      <w:pPr>
        <w:pStyle w:val="style0"/>
        <w:tabs>
          <w:tab w:val="center" w:leader="none" w:pos="-630"/>
          <w:tab w:val="left" w:leader="none" w:pos="720"/>
        </w:tabs>
        <w:rPr>
          <w:b/>
          <w:sz w:val="22"/>
        </w:rPr>
      </w:pPr>
      <w:r>
        <w:rPr>
          <w:b/>
          <w:sz w:val="22"/>
        </w:rPr>
        <w:t>6.</w:t>
      </w:r>
      <w:r>
        <w:rPr>
          <w:b/>
          <w:sz w:val="22"/>
        </w:rPr>
        <w:tab/>
      </w:r>
      <w:r>
        <w:rPr>
          <w:b/>
          <w:sz w:val="22"/>
        </w:rPr>
        <w:t>(a)</w:t>
      </w:r>
      <w:r>
        <w:rPr>
          <w:b/>
          <w:sz w:val="22"/>
        </w:rPr>
        <w:tab/>
      </w:r>
      <w:r>
        <w:rPr>
          <w:b/>
          <w:sz w:val="22"/>
        </w:rPr>
        <w:t>Types of unemployment and their causes</w:t>
      </w:r>
    </w:p>
    <w:p>
      <w:pPr>
        <w:pStyle w:val="style0"/>
        <w:tabs>
          <w:tab w:val="center" w:leader="none" w:pos="-630"/>
          <w:tab w:val="left" w:leader="none" w:pos="720"/>
        </w:tabs>
        <w:rPr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sz w:val="22"/>
        </w:rPr>
        <w:t>(i)</w:t>
      </w:r>
      <w:r>
        <w:rPr>
          <w:sz w:val="22"/>
        </w:rPr>
        <w:tab/>
      </w:r>
      <w:r>
        <w:rPr>
          <w:sz w:val="22"/>
        </w:rPr>
        <w:t>Residual  unemployment</w:t>
      </w:r>
    </w:p>
    <w:p>
      <w:pPr>
        <w:pStyle w:val="style0"/>
        <w:tabs>
          <w:tab w:val="center" w:leader="none" w:pos="-630"/>
          <w:tab w:val="left" w:leader="none" w:pos="7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Occurs where labour is incapacitated mentally and physically hence unable to work</w:t>
      </w:r>
    </w:p>
    <w:p>
      <w:pPr>
        <w:pStyle w:val="style0"/>
        <w:tabs>
          <w:tab w:val="center" w:leader="none" w:pos="-630"/>
          <w:tab w:val="left" w:leader="none" w:pos="7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(ii)</w:t>
      </w:r>
      <w:r>
        <w:rPr>
          <w:sz w:val="22"/>
        </w:rPr>
        <w:tab/>
      </w:r>
      <w:r>
        <w:rPr>
          <w:sz w:val="22"/>
        </w:rPr>
        <w:t>Technical unemployment</w:t>
      </w:r>
    </w:p>
    <w:p>
      <w:pPr>
        <w:pStyle w:val="style0"/>
        <w:tabs>
          <w:tab w:val="center" w:leader="none" w:pos="-630"/>
          <w:tab w:val="left" w:leader="none" w:pos="720"/>
        </w:tabs>
        <w:ind w:left="2160"/>
        <w:rPr>
          <w:sz w:val="22"/>
        </w:rPr>
      </w:pPr>
      <w:r>
        <w:rPr>
          <w:sz w:val="22"/>
        </w:rPr>
        <w:t>Occur  where capital intensive production methods are used, hence workers laid off machines take over</w:t>
      </w:r>
    </w:p>
    <w:p>
      <w:pPr>
        <w:pStyle w:val="style0"/>
        <w:tabs>
          <w:tab w:val="center" w:leader="none" w:pos="-630"/>
          <w:tab w:val="left" w:leader="none" w:pos="7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(iii)</w:t>
      </w:r>
      <w:r>
        <w:rPr>
          <w:sz w:val="22"/>
        </w:rPr>
        <w:tab/>
      </w:r>
      <w:r>
        <w:rPr>
          <w:sz w:val="22"/>
        </w:rPr>
        <w:t xml:space="preserve">Disguised unemployment /Hidden </w:t>
      </w:r>
    </w:p>
    <w:p>
      <w:pPr>
        <w:pStyle w:val="style0"/>
        <w:tabs>
          <w:tab w:val="center" w:leader="none" w:pos="-630"/>
          <w:tab w:val="left" w:leader="none" w:pos="7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Occur where workers are so many than the required number for a given job.</w:t>
      </w:r>
    </w:p>
    <w:p>
      <w:pPr>
        <w:pStyle w:val="style0"/>
        <w:tabs>
          <w:tab w:val="center" w:leader="none" w:pos="-630"/>
          <w:tab w:val="left" w:leader="none" w:pos="720"/>
        </w:tabs>
        <w:ind w:left="2160" w:hanging="2160"/>
        <w:rPr>
          <w:sz w:val="22"/>
        </w:rPr>
      </w:pPr>
      <w:r>
        <w:rPr>
          <w:sz w:val="22"/>
        </w:rPr>
        <w:tab/>
      </w:r>
      <w:r>
        <w:rPr>
          <w:sz w:val="22"/>
        </w:rPr>
        <w:t xml:space="preserve">             (iv)</w:t>
      </w:r>
      <w:r>
        <w:rPr>
          <w:sz w:val="22"/>
        </w:rPr>
        <w:tab/>
      </w:r>
      <w:r>
        <w:rPr>
          <w:sz w:val="22"/>
        </w:rPr>
        <w:t>Frictional unemployment – where people loose jobs and take a lot of time to get others.</w:t>
      </w:r>
    </w:p>
    <w:p>
      <w:pPr>
        <w:pStyle w:val="style0"/>
        <w:tabs>
          <w:tab w:val="center" w:leader="none" w:pos="-630"/>
          <w:tab w:val="left" w:leader="none" w:pos="720"/>
        </w:tabs>
        <w:ind w:left="-90" w:firstLine="9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(v)</w:t>
      </w:r>
      <w:r>
        <w:rPr>
          <w:sz w:val="22"/>
        </w:rPr>
        <w:tab/>
      </w:r>
      <w:r>
        <w:rPr>
          <w:sz w:val="22"/>
        </w:rPr>
        <w:t xml:space="preserve">Fractional unemployment- where demand for labour reduce </w:t>
      </w:r>
    </w:p>
    <w:p>
      <w:pPr>
        <w:pStyle w:val="style0"/>
        <w:tabs>
          <w:tab w:val="center" w:leader="none" w:pos="-630"/>
          <w:tab w:val="left" w:leader="none" w:pos="720"/>
        </w:tabs>
        <w:ind w:left="1440" w:hanging="1440"/>
        <w:rPr>
          <w:b/>
          <w:sz w:val="22"/>
        </w:rPr>
      </w:pPr>
      <w:r>
        <w:rPr>
          <w:sz w:val="22"/>
        </w:rPr>
        <w:tab/>
      </w:r>
      <w:r>
        <w:rPr>
          <w:sz w:val="22"/>
        </w:rPr>
        <w:t>(b)</w:t>
      </w:r>
      <w:r>
        <w:rPr>
          <w:sz w:val="22"/>
        </w:rPr>
        <w:tab/>
      </w:r>
      <w:r>
        <w:rPr>
          <w:b/>
          <w:sz w:val="22"/>
        </w:rPr>
        <w:t>Measures the government cheaply /at affordable rates setting up of industries in rural areas.</w:t>
      </w:r>
    </w:p>
    <w:p>
      <w:pPr>
        <w:pStyle w:val="style0"/>
        <w:tabs>
          <w:tab w:val="center" w:leader="none" w:pos="-630"/>
          <w:tab w:val="left" w:leader="none" w:pos="720"/>
        </w:tabs>
        <w:ind w:left="1440" w:hanging="144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(i)</w:t>
      </w:r>
      <w:r>
        <w:rPr>
          <w:sz w:val="22"/>
        </w:rPr>
        <w:tab/>
      </w:r>
      <w:r>
        <w:rPr>
          <w:sz w:val="22"/>
        </w:rPr>
        <w:t>Provide land- freely cheaply /at affordable rates</w:t>
      </w:r>
    </w:p>
    <w:p>
      <w:pPr>
        <w:pStyle w:val="style0"/>
        <w:tabs>
          <w:tab w:val="center" w:leader="none" w:pos="-630"/>
          <w:tab w:val="left" w:leader="none" w:pos="720"/>
        </w:tabs>
        <w:ind w:left="2160" w:hanging="2160"/>
        <w:rPr>
          <w:sz w:val="22"/>
        </w:rPr>
      </w:pPr>
      <w:r>
        <w:rPr>
          <w:sz w:val="22"/>
        </w:rPr>
        <w:tab/>
      </w:r>
      <w:r>
        <w:rPr>
          <w:sz w:val="22"/>
        </w:rPr>
        <w:t xml:space="preserve">            (ii)</w:t>
      </w:r>
      <w:r>
        <w:rPr>
          <w:sz w:val="22"/>
        </w:rPr>
        <w:tab/>
      </w:r>
      <w:r>
        <w:rPr>
          <w:sz w:val="22"/>
        </w:rPr>
        <w:t>Give tax holidays / exemptions –to those willing to set up industries in rural areas /enhance their earnings.</w:t>
      </w:r>
    </w:p>
    <w:p>
      <w:pPr>
        <w:pStyle w:val="style0"/>
        <w:tabs>
          <w:tab w:val="center" w:leader="none" w:pos="-630"/>
          <w:tab w:val="left" w:leader="none" w:pos="7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(iii)</w:t>
      </w:r>
      <w:r>
        <w:rPr>
          <w:sz w:val="22"/>
        </w:rPr>
        <w:tab/>
      </w:r>
      <w:r>
        <w:rPr>
          <w:sz w:val="22"/>
        </w:rPr>
        <w:t>Improve  infrastructure – for easy movement of goods  /raw materials /labour</w:t>
      </w:r>
    </w:p>
    <w:p>
      <w:pPr>
        <w:pStyle w:val="style0"/>
        <w:tabs>
          <w:tab w:val="center" w:leader="none" w:pos="-630"/>
          <w:tab w:val="left" w:leader="none" w:pos="7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(iv)</w:t>
      </w:r>
      <w:r>
        <w:rPr>
          <w:sz w:val="22"/>
        </w:rPr>
        <w:tab/>
      </w:r>
      <w:r>
        <w:rPr>
          <w:sz w:val="22"/>
        </w:rPr>
        <w:t>Provide loans /funding- at cheap rates /easy terms</w:t>
      </w:r>
    </w:p>
    <w:p>
      <w:pPr>
        <w:pStyle w:val="style0"/>
        <w:tabs>
          <w:tab w:val="center" w:leader="none" w:pos="-630"/>
          <w:tab w:val="left" w:leader="none" w:pos="720"/>
        </w:tabs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>(v)</w:t>
      </w:r>
      <w:r>
        <w:rPr>
          <w:sz w:val="22"/>
        </w:rPr>
        <w:tab/>
      </w:r>
      <w:r>
        <w:rPr>
          <w:sz w:val="22"/>
        </w:rPr>
        <w:t>Improve security – to guard against loses /assure safety of workers/owners</w:t>
      </w:r>
    </w:p>
    <w:p>
      <w:pPr>
        <w:pStyle w:val="style0"/>
        <w:tabs>
          <w:tab w:val="center" w:leader="none" w:pos="-630"/>
          <w:tab w:val="left" w:leader="none" w:pos="720"/>
        </w:tabs>
        <w:ind w:left="2160" w:hanging="2160"/>
        <w:rPr>
          <w:b/>
          <w:sz w:val="22"/>
        </w:rPr>
      </w:pPr>
      <w:r>
        <w:rPr>
          <w:sz w:val="22"/>
        </w:rPr>
        <w:tab/>
      </w:r>
      <w:r>
        <w:rPr>
          <w:sz w:val="22"/>
        </w:rPr>
        <w:t xml:space="preserve">            (vi)</w:t>
      </w:r>
      <w:r>
        <w:rPr>
          <w:sz w:val="22"/>
        </w:rPr>
        <w:tab/>
      </w:r>
      <w:r>
        <w:rPr>
          <w:sz w:val="22"/>
        </w:rPr>
        <w:t>Supply Energy /water rural areas – to make it easy to run industries /power production activities /to improve quality of life.</w:t>
      </w:r>
    </w:p>
    <w:p>
      <w:pPr>
        <w:pStyle w:val="style0"/>
        <w:tabs>
          <w:tab w:val="center" w:leader="none" w:pos="-630"/>
          <w:tab w:val="left" w:leader="none" w:pos="720"/>
        </w:tabs>
        <w:rPr/>
      </w:pPr>
      <w:r>
        <w:tab/>
      </w:r>
      <w:r>
        <w:tab/>
      </w:r>
    </w:p>
    <w:p>
      <w:pPr>
        <w:pStyle w:val="style0"/>
        <w:tabs>
          <w:tab w:val="center" w:leader="none" w:pos="-630"/>
          <w:tab w:val="left" w:leader="none" w:pos="720"/>
        </w:tabs>
        <w:rPr/>
      </w:pPr>
    </w:p>
    <w:p>
      <w:pPr>
        <w:pStyle w:val="style0"/>
        <w:tabs>
          <w:tab w:val="center" w:leader="none" w:pos="-630"/>
          <w:tab w:val="left" w:leader="none" w:pos="720"/>
        </w:tabs>
        <w:rPr/>
      </w:pPr>
    </w:p>
    <w:p>
      <w:pPr>
        <w:pStyle w:val="style0"/>
        <w:spacing w:lineRule="auto" w:line="360"/>
        <w:ind w:firstLine="720"/>
        <w:rPr/>
      </w:pPr>
      <w:r>
        <w:tab/>
      </w:r>
      <w:r>
        <w:tab/>
      </w:r>
    </w:p>
    <w:sectPr>
      <w:footerReference w:type="default" r:id="rId3"/>
      <w:pgSz w:w="11907" w:h="16839" w:orient="portrait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2A87" w:usb1="80000000" w:usb2="00000008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2020404"/>
    <w:charset w:val="00"/>
    <w:family w:val="modern"/>
    <w:pitch w:val="fixed"/>
    <w:sig w:usb0="20002A87" w:usb1="80000000" w:usb2="00000008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A00002EF" w:usb1="4000207B" w:usb2="00000000" w:usb3="00000000" w:csb0="0000009F" w:csb1="00000000"/>
  </w:font>
  <w:font w:name="Cambria">
    <w:altName w:val="Cambria"/>
    <w:panose1 w:val="02040503050004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3</w:t>
    </w:r>
    <w:r>
      <w:rPr/>
      <w:fldChar w:fldCharType="end"/>
    </w:r>
  </w:p>
  <w:p>
    <w:pPr>
      <w:pStyle w:val="style32"/>
      <w:rPr>
        <w:i/>
        <w:sz w:val="18"/>
        <w:szCs w:val="18"/>
      </w:rPr>
    </w:pPr>
    <w:r>
      <w:rPr>
        <w:i/>
        <w:sz w:val="18"/>
        <w:szCs w:val="18"/>
      </w:rPr>
      <w:t>© Butere east 2013</w:t>
    </w:r>
    <w:r>
      <w:rPr>
        <w:i/>
        <w:sz w:val="18"/>
        <w:szCs w:val="18"/>
      </w:rPr>
      <w:tab/>
    </w:r>
    <w:r>
      <w:rPr>
        <w:i/>
        <w:sz w:val="18"/>
        <w:szCs w:val="18"/>
      </w:rPr>
      <w:t xml:space="preserve">form three </w:t>
    </w:r>
    <w:r>
      <w:rPr>
        <w:i/>
        <w:sz w:val="18"/>
        <w:szCs w:val="18"/>
      </w:rPr>
      <w:tab/>
    </w:r>
    <w:r>
      <w:rPr>
        <w:i/>
        <w:sz w:val="18"/>
        <w:szCs w:val="18"/>
      </w:rPr>
      <w:t>Business studies 565/2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73865F04"/>
    <w:lvl w:ilvl="0" w:tplc="D2300B3C">
      <w:start w:val="20"/>
      <w:numFmt w:val="bullet"/>
      <w:lvlText w:val="-"/>
      <w:lvlJc w:val="left"/>
      <w:pPr>
        <w:ind w:left="1800" w:hanging="360"/>
      </w:pPr>
      <w:rPr>
        <w:rFonts w:ascii="Times New Roman" w:cs="Times New Roman" w:hAnsi="Times New Roman" w:hint="default" w:eastAsiaTheme="minorHAnsi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EF04B82"/>
    <w:lvl w:ilvl="0" w:tplc="E60C1558">
      <w:start w:val="4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0000002"/>
    <w:multiLevelType w:val="hybridMultilevel"/>
    <w:tmpl w:val="955C596A"/>
    <w:lvl w:ilvl="0" w:tplc="36026170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0000003"/>
    <w:multiLevelType w:val="hybridMultilevel"/>
    <w:tmpl w:val="5AC23E8C"/>
    <w:lvl w:ilvl="0" w:tplc="E76811E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0000004"/>
    <w:multiLevelType w:val="hybridMultilevel"/>
    <w:tmpl w:val="AA3A0122"/>
    <w:lvl w:ilvl="0" w:tplc="8C4CCC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0000005"/>
    <w:multiLevelType w:val="hybridMultilevel"/>
    <w:tmpl w:val="7FB8148A"/>
    <w:lvl w:ilvl="0" w:tplc="04090001">
      <w:start w:val="1"/>
      <w:numFmt w:val="bullet"/>
      <w:lvlText w:val=""/>
      <w:lvlJc w:val="left"/>
      <w:pPr>
        <w:tabs>
          <w:tab w:val="left" w:leader="none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leader="none" w:pos="1080"/>
        </w:tabs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leader="none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leader="none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leader="none" w:pos="3240"/>
        </w:tabs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leader="none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leader="none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leader="none" w:pos="5400"/>
        </w:tabs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leader="none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130AD2C6"/>
    <w:lvl w:ilvl="0" w:tplc="3C9A2A52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00000007"/>
    <w:multiLevelType w:val="hybridMultilevel"/>
    <w:tmpl w:val="550E6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drawingGridHorizontalSpacing w:val="120"/>
  <w:displayHorizontalDrawingGridEvery w:val="2"/>
  <w:displayVerticalDrawingGridEvery w:val="2"/>
  <w:characterSpacingControl w:val="doNotCompress"/>
  <w:compat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097">
    <w:name w:val="Header Char_7a08491e-3d11-41a5-9758-f249b9f5228b"/>
    <w:basedOn w:val="style65"/>
    <w:next w:val="style4097"/>
    <w:link w:val="style31"/>
    <w:uiPriority w:val="99"/>
    <w:rPr>
      <w:rFonts w:ascii="Times New Roman" w:cs="Times New Roman" w:eastAsia="Times New Roman" w:hAnsi="Times New Roman"/>
      <w:sz w:val="24"/>
      <w:szCs w:val="24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</w:pPr>
    <w:rPr/>
  </w:style>
  <w:style w:type="character" w:customStyle="1" w:styleId="style4098">
    <w:name w:val="Footer Char_a92a9bf4-59f3-4267-a333-a3a751884280"/>
    <w:basedOn w:val="style65"/>
    <w:next w:val="style4098"/>
    <w:link w:val="style32"/>
    <w:uiPriority w:val="99"/>
    <w:rPr>
      <w:rFonts w:ascii="Times New Roman" w:cs="Times New Roman" w:eastAsia="Times New Roman" w:hAnsi="Times New Roman"/>
      <w:sz w:val="24"/>
      <w:szCs w:val="24"/>
    </w:rPr>
  </w:style>
  <w:style w:type="paragraph" w:styleId="style179">
    <w:name w:val="List Paragraph"/>
    <w:basedOn w:val="style0"/>
    <w:next w:val="style179"/>
    <w:qFormat/>
    <w:uiPriority w:val="34"/>
    <w:pPr>
      <w:spacing w:after="200" w:lineRule="auto" w:line="276"/>
      <w:ind w:left="720"/>
      <w:contextualSpacing/>
    </w:pPr>
    <w:rPr>
      <w:rFonts w:eastAsiaTheme="minorHAnsi" w:cstheme="minorBidi"/>
      <w:szCs w:val="22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1" Type="http://schemas.openxmlformats.org/officeDocument/2006/relationships/numbering" Target="numbering.xml"/><Relationship Id="rId4" Type="http://schemas.openxmlformats.org/officeDocument/2006/relationships/styles" Target="style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Words>1401</Words>
  <Characters>7609</Characters>
  <Application>WPS Office</Application>
  <DocSecurity>0</DocSecurity>
  <Paragraphs>197</Paragraphs>
  <ScaleCrop>false</ScaleCrop>
  <LinksUpToDate>false</LinksUpToDate>
  <CharactersWithSpaces>9497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2013-10-09T13:04:00Z</dcterms:created>
  <dc:creator>admin</dc:creator>
  <lastModifiedBy>HUAWEI LUA-U02</lastModifiedBy>
  <dcterms:modified xsi:type="dcterms:W3CDTF">2018-06-26T20:57:01Z</dcterms:modified>
  <revision>5</revision>
</coreProperties>
</file>