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18E" w:rsidRDefault="004D618E" w:rsidP="004D618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2293620</wp:posOffset>
            </wp:positionH>
            <wp:positionV relativeFrom="paragraph">
              <wp:posOffset>-480060</wp:posOffset>
            </wp:positionV>
            <wp:extent cx="1285240" cy="980440"/>
            <wp:effectExtent l="19050" t="0" r="0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618E" w:rsidRDefault="004D618E" w:rsidP="004D618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4D618E" w:rsidRDefault="004D618E" w:rsidP="004D618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4D618E" w:rsidRDefault="004D618E" w:rsidP="004D618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4D618E" w:rsidRDefault="004D618E" w:rsidP="004D618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4D618E" w:rsidRDefault="004D618E" w:rsidP="004D618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4D618E" w:rsidRDefault="004D618E" w:rsidP="004D618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4D618E" w:rsidRDefault="00095276" w:rsidP="004D618E">
      <w:pPr>
        <w:jc w:val="center"/>
        <w:rPr>
          <w:rFonts w:ascii="Maiandra GD" w:hAnsi="Maiandra GD"/>
          <w:b/>
        </w:rPr>
      </w:pPr>
      <w:r w:rsidRPr="0009527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4D618E" w:rsidRDefault="004D618E" w:rsidP="004D61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4D618E" w:rsidRDefault="004D618E" w:rsidP="004D618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 YEAR, FIRST SEMESTER EXAMINATION FOR BACHELOR OF SCIENCE CHEMISTRY</w:t>
      </w:r>
    </w:p>
    <w:p w:rsidR="004D618E" w:rsidRDefault="004D618E" w:rsidP="004D61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 240</w:t>
      </w:r>
      <w:r w:rsidR="00FA6674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683F13">
        <w:rPr>
          <w:rFonts w:ascii="Times New Roman" w:hAnsi="Times New Roman"/>
          <w:b/>
          <w:sz w:val="24"/>
          <w:szCs w:val="24"/>
        </w:rPr>
        <w:t>STEREOCHEMISTRY REACTION</w:t>
      </w:r>
      <w:r w:rsidR="00FA6674">
        <w:rPr>
          <w:rFonts w:ascii="Times New Roman" w:hAnsi="Times New Roman"/>
          <w:b/>
          <w:sz w:val="24"/>
          <w:szCs w:val="24"/>
        </w:rPr>
        <w:t xml:space="preserve"> MECHANISMS</w:t>
      </w:r>
    </w:p>
    <w:p w:rsidR="004D618E" w:rsidRDefault="00095276" w:rsidP="004D618E">
      <w:pPr>
        <w:jc w:val="center"/>
        <w:rPr>
          <w:rFonts w:ascii="Times New Roman" w:hAnsi="Times New Roman"/>
          <w:b/>
          <w:sz w:val="24"/>
          <w:szCs w:val="24"/>
        </w:rPr>
      </w:pPr>
      <w:r w:rsidRPr="00095276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4D618E">
        <w:rPr>
          <w:rFonts w:ascii="Times New Roman" w:hAnsi="Times New Roman"/>
          <w:b/>
          <w:sz w:val="24"/>
          <w:szCs w:val="24"/>
        </w:rPr>
        <w:t>DATE: NOVEMBER, 2015</w:t>
      </w:r>
      <w:r w:rsidR="004D618E">
        <w:rPr>
          <w:rFonts w:ascii="Times New Roman" w:hAnsi="Times New Roman"/>
          <w:b/>
          <w:sz w:val="24"/>
          <w:szCs w:val="24"/>
        </w:rPr>
        <w:tab/>
      </w:r>
      <w:r w:rsidR="004D618E">
        <w:rPr>
          <w:rFonts w:ascii="Times New Roman" w:hAnsi="Times New Roman"/>
          <w:b/>
          <w:sz w:val="24"/>
          <w:szCs w:val="24"/>
        </w:rPr>
        <w:tab/>
      </w:r>
      <w:r w:rsidR="004D618E">
        <w:rPr>
          <w:rFonts w:ascii="Times New Roman" w:hAnsi="Times New Roman"/>
          <w:b/>
          <w:sz w:val="24"/>
          <w:szCs w:val="24"/>
        </w:rPr>
        <w:tab/>
      </w:r>
      <w:r w:rsidR="004D618E">
        <w:rPr>
          <w:rFonts w:ascii="Times New Roman" w:hAnsi="Times New Roman"/>
          <w:b/>
          <w:sz w:val="24"/>
          <w:szCs w:val="24"/>
        </w:rPr>
        <w:tab/>
      </w:r>
      <w:r w:rsidR="004D618E">
        <w:rPr>
          <w:rFonts w:ascii="Times New Roman" w:hAnsi="Times New Roman"/>
          <w:b/>
          <w:sz w:val="24"/>
          <w:szCs w:val="24"/>
        </w:rPr>
        <w:tab/>
      </w:r>
      <w:r w:rsidR="004D618E">
        <w:rPr>
          <w:rFonts w:ascii="Times New Roman" w:hAnsi="Times New Roman"/>
          <w:b/>
          <w:sz w:val="24"/>
          <w:szCs w:val="24"/>
        </w:rPr>
        <w:tab/>
      </w:r>
      <w:r w:rsidR="004D618E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</m:oMath>
      <w:r w:rsidR="004D618E">
        <w:rPr>
          <w:rFonts w:ascii="Times New Roman" w:hAnsi="Times New Roman"/>
          <w:b/>
          <w:sz w:val="24"/>
          <w:szCs w:val="24"/>
        </w:rPr>
        <w:t>HOURS</w:t>
      </w:r>
    </w:p>
    <w:p w:rsidR="004D618E" w:rsidRDefault="00095276" w:rsidP="004D618E">
      <w:pPr>
        <w:rPr>
          <w:rFonts w:ascii="Times New Roman" w:hAnsi="Times New Roman"/>
          <w:i/>
          <w:sz w:val="24"/>
          <w:szCs w:val="24"/>
        </w:rPr>
      </w:pPr>
      <w:r w:rsidRPr="00095276">
        <w:pict>
          <v:shape id="_x0000_s1028" type="#_x0000_t32" style="position:absolute;margin-left:-1in;margin-top:28.85pt;width:612.45pt;height:0;z-index:251659264" o:connectortype="straight"/>
        </w:pict>
      </w:r>
      <w:r w:rsidR="004D618E">
        <w:rPr>
          <w:rFonts w:ascii="Times New Roman" w:hAnsi="Times New Roman"/>
          <w:b/>
          <w:sz w:val="24"/>
          <w:szCs w:val="24"/>
        </w:rPr>
        <w:t xml:space="preserve">INSTRUCTIONS:  </w:t>
      </w:r>
      <w:r w:rsidR="004D618E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4D618E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4D618E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4D618E">
        <w:rPr>
          <w:rFonts w:ascii="Times New Roman" w:hAnsi="Times New Roman"/>
          <w:i/>
          <w:sz w:val="24"/>
          <w:szCs w:val="24"/>
        </w:rPr>
        <w:t xml:space="preserve">and any other </w:t>
      </w:r>
      <w:r w:rsidR="004D618E">
        <w:rPr>
          <w:rFonts w:ascii="Times New Roman" w:hAnsi="Times New Roman"/>
          <w:b/>
          <w:i/>
          <w:sz w:val="24"/>
          <w:szCs w:val="24"/>
        </w:rPr>
        <w:t>two</w:t>
      </w:r>
      <w:r w:rsidR="004D618E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4D618E" w:rsidRDefault="004D618E" w:rsidP="004D618E">
      <w:pPr>
        <w:rPr>
          <w:rFonts w:ascii="Times New Roman" w:hAnsi="Times New Roman" w:cs="Times New Roman"/>
          <w:sz w:val="24"/>
          <w:szCs w:val="24"/>
        </w:rPr>
      </w:pPr>
    </w:p>
    <w:p w:rsidR="004D618E" w:rsidRDefault="004D618E" w:rsidP="004D61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4D618E" w:rsidRDefault="004D618E" w:rsidP="004D618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dashed-wedge line structure, draw two ways representation of 2-butanol.    </w:t>
      </w:r>
    </w:p>
    <w:p w:rsidR="004D618E" w:rsidRDefault="004D618E" w:rsidP="004D618E">
      <w:pPr>
        <w:pStyle w:val="ListParagraph"/>
        <w:spacing w:line="360" w:lineRule="auto"/>
        <w:ind w:left="774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Marks)</w:t>
      </w:r>
    </w:p>
    <w:p w:rsidR="004D618E" w:rsidRDefault="004D618E" w:rsidP="004D618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can one know if the molecules drawn in 1 (a)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homomeri</w:t>
      </w:r>
      <w:r w:rsidR="00B73440"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different?    </w:t>
      </w:r>
    </w:p>
    <w:p w:rsidR="004D618E" w:rsidRDefault="004D618E" w:rsidP="004D618E">
      <w:pPr>
        <w:pStyle w:val="ListParagraph"/>
        <w:spacing w:line="360" w:lineRule="auto"/>
        <w:ind w:left="774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4D618E" w:rsidRDefault="004D618E" w:rsidP="004D618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 What is a conformation?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D618E" w:rsidRDefault="004D618E" w:rsidP="004D618E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 Show conformation described in c</w:t>
      </w:r>
      <w:r w:rsidR="006503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using ethane molecule.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D618E" w:rsidRDefault="004D618E" w:rsidP="004D618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Explain the main difference between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D618E" w:rsidRDefault="004D618E" w:rsidP="004D618E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  Describe how one can 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chirality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 compound. Show your description with 1, 2 </w:t>
      </w:r>
      <w:proofErr w:type="spellStart"/>
      <w:r>
        <w:rPr>
          <w:rFonts w:ascii="Times New Roman" w:hAnsi="Times New Roman" w:cs="Times New Roman"/>
          <w:sz w:val="24"/>
          <w:szCs w:val="24"/>
        </w:rPr>
        <w:t>dichlolocyclohexane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EC7442" w:rsidRDefault="00EC7442" w:rsidP="00EC7442">
      <w:p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     Explain what happen on the exchange of a pair of substitutes twice around a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compound </w:t>
      </w:r>
      <w:proofErr w:type="spellStart"/>
      <w:r>
        <w:rPr>
          <w:rFonts w:ascii="Times New Roman" w:hAnsi="Times New Roman" w:cs="Times New Roman"/>
          <w:sz w:val="24"/>
          <w:szCs w:val="24"/>
        </w:rPr>
        <w:t>Bromocyclohexene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EC7442" w:rsidRPr="00EC7442" w:rsidRDefault="00EC7442" w:rsidP="00EC7442">
      <w:pPr>
        <w:rPr>
          <w:rFonts w:ascii="Times New Roman" w:hAnsi="Times New Roman" w:cs="Times New Roman"/>
          <w:b/>
          <w:sz w:val="24"/>
          <w:szCs w:val="24"/>
        </w:rPr>
      </w:pPr>
      <w:r w:rsidRPr="00EC7442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EC7442" w:rsidRDefault="00EC7442" w:rsidP="00EC7442">
      <w:pPr>
        <w:pStyle w:val="ListParagraph"/>
        <w:numPr>
          <w:ilvl w:val="0"/>
          <w:numId w:val="10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with reason precautions needed in manipulation of fisher projections.</w:t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EC7442" w:rsidRDefault="00EC7442" w:rsidP="00B73440">
      <w:pPr>
        <w:pStyle w:val="ListParagraph"/>
        <w:numPr>
          <w:ilvl w:val="0"/>
          <w:numId w:val="10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If you are presented with a compound working n number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carbon atoms, explain how you can predict the maximum number of  possible stereoisomers.(4 Marks)</w:t>
      </w:r>
    </w:p>
    <w:p w:rsidR="00EC7442" w:rsidRDefault="00EC7442" w:rsidP="00B73440">
      <w:pPr>
        <w:pStyle w:val="ListParagraph"/>
        <w:spacing w:line="360" w:lineRule="auto"/>
        <w:ind w:left="81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 Using your suggested way of prediction </w:t>
      </w:r>
      <w:r w:rsidR="00B73440">
        <w:rPr>
          <w:rFonts w:ascii="Times New Roman" w:hAnsi="Times New Roman" w:cs="Times New Roman"/>
          <w:sz w:val="24"/>
          <w:szCs w:val="24"/>
        </w:rPr>
        <w:t xml:space="preserve">in </w:t>
      </w:r>
      <w:proofErr w:type="gramStart"/>
      <w:r>
        <w:rPr>
          <w:rFonts w:ascii="Times New Roman" w:hAnsi="Times New Roman" w:cs="Times New Roman"/>
          <w:sz w:val="24"/>
          <w:szCs w:val="24"/>
        </w:rPr>
        <w:t>b(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73440">
        <w:rPr>
          <w:rFonts w:ascii="Times New Roman" w:hAnsi="Times New Roman" w:cs="Times New Roman"/>
          <w:sz w:val="24"/>
          <w:szCs w:val="24"/>
        </w:rPr>
        <w:t xml:space="preserve">above </w:t>
      </w:r>
      <w:r>
        <w:rPr>
          <w:rFonts w:ascii="Times New Roman" w:hAnsi="Times New Roman" w:cs="Times New Roman"/>
          <w:sz w:val="24"/>
          <w:szCs w:val="24"/>
        </w:rPr>
        <w:t xml:space="preserve">show the number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stereoisomers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2-chloro-but</w:t>
      </w:r>
      <w:r w:rsidR="00B73440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-ene.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EC7442" w:rsidRDefault="00EC7442" w:rsidP="006951CD">
      <w:pPr>
        <w:pStyle w:val="ListParagraph"/>
        <w:numPr>
          <w:ilvl w:val="0"/>
          <w:numId w:val="10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What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diastereomers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C7442" w:rsidRDefault="00EC7442" w:rsidP="00B555BF">
      <w:pPr>
        <w:pStyle w:val="ListParagraph"/>
        <w:spacing w:line="360" w:lineRule="auto"/>
        <w:ind w:left="90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 Tarta</w:t>
      </w:r>
      <w:r w:rsidR="006164F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ic acid </w:t>
      </w:r>
      <w:r w:rsidR="00650377">
        <w:rPr>
          <w:rFonts w:ascii="Times New Roman" w:hAnsi="Times New Roman" w:cs="Times New Roman"/>
          <w:sz w:val="24"/>
          <w:szCs w:val="24"/>
        </w:rPr>
        <w:t>is a</w:t>
      </w:r>
      <w:r>
        <w:rPr>
          <w:rFonts w:ascii="Times New Roman" w:hAnsi="Times New Roman" w:cs="Times New Roman"/>
          <w:sz w:val="24"/>
          <w:szCs w:val="24"/>
        </w:rPr>
        <w:t xml:space="preserve"> naturally occurring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dicarboxylic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acid. State the number of po</w:t>
      </w:r>
      <w:r w:rsidR="006164F2">
        <w:rPr>
          <w:rFonts w:ascii="Times New Roman" w:hAnsi="Times New Roman" w:cs="Times New Roman"/>
          <w:sz w:val="24"/>
          <w:szCs w:val="24"/>
        </w:rPr>
        <w:t xml:space="preserve">ssible </w:t>
      </w:r>
      <w:proofErr w:type="spellStart"/>
      <w:r w:rsidR="006164F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ter</w:t>
      </w:r>
      <w:r w:rsidR="006164F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o</w:t>
      </w:r>
      <w:r w:rsidR="006164F2">
        <w:rPr>
          <w:rFonts w:ascii="Times New Roman" w:hAnsi="Times New Roman" w:cs="Times New Roman"/>
          <w:sz w:val="24"/>
          <w:szCs w:val="24"/>
        </w:rPr>
        <w:t>centers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discuss their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chirality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EC7442" w:rsidRPr="00EC7442" w:rsidRDefault="00EC7442" w:rsidP="00EC7442">
      <w:pPr>
        <w:rPr>
          <w:rFonts w:ascii="Times New Roman" w:hAnsi="Times New Roman" w:cs="Times New Roman"/>
          <w:b/>
          <w:sz w:val="24"/>
          <w:szCs w:val="24"/>
        </w:rPr>
      </w:pPr>
      <w:r w:rsidRPr="00EC7442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EC7442" w:rsidRDefault="00EC7442" w:rsidP="00B555BF">
      <w:pPr>
        <w:pStyle w:val="ListParagraph"/>
        <w:numPr>
          <w:ilvl w:val="0"/>
          <w:numId w:val="1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Give the meaning of optical activity.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C7442" w:rsidRDefault="00EC7442" w:rsidP="00B555BF">
      <w:pPr>
        <w:pStyle w:val="ListParagraph"/>
        <w:spacing w:line="36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Using the (R)</w:t>
      </w:r>
      <w:r w:rsidR="006951CD">
        <w:rPr>
          <w:rFonts w:ascii="Times New Roman" w:hAnsi="Times New Roman" w:cs="Times New Roman"/>
          <w:sz w:val="24"/>
          <w:szCs w:val="24"/>
        </w:rPr>
        <w:t xml:space="preserve"> – lactic acid, (s)-lactic acid and (s) -1-phenylethylemine, explain how separations of </w:t>
      </w:r>
      <w:proofErr w:type="spellStart"/>
      <w:r w:rsidR="006951CD">
        <w:rPr>
          <w:rFonts w:ascii="Times New Roman" w:hAnsi="Times New Roman" w:cs="Times New Roman"/>
          <w:sz w:val="24"/>
          <w:szCs w:val="24"/>
        </w:rPr>
        <w:t>enantiomers</w:t>
      </w:r>
      <w:proofErr w:type="spellEnd"/>
      <w:r w:rsidR="006951CD">
        <w:rPr>
          <w:rFonts w:ascii="Times New Roman" w:hAnsi="Times New Roman" w:cs="Times New Roman"/>
          <w:sz w:val="24"/>
          <w:szCs w:val="24"/>
        </w:rPr>
        <w:t xml:space="preserve"> of (R, S) – lactic acid mixture can be done.</w:t>
      </w:r>
      <w:r w:rsidR="006951CD"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EC7442" w:rsidRPr="006951CD" w:rsidRDefault="006951CD" w:rsidP="00B555BF">
      <w:pPr>
        <w:pStyle w:val="ListParagraph"/>
        <w:numPr>
          <w:ilvl w:val="0"/>
          <w:numId w:val="1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that (S) (-) </w:t>
      </w:r>
      <w:proofErr w:type="spellStart"/>
      <w:r>
        <w:rPr>
          <w:rFonts w:ascii="Times New Roman" w:hAnsi="Times New Roman" w:cs="Times New Roman"/>
          <w:sz w:val="24"/>
          <w:szCs w:val="24"/>
        </w:rPr>
        <w:t>limoneve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hAnsi="Cambria Math" w:cs="Times New Roman"/>
            <w:sz w:val="24"/>
            <w:szCs w:val="24"/>
          </w:rPr>
          <m:t>∝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) = 94</w:t>
      </w:r>
      <w:r w:rsidRPr="006951C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and  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R) – (+)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limoneve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∝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+115.0</w:t>
      </w:r>
      <w:r w:rsidRPr="006951C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Calculate its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enantiomenic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excess (optical purity)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(10 Marks)</w:t>
      </w:r>
    </w:p>
    <w:p w:rsidR="006951CD" w:rsidRDefault="006951CD" w:rsidP="006951CD">
      <w:pPr>
        <w:rPr>
          <w:rFonts w:ascii="Times New Roman" w:hAnsi="Times New Roman" w:cs="Times New Roman"/>
          <w:b/>
          <w:sz w:val="24"/>
          <w:szCs w:val="24"/>
        </w:rPr>
      </w:pPr>
      <w:r w:rsidRPr="006951CD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6951CD" w:rsidRDefault="006951CD" w:rsidP="006951CD">
      <w:pPr>
        <w:pStyle w:val="ListParagraph"/>
        <w:numPr>
          <w:ilvl w:val="0"/>
          <w:numId w:val="12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main differences between ionic or free radical reaction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pecyclic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reactions.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6951CD" w:rsidRDefault="006951CD" w:rsidP="00B555BF">
      <w:pPr>
        <w:pStyle w:val="ListParagraph"/>
        <w:numPr>
          <w:ilvl w:val="0"/>
          <w:numId w:val="12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1</w:t>
      </w:r>
      <w:proofErr w:type="gramStart"/>
      <w:r>
        <w:rPr>
          <w:rFonts w:ascii="Times New Roman" w:hAnsi="Times New Roman" w:cs="Times New Roman"/>
          <w:sz w:val="24"/>
          <w:szCs w:val="24"/>
        </w:rPr>
        <w:t>,3,5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-hexabutene and 2-cyclobutene to explain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electrocyclic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ring closure and ring opening.</w:t>
      </w:r>
      <w:r w:rsidR="008A3A37">
        <w:rPr>
          <w:rFonts w:ascii="Times New Roman" w:hAnsi="Times New Roman" w:cs="Times New Roman"/>
          <w:sz w:val="24"/>
          <w:szCs w:val="24"/>
        </w:rPr>
        <w:tab/>
      </w:r>
      <w:r w:rsidR="008A3A37">
        <w:rPr>
          <w:rFonts w:ascii="Times New Roman" w:hAnsi="Times New Roman" w:cs="Times New Roman"/>
          <w:sz w:val="24"/>
          <w:szCs w:val="24"/>
        </w:rPr>
        <w:tab/>
      </w:r>
      <w:r w:rsidR="008A3A37">
        <w:rPr>
          <w:rFonts w:ascii="Times New Roman" w:hAnsi="Times New Roman" w:cs="Times New Roman"/>
          <w:sz w:val="24"/>
          <w:szCs w:val="24"/>
        </w:rPr>
        <w:tab/>
      </w:r>
      <w:r w:rsidR="008A3A37">
        <w:rPr>
          <w:rFonts w:ascii="Times New Roman" w:hAnsi="Times New Roman" w:cs="Times New Roman"/>
          <w:sz w:val="24"/>
          <w:szCs w:val="24"/>
        </w:rPr>
        <w:tab/>
      </w:r>
      <w:r w:rsidR="008A3A37">
        <w:rPr>
          <w:rFonts w:ascii="Times New Roman" w:hAnsi="Times New Roman" w:cs="Times New Roman"/>
          <w:sz w:val="24"/>
          <w:szCs w:val="24"/>
        </w:rPr>
        <w:tab/>
      </w:r>
      <w:r w:rsidR="008A3A37">
        <w:rPr>
          <w:rFonts w:ascii="Times New Roman" w:hAnsi="Times New Roman" w:cs="Times New Roman"/>
          <w:sz w:val="24"/>
          <w:szCs w:val="24"/>
        </w:rPr>
        <w:tab/>
      </w:r>
      <w:r w:rsidR="008A3A37">
        <w:rPr>
          <w:rFonts w:ascii="Times New Roman" w:hAnsi="Times New Roman" w:cs="Times New Roman"/>
          <w:sz w:val="24"/>
          <w:szCs w:val="24"/>
        </w:rPr>
        <w:tab/>
      </w:r>
      <w:r w:rsidR="008A3A37">
        <w:rPr>
          <w:rFonts w:ascii="Times New Roman" w:hAnsi="Times New Roman" w:cs="Times New Roman"/>
          <w:sz w:val="24"/>
          <w:szCs w:val="24"/>
        </w:rPr>
        <w:tab/>
      </w:r>
      <w:r w:rsidR="008A3A37">
        <w:rPr>
          <w:rFonts w:ascii="Times New Roman" w:hAnsi="Times New Roman" w:cs="Times New Roman"/>
          <w:sz w:val="24"/>
          <w:szCs w:val="24"/>
        </w:rPr>
        <w:tab/>
      </w:r>
      <w:r w:rsidR="008A3A37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8A3A37" w:rsidRDefault="00656D6F" w:rsidP="00B555BF">
      <w:pPr>
        <w:pStyle w:val="ListParagraph"/>
        <w:numPr>
          <w:ilvl w:val="0"/>
          <w:numId w:val="12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molecular</w:t>
      </w:r>
      <w:r w:rsidR="008A3A37">
        <w:rPr>
          <w:rFonts w:ascii="Times New Roman" w:hAnsi="Times New Roman" w:cs="Times New Roman"/>
          <w:sz w:val="24"/>
          <w:szCs w:val="24"/>
        </w:rPr>
        <w:t xml:space="preserve"> orbital of 1</w:t>
      </w:r>
      <w:proofErr w:type="gramStart"/>
      <w:r w:rsidR="008A3A37">
        <w:rPr>
          <w:rFonts w:ascii="Times New Roman" w:hAnsi="Times New Roman" w:cs="Times New Roman"/>
          <w:sz w:val="24"/>
          <w:szCs w:val="24"/>
        </w:rPr>
        <w:t>,3</w:t>
      </w:r>
      <w:proofErr w:type="gramEnd"/>
      <w:r w:rsidR="008A3A37">
        <w:rPr>
          <w:rFonts w:ascii="Times New Roman" w:hAnsi="Times New Roman" w:cs="Times New Roman"/>
          <w:sz w:val="24"/>
          <w:szCs w:val="24"/>
        </w:rPr>
        <w:t xml:space="preserve">-butadiene </w:t>
      </w:r>
      <w:r w:rsidR="00AD4211">
        <w:rPr>
          <w:rFonts w:ascii="Times New Roman" w:hAnsi="Times New Roman" w:cs="Times New Roman"/>
          <w:sz w:val="24"/>
          <w:szCs w:val="24"/>
        </w:rPr>
        <w:t>.</w:t>
      </w:r>
    </w:p>
    <w:p w:rsidR="008A3A37" w:rsidRDefault="008A3A37" w:rsidP="008A3A3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Draw a diagram to </w:t>
      </w:r>
      <w:r w:rsidR="00656D6F">
        <w:rPr>
          <w:rFonts w:ascii="Times New Roman" w:hAnsi="Times New Roman" w:cs="Times New Roman"/>
          <w:sz w:val="24"/>
          <w:szCs w:val="24"/>
        </w:rPr>
        <w:t xml:space="preserve">show </w:t>
      </w:r>
      <w:r>
        <w:rPr>
          <w:rFonts w:ascii="Times New Roman" w:hAnsi="Times New Roman" w:cs="Times New Roman"/>
          <w:sz w:val="24"/>
          <w:szCs w:val="24"/>
        </w:rPr>
        <w:t>the orbital arrangements at;</w:t>
      </w:r>
    </w:p>
    <w:p w:rsidR="008A3A37" w:rsidRDefault="008A3A37" w:rsidP="00B555B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ground state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8A3A37" w:rsidRDefault="008A3A37" w:rsidP="00B555B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Excited state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34DB5" w:rsidRPr="00D34DB5" w:rsidRDefault="00D34DB5" w:rsidP="00D34DB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meaning of </w:t>
      </w:r>
      <w:r w:rsidR="00656D6F">
        <w:rPr>
          <w:rFonts w:ascii="Times New Roman" w:hAnsi="Times New Roman" w:cs="Times New Roman"/>
          <w:sz w:val="24"/>
          <w:szCs w:val="24"/>
        </w:rPr>
        <w:t>N</w:t>
      </w:r>
      <w:r w:rsidR="0056448E">
        <w:rPr>
          <w:rFonts w:ascii="Times New Roman" w:hAnsi="Times New Roman" w:cs="Times New Roman"/>
          <w:sz w:val="24"/>
          <w:szCs w:val="24"/>
        </w:rPr>
        <w:t xml:space="preserve">OMO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56448E">
        <w:rPr>
          <w:rFonts w:ascii="Times New Roman" w:hAnsi="Times New Roman" w:cs="Times New Roman"/>
          <w:sz w:val="24"/>
          <w:szCs w:val="24"/>
        </w:rPr>
        <w:t>Z</w:t>
      </w:r>
      <w:r w:rsidR="00A84D3A">
        <w:rPr>
          <w:rFonts w:ascii="Times New Roman" w:hAnsi="Times New Roman" w:cs="Times New Roman"/>
          <w:sz w:val="24"/>
          <w:szCs w:val="24"/>
        </w:rPr>
        <w:t>U</w:t>
      </w:r>
      <w:r w:rsidR="0056448E"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orbitals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44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8A3A37" w:rsidRDefault="008A3A37" w:rsidP="008A3A3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A3A37" w:rsidRDefault="001A7A48" w:rsidP="006951CD">
      <w:pPr>
        <w:pStyle w:val="ListParagraph"/>
        <w:numPr>
          <w:ilvl w:val="0"/>
          <w:numId w:val="12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cyclization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2E, 4E-2, 4 </w:t>
      </w:r>
      <w:proofErr w:type="spellStart"/>
      <w:r>
        <w:rPr>
          <w:rFonts w:ascii="Times New Roman" w:hAnsi="Times New Roman" w:cs="Times New Roman"/>
          <w:sz w:val="24"/>
          <w:szCs w:val="24"/>
        </w:rPr>
        <w:t>hexadiene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D6F">
        <w:rPr>
          <w:rFonts w:ascii="Times New Roman" w:hAnsi="Times New Roman" w:cs="Times New Roman"/>
          <w:sz w:val="24"/>
          <w:szCs w:val="24"/>
        </w:rPr>
        <w:t>under</w:t>
      </w:r>
      <w:r>
        <w:rPr>
          <w:rFonts w:ascii="Times New Roman" w:hAnsi="Times New Roman" w:cs="Times New Roman"/>
          <w:sz w:val="24"/>
          <w:szCs w:val="24"/>
        </w:rPr>
        <w:t xml:space="preserve"> hea</w:t>
      </w:r>
      <w:r w:rsidR="00217BC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and photochemical light, explain ;</w:t>
      </w:r>
    </w:p>
    <w:p w:rsidR="001A7A48" w:rsidRDefault="00656D6F" w:rsidP="001A7A4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r w:rsidR="001A7A48">
        <w:rPr>
          <w:rFonts w:ascii="Times New Roman" w:hAnsi="Times New Roman" w:cs="Times New Roman"/>
          <w:sz w:val="24"/>
          <w:szCs w:val="24"/>
        </w:rPr>
        <w:t>rotatory</w:t>
      </w:r>
      <w:proofErr w:type="spellEnd"/>
      <w:r w:rsidR="001A7A48">
        <w:rPr>
          <w:rFonts w:ascii="Times New Roman" w:hAnsi="Times New Roman" w:cs="Times New Roman"/>
          <w:sz w:val="24"/>
          <w:szCs w:val="24"/>
        </w:rPr>
        <w:t xml:space="preserve"> </w:t>
      </w:r>
      <w:r w:rsidR="001A7A48">
        <w:rPr>
          <w:rFonts w:ascii="Times New Roman" w:hAnsi="Times New Roman" w:cs="Times New Roman"/>
          <w:sz w:val="24"/>
          <w:szCs w:val="24"/>
        </w:rPr>
        <w:tab/>
      </w:r>
      <w:r w:rsidR="001A7A48">
        <w:rPr>
          <w:rFonts w:ascii="Times New Roman" w:hAnsi="Times New Roman" w:cs="Times New Roman"/>
          <w:sz w:val="24"/>
          <w:szCs w:val="24"/>
        </w:rPr>
        <w:tab/>
      </w:r>
      <w:r w:rsidR="001A7A48">
        <w:rPr>
          <w:rFonts w:ascii="Times New Roman" w:hAnsi="Times New Roman" w:cs="Times New Roman"/>
          <w:sz w:val="24"/>
          <w:szCs w:val="24"/>
        </w:rPr>
        <w:tab/>
      </w:r>
      <w:r w:rsidR="001A7A48">
        <w:rPr>
          <w:rFonts w:ascii="Times New Roman" w:hAnsi="Times New Roman" w:cs="Times New Roman"/>
          <w:sz w:val="24"/>
          <w:szCs w:val="24"/>
        </w:rPr>
        <w:tab/>
      </w:r>
      <w:r w:rsidR="001A7A48">
        <w:rPr>
          <w:rFonts w:ascii="Times New Roman" w:hAnsi="Times New Roman" w:cs="Times New Roman"/>
          <w:sz w:val="24"/>
          <w:szCs w:val="24"/>
        </w:rPr>
        <w:tab/>
      </w:r>
      <w:r w:rsidR="001A7A48">
        <w:rPr>
          <w:rFonts w:ascii="Times New Roman" w:hAnsi="Times New Roman" w:cs="Times New Roman"/>
          <w:sz w:val="24"/>
          <w:szCs w:val="24"/>
        </w:rPr>
        <w:tab/>
      </w:r>
      <w:r w:rsidR="001A7A48">
        <w:rPr>
          <w:rFonts w:ascii="Times New Roman" w:hAnsi="Times New Roman" w:cs="Times New Roman"/>
          <w:sz w:val="24"/>
          <w:szCs w:val="24"/>
        </w:rPr>
        <w:tab/>
      </w:r>
      <w:r w:rsidR="001A7A48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A7A48" w:rsidRPr="006951CD" w:rsidRDefault="001219DB" w:rsidP="001A7A4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A48">
        <w:rPr>
          <w:rFonts w:ascii="Times New Roman" w:hAnsi="Times New Roman" w:cs="Times New Roman"/>
          <w:sz w:val="24"/>
          <w:szCs w:val="24"/>
        </w:rPr>
        <w:t>Disrotatory</w:t>
      </w:r>
      <w:proofErr w:type="spellEnd"/>
      <w:r w:rsidR="001A7A48">
        <w:rPr>
          <w:rFonts w:ascii="Times New Roman" w:hAnsi="Times New Roman" w:cs="Times New Roman"/>
          <w:sz w:val="24"/>
          <w:szCs w:val="24"/>
        </w:rPr>
        <w:t xml:space="preserve"> </w:t>
      </w:r>
      <w:r w:rsidR="001A7A48">
        <w:rPr>
          <w:rFonts w:ascii="Times New Roman" w:hAnsi="Times New Roman" w:cs="Times New Roman"/>
          <w:sz w:val="24"/>
          <w:szCs w:val="24"/>
        </w:rPr>
        <w:tab/>
      </w:r>
      <w:r w:rsidR="001A7A48">
        <w:rPr>
          <w:rFonts w:ascii="Times New Roman" w:hAnsi="Times New Roman" w:cs="Times New Roman"/>
          <w:sz w:val="24"/>
          <w:szCs w:val="24"/>
        </w:rPr>
        <w:tab/>
      </w:r>
      <w:r w:rsidR="001A7A48">
        <w:rPr>
          <w:rFonts w:ascii="Times New Roman" w:hAnsi="Times New Roman" w:cs="Times New Roman"/>
          <w:sz w:val="24"/>
          <w:szCs w:val="24"/>
        </w:rPr>
        <w:tab/>
      </w:r>
      <w:r w:rsidR="001A7A48">
        <w:rPr>
          <w:rFonts w:ascii="Times New Roman" w:hAnsi="Times New Roman" w:cs="Times New Roman"/>
          <w:sz w:val="24"/>
          <w:szCs w:val="24"/>
        </w:rPr>
        <w:tab/>
      </w:r>
      <w:r w:rsidR="001A7A48">
        <w:rPr>
          <w:rFonts w:ascii="Times New Roman" w:hAnsi="Times New Roman" w:cs="Times New Roman"/>
          <w:sz w:val="24"/>
          <w:szCs w:val="24"/>
        </w:rPr>
        <w:tab/>
      </w:r>
      <w:r w:rsidR="001A7A48">
        <w:rPr>
          <w:rFonts w:ascii="Times New Roman" w:hAnsi="Times New Roman" w:cs="Times New Roman"/>
          <w:sz w:val="24"/>
          <w:szCs w:val="24"/>
        </w:rPr>
        <w:tab/>
      </w:r>
      <w:r w:rsidR="001A7A48">
        <w:rPr>
          <w:rFonts w:ascii="Times New Roman" w:hAnsi="Times New Roman" w:cs="Times New Roman"/>
          <w:sz w:val="24"/>
          <w:szCs w:val="24"/>
        </w:rPr>
        <w:tab/>
      </w:r>
      <w:r w:rsidR="001A7A48">
        <w:rPr>
          <w:rFonts w:ascii="Times New Roman" w:hAnsi="Times New Roman" w:cs="Times New Roman"/>
          <w:sz w:val="24"/>
          <w:szCs w:val="24"/>
        </w:rPr>
        <w:tab/>
        <w:t>(2 Marks)</w:t>
      </w:r>
    </w:p>
    <w:sectPr w:rsidR="001A7A48" w:rsidRPr="006951CD" w:rsidSect="00F160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6A6" w:rsidRDefault="007476A6" w:rsidP="00B825C4">
      <w:pPr>
        <w:spacing w:after="0" w:line="240" w:lineRule="auto"/>
      </w:pPr>
      <w:r>
        <w:separator/>
      </w:r>
    </w:p>
  </w:endnote>
  <w:endnote w:type="continuationSeparator" w:id="0">
    <w:p w:rsidR="007476A6" w:rsidRDefault="007476A6" w:rsidP="00B8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AC3" w:rsidRDefault="00B70A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BA" w:rsidRDefault="00B555BF" w:rsidP="009939BA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9939BA" w:rsidRDefault="00B555BF" w:rsidP="009939BA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95276">
      <w:fldChar w:fldCharType="begin"/>
    </w:r>
    <w:r>
      <w:instrText xml:space="preserve"> PAGE   \* MERGEFORMAT </w:instrText>
    </w:r>
    <w:r w:rsidR="00095276">
      <w:fldChar w:fldCharType="separate"/>
    </w:r>
    <w:r w:rsidR="00A84D3A" w:rsidRPr="00A84D3A">
      <w:rPr>
        <w:rFonts w:asciiTheme="majorHAnsi" w:hAnsiTheme="majorHAnsi"/>
        <w:noProof/>
      </w:rPr>
      <w:t>2</w:t>
    </w:r>
    <w:r w:rsidR="00095276">
      <w:fldChar w:fldCharType="end"/>
    </w:r>
  </w:p>
  <w:p w:rsidR="009939BA" w:rsidRPr="009939BA" w:rsidRDefault="007476A6" w:rsidP="009939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AC3" w:rsidRDefault="00B70A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6A6" w:rsidRDefault="007476A6" w:rsidP="00B825C4">
      <w:pPr>
        <w:spacing w:after="0" w:line="240" w:lineRule="auto"/>
      </w:pPr>
      <w:r>
        <w:separator/>
      </w:r>
    </w:p>
  </w:footnote>
  <w:footnote w:type="continuationSeparator" w:id="0">
    <w:p w:rsidR="007476A6" w:rsidRDefault="007476A6" w:rsidP="00B8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AC3" w:rsidRDefault="00B70A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AC3" w:rsidRDefault="00B70AC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AC3" w:rsidRDefault="00B70A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68D7"/>
    <w:multiLevelType w:val="hybridMultilevel"/>
    <w:tmpl w:val="406E0936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4B37CF"/>
    <w:multiLevelType w:val="hybridMultilevel"/>
    <w:tmpl w:val="76E4943A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74A2A"/>
    <w:multiLevelType w:val="hybridMultilevel"/>
    <w:tmpl w:val="C01229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05CF4"/>
    <w:multiLevelType w:val="hybridMultilevel"/>
    <w:tmpl w:val="14B60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05C58"/>
    <w:multiLevelType w:val="hybridMultilevel"/>
    <w:tmpl w:val="A1AA7E8A"/>
    <w:lvl w:ilvl="0" w:tplc="F198E868">
      <w:start w:val="1"/>
      <w:numFmt w:val="lowerRoman"/>
      <w:lvlText w:val="(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11324BF"/>
    <w:multiLevelType w:val="hybridMultilevel"/>
    <w:tmpl w:val="212AD4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62A0E"/>
    <w:multiLevelType w:val="hybridMultilevel"/>
    <w:tmpl w:val="BF2451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901198"/>
    <w:multiLevelType w:val="hybridMultilevel"/>
    <w:tmpl w:val="51AEFED4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59C93823"/>
    <w:multiLevelType w:val="hybridMultilevel"/>
    <w:tmpl w:val="B4EEC298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5C4B6765"/>
    <w:multiLevelType w:val="hybridMultilevel"/>
    <w:tmpl w:val="F970E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833A1"/>
    <w:multiLevelType w:val="hybridMultilevel"/>
    <w:tmpl w:val="C8F4E9C4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71935807"/>
    <w:multiLevelType w:val="hybridMultilevel"/>
    <w:tmpl w:val="4C70E796"/>
    <w:lvl w:ilvl="0" w:tplc="F8FC9634">
      <w:start w:val="1"/>
      <w:numFmt w:val="lowerRoman"/>
      <w:lvlText w:val="(%1)"/>
      <w:lvlJc w:val="left"/>
      <w:pPr>
        <w:ind w:left="16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79E76EB8"/>
    <w:multiLevelType w:val="hybridMultilevel"/>
    <w:tmpl w:val="CF22F23A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7EFD01B1"/>
    <w:multiLevelType w:val="hybridMultilevel"/>
    <w:tmpl w:val="476454B8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8"/>
  </w:num>
  <w:num w:numId="5">
    <w:abstractNumId w:val="4"/>
  </w:num>
  <w:num w:numId="6">
    <w:abstractNumId w:val="13"/>
  </w:num>
  <w:num w:numId="7">
    <w:abstractNumId w:val="1"/>
  </w:num>
  <w:num w:numId="8">
    <w:abstractNumId w:val="11"/>
  </w:num>
  <w:num w:numId="9">
    <w:abstractNumId w:val="2"/>
  </w:num>
  <w:num w:numId="10">
    <w:abstractNumId w:val="9"/>
  </w:num>
  <w:num w:numId="11">
    <w:abstractNumId w:val="5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618E"/>
    <w:rsid w:val="00095276"/>
    <w:rsid w:val="001219DB"/>
    <w:rsid w:val="001A7A48"/>
    <w:rsid w:val="00217BC0"/>
    <w:rsid w:val="002E6DB7"/>
    <w:rsid w:val="00325574"/>
    <w:rsid w:val="004D23F2"/>
    <w:rsid w:val="004D618E"/>
    <w:rsid w:val="0056448E"/>
    <w:rsid w:val="005E58EF"/>
    <w:rsid w:val="006164F2"/>
    <w:rsid w:val="00650377"/>
    <w:rsid w:val="00656D6F"/>
    <w:rsid w:val="00683F13"/>
    <w:rsid w:val="006951CD"/>
    <w:rsid w:val="00722568"/>
    <w:rsid w:val="007476A6"/>
    <w:rsid w:val="00783117"/>
    <w:rsid w:val="00884233"/>
    <w:rsid w:val="008A3A37"/>
    <w:rsid w:val="00940961"/>
    <w:rsid w:val="009B6250"/>
    <w:rsid w:val="00A84D3A"/>
    <w:rsid w:val="00AB0DC2"/>
    <w:rsid w:val="00AD4211"/>
    <w:rsid w:val="00B52676"/>
    <w:rsid w:val="00B555BF"/>
    <w:rsid w:val="00B70AC3"/>
    <w:rsid w:val="00B73440"/>
    <w:rsid w:val="00B825C4"/>
    <w:rsid w:val="00D34DB5"/>
    <w:rsid w:val="00DC63E4"/>
    <w:rsid w:val="00EC7442"/>
    <w:rsid w:val="00FA6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D61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618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D6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18E"/>
  </w:style>
  <w:style w:type="paragraph" w:styleId="BalloonText">
    <w:name w:val="Balloon Text"/>
    <w:basedOn w:val="Normal"/>
    <w:link w:val="BalloonTextChar"/>
    <w:uiPriority w:val="99"/>
    <w:semiHidden/>
    <w:unhideWhenUsed/>
    <w:rsid w:val="004D6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8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951CD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B70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0A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D36C3-3B9C-4B9F-AE39-546673A8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21</cp:revision>
  <dcterms:created xsi:type="dcterms:W3CDTF">2015-11-09T07:26:00Z</dcterms:created>
  <dcterms:modified xsi:type="dcterms:W3CDTF">2015-11-30T13:27:00Z</dcterms:modified>
</cp:coreProperties>
</file>