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59" w:rsidRDefault="00182259" w:rsidP="0018225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-419100</wp:posOffset>
            </wp:positionV>
            <wp:extent cx="1181100" cy="914400"/>
            <wp:effectExtent l="19050" t="0" r="0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259" w:rsidRDefault="00182259" w:rsidP="00182259">
      <w:pPr>
        <w:jc w:val="center"/>
      </w:pPr>
    </w:p>
    <w:p w:rsidR="00182259" w:rsidRDefault="00182259" w:rsidP="0018225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82259" w:rsidRDefault="00182259" w:rsidP="0018225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82259" w:rsidRDefault="00182259" w:rsidP="0018225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82259" w:rsidRDefault="00182259" w:rsidP="0018225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82259" w:rsidRDefault="00182259" w:rsidP="0018225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82259" w:rsidRDefault="006F3B9C" w:rsidP="00182259">
      <w:pPr>
        <w:jc w:val="center"/>
        <w:rPr>
          <w:rFonts w:ascii="Maiandra GD" w:hAnsi="Maiandra GD"/>
          <w:b/>
        </w:rPr>
      </w:pPr>
      <w:r w:rsidRPr="006F3B9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82259" w:rsidRDefault="00182259" w:rsidP="001822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182259" w:rsidRDefault="00182259" w:rsidP="001822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THIRD YEAR, SPECIAL /SUPPLEMENTARY EXAMINATION FOR BACHELOR OF SCIENCE IN PUBLIC HEALTH</w:t>
      </w:r>
    </w:p>
    <w:p w:rsidR="00182259" w:rsidRDefault="00182259" w:rsidP="001822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897108">
        <w:rPr>
          <w:rFonts w:ascii="Times New Roman" w:hAnsi="Times New Roman"/>
          <w:b/>
          <w:sz w:val="24"/>
          <w:szCs w:val="24"/>
        </w:rPr>
        <w:t>33</w:t>
      </w:r>
      <w:r w:rsidR="0088513B">
        <w:rPr>
          <w:rFonts w:ascii="Times New Roman" w:hAnsi="Times New Roman"/>
          <w:b/>
          <w:sz w:val="24"/>
          <w:szCs w:val="24"/>
        </w:rPr>
        <w:t>57</w:t>
      </w:r>
      <w:r w:rsidR="0089710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60814">
        <w:rPr>
          <w:rFonts w:ascii="Times New Roman" w:hAnsi="Times New Roman"/>
          <w:b/>
          <w:sz w:val="24"/>
          <w:szCs w:val="24"/>
        </w:rPr>
        <w:t>DISEASE SURVEILLANCE</w:t>
      </w:r>
    </w:p>
    <w:p w:rsidR="00182259" w:rsidRDefault="006F3B9C" w:rsidP="00182259">
      <w:pPr>
        <w:rPr>
          <w:rFonts w:ascii="Times New Roman" w:hAnsi="Times New Roman"/>
          <w:b/>
          <w:sz w:val="24"/>
          <w:szCs w:val="24"/>
        </w:rPr>
      </w:pPr>
      <w:r w:rsidRPr="006F3B9C">
        <w:pict>
          <v:shape id="_x0000_s1027" type="#_x0000_t32" style="position:absolute;margin-left:-1in;margin-top:23.5pt;width:612.45pt;height:0;z-index:251658240" o:connectortype="straight"/>
        </w:pict>
      </w:r>
      <w:r w:rsidR="00182259">
        <w:rPr>
          <w:rFonts w:ascii="Times New Roman" w:hAnsi="Times New Roman"/>
          <w:b/>
          <w:sz w:val="24"/>
          <w:szCs w:val="24"/>
        </w:rPr>
        <w:t>DATE: OCTOBER, 2015</w:t>
      </w:r>
      <w:r w:rsidR="00182259">
        <w:rPr>
          <w:rFonts w:ascii="Times New Roman" w:hAnsi="Times New Roman"/>
          <w:b/>
          <w:sz w:val="24"/>
          <w:szCs w:val="24"/>
        </w:rPr>
        <w:tab/>
      </w:r>
      <w:r w:rsidR="00182259">
        <w:rPr>
          <w:rFonts w:ascii="Times New Roman" w:hAnsi="Times New Roman"/>
          <w:b/>
          <w:sz w:val="24"/>
          <w:szCs w:val="24"/>
        </w:rPr>
        <w:tab/>
      </w:r>
      <w:r w:rsidR="00182259">
        <w:rPr>
          <w:rFonts w:ascii="Times New Roman" w:hAnsi="Times New Roman"/>
          <w:b/>
          <w:sz w:val="24"/>
          <w:szCs w:val="24"/>
        </w:rPr>
        <w:tab/>
      </w:r>
      <w:r w:rsidR="00182259">
        <w:rPr>
          <w:rFonts w:ascii="Times New Roman" w:hAnsi="Times New Roman"/>
          <w:b/>
          <w:sz w:val="24"/>
          <w:szCs w:val="24"/>
        </w:rPr>
        <w:tab/>
      </w:r>
      <w:r w:rsidR="00182259">
        <w:rPr>
          <w:rFonts w:ascii="Times New Roman" w:hAnsi="Times New Roman"/>
          <w:b/>
          <w:sz w:val="24"/>
          <w:szCs w:val="24"/>
        </w:rPr>
        <w:tab/>
      </w:r>
      <w:r w:rsidR="00182259">
        <w:rPr>
          <w:rFonts w:ascii="Times New Roman" w:hAnsi="Times New Roman"/>
          <w:b/>
          <w:sz w:val="24"/>
          <w:szCs w:val="24"/>
        </w:rPr>
        <w:tab/>
      </w:r>
      <w:r w:rsidR="0018225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182259">
        <w:rPr>
          <w:rFonts w:ascii="Times New Roman" w:hAnsi="Times New Roman"/>
          <w:b/>
          <w:sz w:val="24"/>
          <w:szCs w:val="24"/>
        </w:rPr>
        <w:t>HOURS</w:t>
      </w:r>
    </w:p>
    <w:p w:rsidR="00182259" w:rsidRDefault="006F3B9C" w:rsidP="00182259">
      <w:pPr>
        <w:rPr>
          <w:rFonts w:ascii="Times New Roman" w:hAnsi="Times New Roman"/>
          <w:i/>
          <w:sz w:val="24"/>
          <w:szCs w:val="24"/>
        </w:rPr>
      </w:pPr>
      <w:r w:rsidRPr="006F3B9C">
        <w:pict>
          <v:shape id="_x0000_s1028" type="#_x0000_t32" style="position:absolute;margin-left:-1in;margin-top:22.85pt;width:612.45pt;height:0;z-index:251659264" o:connectortype="straight"/>
        </w:pict>
      </w:r>
      <w:r w:rsidR="00182259">
        <w:rPr>
          <w:rFonts w:ascii="Times New Roman" w:hAnsi="Times New Roman"/>
          <w:b/>
          <w:sz w:val="24"/>
          <w:szCs w:val="24"/>
        </w:rPr>
        <w:t xml:space="preserve">INSTRUCTIONS:  </w:t>
      </w:r>
      <w:r w:rsidR="00182259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182259">
        <w:rPr>
          <w:rFonts w:ascii="Times New Roman" w:hAnsi="Times New Roman"/>
          <w:b/>
          <w:i/>
          <w:sz w:val="24"/>
          <w:szCs w:val="24"/>
        </w:rPr>
        <w:t>one</w:t>
      </w:r>
      <w:r w:rsidR="00182259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182259">
        <w:rPr>
          <w:rFonts w:ascii="Times New Roman" w:hAnsi="Times New Roman"/>
          <w:b/>
          <w:i/>
          <w:sz w:val="24"/>
          <w:szCs w:val="24"/>
        </w:rPr>
        <w:t>two</w:t>
      </w:r>
      <w:r w:rsidR="00182259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182259" w:rsidRDefault="00182259" w:rsidP="001822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182259" w:rsidRDefault="00182259" w:rsidP="001822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disease surveillance?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182259" w:rsidRDefault="00182259" w:rsidP="001822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Enumerate five uses of public health surveillance.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182259" w:rsidRDefault="00182259" w:rsidP="001822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types of surveillance methods do we have?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82259" w:rsidRDefault="00182259" w:rsidP="001822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diseases or events of international concern under IHR.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82259" w:rsidRDefault="00182259" w:rsidP="001822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we improve routine reporting practices in a health facility?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82259" w:rsidRDefault="00182259" w:rsidP="001822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difference between HMIS and DHIS?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82259" w:rsidRDefault="007A3D98" w:rsidP="001822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out</w:t>
      </w:r>
      <w:r w:rsidR="00182259">
        <w:rPr>
          <w:rFonts w:ascii="Times New Roman" w:hAnsi="Times New Roman" w:cs="Times New Roman"/>
          <w:sz w:val="24"/>
          <w:szCs w:val="24"/>
        </w:rPr>
        <w:t>break management?</w:t>
      </w:r>
      <w:r w:rsidR="00182259">
        <w:rPr>
          <w:rFonts w:ascii="Times New Roman" w:hAnsi="Times New Roman" w:cs="Times New Roman"/>
          <w:sz w:val="24"/>
          <w:szCs w:val="24"/>
        </w:rPr>
        <w:tab/>
      </w:r>
      <w:r w:rsidR="00182259">
        <w:rPr>
          <w:rFonts w:ascii="Times New Roman" w:hAnsi="Times New Roman" w:cs="Times New Roman"/>
          <w:sz w:val="24"/>
          <w:szCs w:val="24"/>
        </w:rPr>
        <w:tab/>
      </w:r>
      <w:r w:rsidR="00182259">
        <w:rPr>
          <w:rFonts w:ascii="Times New Roman" w:hAnsi="Times New Roman" w:cs="Times New Roman"/>
          <w:sz w:val="24"/>
          <w:szCs w:val="24"/>
        </w:rPr>
        <w:tab/>
      </w:r>
      <w:r w:rsidR="00182259">
        <w:rPr>
          <w:rFonts w:ascii="Times New Roman" w:hAnsi="Times New Roman" w:cs="Times New Roman"/>
          <w:sz w:val="24"/>
          <w:szCs w:val="24"/>
        </w:rPr>
        <w:tab/>
      </w:r>
      <w:r w:rsidR="00182259">
        <w:rPr>
          <w:rFonts w:ascii="Times New Roman" w:hAnsi="Times New Roman" w:cs="Times New Roman"/>
          <w:sz w:val="24"/>
          <w:szCs w:val="24"/>
        </w:rPr>
        <w:tab/>
      </w:r>
      <w:r w:rsidR="00182259">
        <w:rPr>
          <w:rFonts w:ascii="Times New Roman" w:hAnsi="Times New Roman" w:cs="Times New Roman"/>
          <w:sz w:val="24"/>
          <w:szCs w:val="24"/>
        </w:rPr>
        <w:tab/>
      </w:r>
      <w:r w:rsidR="00182259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82259" w:rsidRPr="00182259" w:rsidRDefault="00182259" w:rsidP="00182259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epidemic preparedness plan?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82259" w:rsidRDefault="00182259" w:rsidP="001822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– (20 MARKS)</w:t>
      </w:r>
    </w:p>
    <w:p w:rsidR="00182259" w:rsidRDefault="00182259" w:rsidP="00182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can a County Health management team conduct an outbreak investigation?</w:t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82259" w:rsidRDefault="00182259" w:rsidP="001822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QUESITON THREE – (20 MARKS)</w:t>
      </w:r>
    </w:p>
    <w:p w:rsidR="00182259" w:rsidRPr="007F6490" w:rsidRDefault="00182259" w:rsidP="001822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Giving convincing examples, discuss similarities of monitoring and evaluation of disease surveillance.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82259" w:rsidRDefault="00182259" w:rsidP="001822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FOUR – (20 MARKS)</w:t>
      </w:r>
    </w:p>
    <w:p w:rsidR="00182259" w:rsidRPr="00505C19" w:rsidRDefault="00182259" w:rsidP="001822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Health risk communication knowledge, demonstrate how you would address rumours during an outbreak mood.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182259" w:rsidRDefault="00182259" w:rsidP="00182259"/>
    <w:p w:rsidR="00182259" w:rsidRDefault="00182259" w:rsidP="00182259"/>
    <w:p w:rsidR="00182259" w:rsidRDefault="00182259" w:rsidP="00182259"/>
    <w:p w:rsidR="00341F2C" w:rsidRDefault="00341F2C"/>
    <w:sectPr w:rsidR="00341F2C" w:rsidSect="00341F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F03" w:rsidRDefault="00635F03" w:rsidP="00154073">
      <w:pPr>
        <w:spacing w:after="0" w:line="240" w:lineRule="auto"/>
      </w:pPr>
      <w:r>
        <w:separator/>
      </w:r>
    </w:p>
  </w:endnote>
  <w:endnote w:type="continuationSeparator" w:id="0">
    <w:p w:rsidR="00635F03" w:rsidRDefault="00635F03" w:rsidP="0015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59" w:rsidRDefault="006307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90E" w:rsidRDefault="00897108" w:rsidP="0010690E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10690E" w:rsidRDefault="00897108" w:rsidP="0010690E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F3B9C">
      <w:fldChar w:fldCharType="begin"/>
    </w:r>
    <w:r>
      <w:instrText xml:space="preserve"> PAGE   \* MERGEFORMAT </w:instrText>
    </w:r>
    <w:r w:rsidR="006F3B9C">
      <w:fldChar w:fldCharType="separate"/>
    </w:r>
    <w:r w:rsidR="0088513B" w:rsidRPr="0088513B">
      <w:rPr>
        <w:rFonts w:asciiTheme="majorHAnsi" w:hAnsiTheme="majorHAnsi"/>
        <w:noProof/>
      </w:rPr>
      <w:t>1</w:t>
    </w:r>
    <w:r w:rsidR="006F3B9C">
      <w:fldChar w:fldCharType="end"/>
    </w:r>
  </w:p>
  <w:p w:rsidR="0010690E" w:rsidRPr="0010690E" w:rsidRDefault="00635F03" w:rsidP="001069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59" w:rsidRDefault="006307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F03" w:rsidRDefault="00635F03" w:rsidP="00154073">
      <w:pPr>
        <w:spacing w:after="0" w:line="240" w:lineRule="auto"/>
      </w:pPr>
      <w:r>
        <w:separator/>
      </w:r>
    </w:p>
  </w:footnote>
  <w:footnote w:type="continuationSeparator" w:id="0">
    <w:p w:rsidR="00635F03" w:rsidRDefault="00635F03" w:rsidP="0015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59" w:rsidRDefault="0063075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59" w:rsidRDefault="0063075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59" w:rsidRDefault="006307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154D0"/>
    <w:multiLevelType w:val="hybridMultilevel"/>
    <w:tmpl w:val="F236873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F1E4B"/>
    <w:multiLevelType w:val="hybridMultilevel"/>
    <w:tmpl w:val="A9941CE4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259"/>
    <w:rsid w:val="00154073"/>
    <w:rsid w:val="00182259"/>
    <w:rsid w:val="00341F2C"/>
    <w:rsid w:val="00460814"/>
    <w:rsid w:val="00630759"/>
    <w:rsid w:val="00635F03"/>
    <w:rsid w:val="006F3B9C"/>
    <w:rsid w:val="007A3D98"/>
    <w:rsid w:val="0088513B"/>
    <w:rsid w:val="00897108"/>
    <w:rsid w:val="00923F13"/>
    <w:rsid w:val="009B3736"/>
    <w:rsid w:val="00A0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822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225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82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59"/>
  </w:style>
  <w:style w:type="paragraph" w:styleId="BalloonText">
    <w:name w:val="Balloon Text"/>
    <w:basedOn w:val="Normal"/>
    <w:link w:val="BalloonTextChar"/>
    <w:uiPriority w:val="99"/>
    <w:semiHidden/>
    <w:unhideWhenUsed/>
    <w:rsid w:val="0018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0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0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1278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cp:lastPrinted>2015-10-29T07:30:00Z</cp:lastPrinted>
  <dcterms:created xsi:type="dcterms:W3CDTF">2015-10-19T12:34:00Z</dcterms:created>
  <dcterms:modified xsi:type="dcterms:W3CDTF">2015-10-29T07:30:00Z</dcterms:modified>
</cp:coreProperties>
</file>