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28" w:rsidRDefault="00F66628" w:rsidP="00F666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628" w:rsidRDefault="00F66628" w:rsidP="00F66628">
      <w:pPr>
        <w:jc w:val="center"/>
      </w:pPr>
    </w:p>
    <w:p w:rsidR="00F66628" w:rsidRDefault="00F66628" w:rsidP="00F6662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66628" w:rsidRDefault="00F66628" w:rsidP="00F6662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66628" w:rsidRDefault="00F66628" w:rsidP="00F6662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66628" w:rsidRDefault="00F66628" w:rsidP="00F6662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66628" w:rsidRDefault="00F66628" w:rsidP="00F6662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66628" w:rsidRDefault="00E161DA" w:rsidP="00F66628">
      <w:pPr>
        <w:jc w:val="center"/>
        <w:rPr>
          <w:rFonts w:ascii="Maiandra GD" w:hAnsi="Maiandra GD"/>
          <w:b/>
        </w:rPr>
      </w:pPr>
      <w:r w:rsidRPr="00E161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66628" w:rsidRDefault="00F66628" w:rsidP="00F666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66628" w:rsidRDefault="00F66628" w:rsidP="00F666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F66628" w:rsidRDefault="00F66628" w:rsidP="00F666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</w:t>
      </w:r>
      <w:r w:rsidR="00224FB2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: LAW, ETHICS &amp; PUBLIC HEALTH</w:t>
      </w:r>
    </w:p>
    <w:p w:rsidR="00F66628" w:rsidRDefault="00E161DA" w:rsidP="00F66628">
      <w:pPr>
        <w:rPr>
          <w:rFonts w:ascii="Times New Roman" w:hAnsi="Times New Roman"/>
          <w:b/>
          <w:sz w:val="24"/>
          <w:szCs w:val="24"/>
        </w:rPr>
      </w:pPr>
      <w:r w:rsidRPr="00E161DA">
        <w:pict>
          <v:shape id="_x0000_s1028" type="#_x0000_t32" style="position:absolute;margin-left:-1in;margin-top:23.5pt;width:612.45pt;height:0;z-index:251658240" o:connectortype="straight"/>
        </w:pict>
      </w:r>
      <w:r w:rsidR="00F66628">
        <w:rPr>
          <w:rFonts w:ascii="Times New Roman" w:hAnsi="Times New Roman"/>
          <w:b/>
          <w:sz w:val="24"/>
          <w:szCs w:val="24"/>
        </w:rPr>
        <w:t>DATE: OCTOBER, 2015</w:t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</w:r>
      <w:r w:rsidR="00F6662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66628">
        <w:rPr>
          <w:rFonts w:ascii="Times New Roman" w:hAnsi="Times New Roman"/>
          <w:b/>
          <w:sz w:val="24"/>
          <w:szCs w:val="24"/>
        </w:rPr>
        <w:t>HOURS</w:t>
      </w:r>
    </w:p>
    <w:p w:rsidR="00F66628" w:rsidRDefault="00E161DA" w:rsidP="00F66628">
      <w:pPr>
        <w:rPr>
          <w:rFonts w:ascii="Times New Roman" w:hAnsi="Times New Roman"/>
          <w:i/>
          <w:sz w:val="24"/>
          <w:szCs w:val="24"/>
        </w:rPr>
      </w:pPr>
      <w:r w:rsidRPr="00E161DA">
        <w:pict>
          <v:shape id="_x0000_s1029" type="#_x0000_t32" style="position:absolute;margin-left:-1in;margin-top:22.85pt;width:612.45pt;height:0;z-index:251659264" o:connectortype="straight"/>
        </w:pict>
      </w:r>
      <w:r w:rsidR="00F66628">
        <w:rPr>
          <w:rFonts w:ascii="Times New Roman" w:hAnsi="Times New Roman"/>
          <w:b/>
          <w:sz w:val="24"/>
          <w:szCs w:val="24"/>
        </w:rPr>
        <w:t xml:space="preserve">INSTRUCTIONS:  </w:t>
      </w:r>
      <w:r w:rsidR="00F66628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F66628">
        <w:rPr>
          <w:rFonts w:ascii="Times New Roman" w:hAnsi="Times New Roman"/>
          <w:b/>
          <w:i/>
          <w:sz w:val="24"/>
          <w:szCs w:val="24"/>
        </w:rPr>
        <w:t>one</w:t>
      </w:r>
      <w:r w:rsidR="00F66628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F66628">
        <w:rPr>
          <w:rFonts w:ascii="Times New Roman" w:hAnsi="Times New Roman"/>
          <w:b/>
          <w:i/>
          <w:sz w:val="24"/>
          <w:szCs w:val="24"/>
        </w:rPr>
        <w:t>two</w:t>
      </w:r>
      <w:r w:rsidR="00F66628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66628" w:rsidRDefault="00F66628" w:rsidP="00F66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four areas or provision</w:t>
      </w:r>
      <w:r w:rsidR="001355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must be recommended by a medical officer, before application for hotel business is considered.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three actions can an MOH take in cases where there is a person suffering from an infectious disease in a premises</w:t>
      </w:r>
      <w:r w:rsidR="001355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duties of the medical 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envisaged in the public health Act Cap 242 of laws of Kenya?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you would do if a business man denied entry into a bakery.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all practical purposes, how would you deal with contaminated maize </w:t>
      </w:r>
      <w:proofErr w:type="gramStart"/>
      <w:r>
        <w:rPr>
          <w:rFonts w:ascii="Times New Roman" w:hAnsi="Times New Roman" w:cs="Times New Roman"/>
          <w:sz w:val="24"/>
          <w:szCs w:val="24"/>
        </w:rPr>
        <w:t>at a cereals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produce board outlet?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66628" w:rsidRDefault="00F66628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Food Drugs and Chemical substances Act Cap 254 what is a premises?</w:t>
      </w:r>
    </w:p>
    <w:p w:rsidR="00E64F74" w:rsidRPr="00E64F74" w:rsidRDefault="00E64F74" w:rsidP="00E64F74">
      <w:pPr>
        <w:pStyle w:val="ListParagraph"/>
        <w:spacing w:line="360" w:lineRule="auto"/>
        <w:ind w:left="78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E64F74" w:rsidRDefault="00E64F74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under the Births and Deaths Registration Act Cap 149, a medical officer does not indicate cause of death as HIV/AIDS on a victim’s </w:t>
      </w:r>
      <w:proofErr w:type="gramStart"/>
      <w:r>
        <w:rPr>
          <w:rFonts w:ascii="Times New Roman" w:hAnsi="Times New Roman" w:cs="Times New Roman"/>
          <w:sz w:val="24"/>
          <w:szCs w:val="24"/>
        </w:rPr>
        <w:t>death  certificate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64F74" w:rsidRDefault="00E64F74" w:rsidP="00F66628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</w:t>
      </w:r>
      <w:r w:rsidR="0013554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inistry of </w:t>
      </w:r>
      <w:r w:rsidR="0013554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ealth under the prisons 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554A">
        <w:rPr>
          <w:rFonts w:ascii="Times New Roman" w:hAnsi="Times New Roman" w:cs="Times New Roman"/>
          <w:sz w:val="24"/>
          <w:szCs w:val="24"/>
        </w:rPr>
        <w:t>(3 Marks)</w:t>
      </w:r>
    </w:p>
    <w:p w:rsidR="00E64F74" w:rsidRPr="00E64F74" w:rsidRDefault="00E64F74" w:rsidP="00E64F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6628" w:rsidRDefault="00F66628" w:rsidP="00F66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TWO – (20 MARKS)</w:t>
      </w:r>
    </w:p>
    <w:p w:rsidR="00F66628" w:rsidRDefault="00E64F74" w:rsidP="00F66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donation of human organs as dealt with under the Human Tissue Act Cap 25, in the context of polygamous marriages.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66628" w:rsidRDefault="00F66628" w:rsidP="00F66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D57506" w:rsidRDefault="00E64F74" w:rsidP="00D575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factors that may affect Kenya’s efforts to safe guard her citizens from introduction of infectious diseases from travelers.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66628" w:rsidRPr="00D57506" w:rsidRDefault="00F66628" w:rsidP="00D575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F66628" w:rsidRDefault="00D57506" w:rsidP="00F66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detail, what an authorized officer may do, when exercising his powers as provided f</w:t>
      </w:r>
      <w:r w:rsidR="00414D3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under section 30(1) Cap 254</w:t>
      </w:r>
      <w:r w:rsidR="00F66628">
        <w:rPr>
          <w:rFonts w:ascii="Times New Roman" w:hAnsi="Times New Roman" w:cs="Times New Roman"/>
          <w:sz w:val="24"/>
          <w:szCs w:val="24"/>
        </w:rPr>
        <w:t>.</w:t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</w:r>
      <w:r w:rsidR="00F66628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66628" w:rsidRDefault="00F66628" w:rsidP="00F66628"/>
    <w:p w:rsidR="00F66628" w:rsidRDefault="00F66628" w:rsidP="00F66628"/>
    <w:p w:rsidR="00F66628" w:rsidRDefault="00F66628" w:rsidP="00F66628"/>
    <w:p w:rsidR="00F66628" w:rsidRDefault="00F66628" w:rsidP="00F66628"/>
    <w:p w:rsidR="0059234A" w:rsidRDefault="0059234A"/>
    <w:sectPr w:rsidR="0059234A" w:rsidSect="0059234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C7" w:rsidRDefault="00AC42C7" w:rsidP="00F66628">
      <w:pPr>
        <w:spacing w:after="0" w:line="240" w:lineRule="auto"/>
      </w:pPr>
      <w:r>
        <w:separator/>
      </w:r>
    </w:p>
  </w:endnote>
  <w:endnote w:type="continuationSeparator" w:id="0">
    <w:p w:rsidR="00AC42C7" w:rsidRDefault="00AC42C7" w:rsidP="00F6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28" w:rsidRDefault="00F66628" w:rsidP="00F66628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66628" w:rsidRDefault="00F66628" w:rsidP="00F66628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24FB2" w:rsidRPr="00224FB2">
        <w:rPr>
          <w:rFonts w:asciiTheme="majorHAnsi" w:hAnsiTheme="majorHAnsi"/>
          <w:noProof/>
        </w:rPr>
        <w:t>1</w:t>
      </w:r>
    </w:fldSimple>
  </w:p>
  <w:p w:rsidR="00F66628" w:rsidRDefault="00F666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C7" w:rsidRDefault="00AC42C7" w:rsidP="00F66628">
      <w:pPr>
        <w:spacing w:after="0" w:line="240" w:lineRule="auto"/>
      </w:pPr>
      <w:r>
        <w:separator/>
      </w:r>
    </w:p>
  </w:footnote>
  <w:footnote w:type="continuationSeparator" w:id="0">
    <w:p w:rsidR="00AC42C7" w:rsidRDefault="00AC42C7" w:rsidP="00F6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628"/>
    <w:rsid w:val="0013554A"/>
    <w:rsid w:val="00224FB2"/>
    <w:rsid w:val="00245EB3"/>
    <w:rsid w:val="00414D3B"/>
    <w:rsid w:val="0059234A"/>
    <w:rsid w:val="00AC42C7"/>
    <w:rsid w:val="00B33C90"/>
    <w:rsid w:val="00D57506"/>
    <w:rsid w:val="00E161DA"/>
    <w:rsid w:val="00E64F74"/>
    <w:rsid w:val="00F6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66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6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628"/>
  </w:style>
  <w:style w:type="paragraph" w:styleId="Footer">
    <w:name w:val="footer"/>
    <w:basedOn w:val="Normal"/>
    <w:link w:val="FooterChar"/>
    <w:uiPriority w:val="99"/>
    <w:unhideWhenUsed/>
    <w:rsid w:val="00F66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cp:lastPrinted>2015-10-29T07:48:00Z</cp:lastPrinted>
  <dcterms:created xsi:type="dcterms:W3CDTF">2015-10-19T12:58:00Z</dcterms:created>
  <dcterms:modified xsi:type="dcterms:W3CDTF">2015-10-29T07:50:00Z</dcterms:modified>
</cp:coreProperties>
</file>