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0" w:rsidRDefault="00CB1632" w:rsidP="00FA15F2">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1pt;margin-top:-36.75pt;width:71.75pt;height:52.7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9"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10"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CB1632" w:rsidP="00BC0477">
      <w:pPr>
        <w:spacing w:after="0" w:line="240" w:lineRule="auto"/>
        <w:jc w:val="center"/>
        <w:rPr>
          <w:rFonts w:ascii="Maiandra GD" w:hAnsi="Maiandra GD"/>
          <w:b/>
        </w:rPr>
      </w:pPr>
      <w:r w:rsidRPr="00CB163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6158A8">
      <w:pPr>
        <w:spacing w:after="0" w:line="240" w:lineRule="auto"/>
        <w:jc w:val="center"/>
        <w:rPr>
          <w:rFonts w:ascii="Times New Roman" w:hAnsi="Times New Roman"/>
          <w:b/>
          <w:sz w:val="24"/>
          <w:szCs w:val="24"/>
        </w:rPr>
      </w:pPr>
    </w:p>
    <w:p w:rsidR="00BC0477" w:rsidRDefault="0063426E" w:rsidP="006158A8">
      <w:pPr>
        <w:spacing w:after="0" w:line="240" w:lineRule="auto"/>
        <w:jc w:val="center"/>
        <w:rPr>
          <w:rFonts w:ascii="Times New Roman" w:hAnsi="Times New Roman"/>
          <w:sz w:val="24"/>
          <w:szCs w:val="24"/>
        </w:rPr>
      </w:pPr>
      <w:r>
        <w:rPr>
          <w:rFonts w:ascii="Times New Roman" w:hAnsi="Times New Roman"/>
          <w:sz w:val="24"/>
          <w:szCs w:val="24"/>
        </w:rPr>
        <w:t>THIRD</w:t>
      </w:r>
      <w:r w:rsidR="00920B4E">
        <w:rPr>
          <w:rFonts w:ascii="Times New Roman" w:hAnsi="Times New Roman"/>
          <w:sz w:val="24"/>
          <w:szCs w:val="24"/>
        </w:rPr>
        <w:t xml:space="preserve"> </w:t>
      </w:r>
      <w:r w:rsidR="00AA4F68">
        <w:rPr>
          <w:rFonts w:ascii="Times New Roman" w:hAnsi="Times New Roman"/>
          <w:sz w:val="24"/>
          <w:szCs w:val="24"/>
        </w:rPr>
        <w:t>YEAR,</w:t>
      </w:r>
      <w:r>
        <w:rPr>
          <w:rFonts w:ascii="Times New Roman" w:hAnsi="Times New Roman"/>
          <w:sz w:val="24"/>
          <w:szCs w:val="24"/>
        </w:rPr>
        <w:t xml:space="preserve"> </w:t>
      </w:r>
      <w:r w:rsidR="00576D50">
        <w:rPr>
          <w:rFonts w:ascii="Times New Roman" w:hAnsi="Times New Roman"/>
          <w:sz w:val="24"/>
          <w:szCs w:val="24"/>
        </w:rPr>
        <w:t xml:space="preserve">FIRST </w:t>
      </w:r>
      <w:r w:rsidR="00BC0477">
        <w:rPr>
          <w:rFonts w:ascii="Times New Roman" w:hAnsi="Times New Roman"/>
          <w:sz w:val="24"/>
          <w:szCs w:val="24"/>
        </w:rPr>
        <w:t xml:space="preserve">SEMESTER EXAMINATION FOR THE DEGREE OF </w:t>
      </w:r>
      <w:r w:rsidR="00751C8C">
        <w:rPr>
          <w:rFonts w:ascii="Times New Roman" w:hAnsi="Times New Roman"/>
          <w:sz w:val="24"/>
          <w:szCs w:val="24"/>
        </w:rPr>
        <w:t xml:space="preserve">BACHELOR </w:t>
      </w:r>
      <w:r w:rsidR="0090664E">
        <w:rPr>
          <w:rFonts w:ascii="Times New Roman" w:hAnsi="Times New Roman"/>
          <w:sz w:val="24"/>
          <w:szCs w:val="24"/>
        </w:rPr>
        <w:t xml:space="preserve">OF </w:t>
      </w:r>
      <w:r w:rsidR="00194213">
        <w:rPr>
          <w:rFonts w:ascii="Times New Roman" w:hAnsi="Times New Roman"/>
          <w:sz w:val="24"/>
          <w:szCs w:val="24"/>
        </w:rPr>
        <w:t>COMMERCE</w:t>
      </w:r>
    </w:p>
    <w:p w:rsidR="00BC0477" w:rsidRDefault="00BC0477" w:rsidP="006158A8">
      <w:pPr>
        <w:spacing w:after="0" w:line="240" w:lineRule="auto"/>
        <w:jc w:val="center"/>
        <w:rPr>
          <w:rFonts w:ascii="Times New Roman" w:hAnsi="Times New Roman"/>
          <w:sz w:val="24"/>
          <w:szCs w:val="24"/>
        </w:rPr>
      </w:pPr>
    </w:p>
    <w:p w:rsidR="00BC0477" w:rsidRDefault="00C72F76" w:rsidP="006158A8">
      <w:pPr>
        <w:spacing w:after="0" w:line="240" w:lineRule="auto"/>
        <w:jc w:val="center"/>
        <w:rPr>
          <w:rFonts w:ascii="Times New Roman" w:hAnsi="Times New Roman"/>
          <w:b/>
        </w:rPr>
      </w:pPr>
      <w:r>
        <w:rPr>
          <w:rFonts w:ascii="Times New Roman" w:hAnsi="Times New Roman"/>
          <w:b/>
        </w:rPr>
        <w:t>BFC</w:t>
      </w:r>
      <w:r w:rsidR="002C2FA7">
        <w:rPr>
          <w:rFonts w:ascii="Times New Roman" w:hAnsi="Times New Roman"/>
          <w:b/>
        </w:rPr>
        <w:t>3381</w:t>
      </w:r>
      <w:r w:rsidR="0090664E">
        <w:rPr>
          <w:rFonts w:ascii="Times New Roman" w:hAnsi="Times New Roman"/>
          <w:b/>
        </w:rPr>
        <w:t xml:space="preserve">: </w:t>
      </w:r>
      <w:r w:rsidR="00975FFC">
        <w:rPr>
          <w:rFonts w:ascii="Times New Roman" w:hAnsi="Times New Roman"/>
          <w:b/>
        </w:rPr>
        <w:t>PROJECT APPRAISAL</w:t>
      </w:r>
    </w:p>
    <w:p w:rsidR="00BC0477" w:rsidRDefault="00BC0477" w:rsidP="006158A8">
      <w:pPr>
        <w:spacing w:after="0" w:line="240" w:lineRule="auto"/>
        <w:jc w:val="center"/>
        <w:rPr>
          <w:rFonts w:ascii="Times New Roman" w:hAnsi="Times New Roman"/>
          <w:b/>
        </w:rPr>
      </w:pPr>
    </w:p>
    <w:p w:rsidR="00BC0477" w:rsidRDefault="00CB1632" w:rsidP="006158A8">
      <w:pPr>
        <w:spacing w:after="0" w:line="240" w:lineRule="auto"/>
        <w:rPr>
          <w:rFonts w:ascii="Times New Roman" w:hAnsi="Times New Roman"/>
          <w:b/>
        </w:rPr>
      </w:pPr>
      <w:r w:rsidRPr="00CB1632">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751C8C">
        <w:rPr>
          <w:rFonts w:ascii="Times New Roman" w:hAnsi="Times New Roman"/>
          <w:b/>
        </w:rPr>
        <w:t xml:space="preserve"> </w:t>
      </w:r>
      <w:r w:rsidR="00BC0477">
        <w:rPr>
          <w:rFonts w:ascii="Times New Roman" w:hAnsi="Times New Roman"/>
          <w:b/>
        </w:rPr>
        <w:t xml:space="preserve">2015                                                                  </w:t>
      </w:r>
      <w:r w:rsidR="00751C8C">
        <w:rPr>
          <w:rFonts w:ascii="Times New Roman" w:hAnsi="Times New Roman"/>
          <w:b/>
        </w:rPr>
        <w:t xml:space="preserve">                         TIME: 2</w:t>
      </w:r>
      <w:r w:rsidR="00BC0477">
        <w:rPr>
          <w:rFonts w:ascii="Times New Roman" w:hAnsi="Times New Roman"/>
          <w:b/>
        </w:rPr>
        <w:t xml:space="preserve"> HOURS</w:t>
      </w:r>
    </w:p>
    <w:p w:rsidR="00953BFE" w:rsidRDefault="00953BFE" w:rsidP="006158A8">
      <w:pPr>
        <w:spacing w:after="0" w:line="240" w:lineRule="auto"/>
        <w:rPr>
          <w:rFonts w:ascii="Times New Roman" w:hAnsi="Times New Roman"/>
          <w:b/>
        </w:rPr>
      </w:pPr>
    </w:p>
    <w:p w:rsidR="00BC0477" w:rsidRDefault="00CB1632" w:rsidP="006158A8">
      <w:pPr>
        <w:spacing w:after="0" w:line="240" w:lineRule="auto"/>
      </w:pPr>
      <w:r w:rsidRPr="00CB1632">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w:t>
      </w:r>
      <w:r w:rsidR="00751C8C">
        <w:rPr>
          <w:rFonts w:ascii="Times New Roman" w:hAnsi="Times New Roman"/>
          <w:i/>
          <w:sz w:val="24"/>
          <w:szCs w:val="24"/>
        </w:rPr>
        <w:t xml:space="preserve"> </w:t>
      </w:r>
      <w:r w:rsidR="00751C8C" w:rsidRPr="003C7302">
        <w:rPr>
          <w:rFonts w:ascii="Times New Roman" w:hAnsi="Times New Roman"/>
          <w:b/>
          <w:i/>
          <w:sz w:val="24"/>
          <w:szCs w:val="24"/>
        </w:rPr>
        <w:t>two</w:t>
      </w:r>
      <w:r w:rsidR="00BC0477">
        <w:rPr>
          <w:rFonts w:ascii="Times New Roman" w:hAnsi="Times New Roman"/>
          <w:i/>
          <w:sz w:val="24"/>
          <w:szCs w:val="24"/>
        </w:rPr>
        <w:t xml:space="preserve"> questions</w:t>
      </w:r>
    </w:p>
    <w:p w:rsidR="00BC0477" w:rsidRDefault="00BC0477" w:rsidP="006158A8">
      <w:pPr>
        <w:spacing w:line="240" w:lineRule="auto"/>
      </w:pPr>
    </w:p>
    <w:p w:rsidR="00665D46" w:rsidRDefault="00BC0477" w:rsidP="00E01F69">
      <w:pPr>
        <w:spacing w:line="360" w:lineRule="auto"/>
        <w:rPr>
          <w:rFonts w:ascii="Times New Roman" w:hAnsi="Times New Roman"/>
          <w:b/>
          <w:sz w:val="24"/>
          <w:szCs w:val="24"/>
        </w:rPr>
      </w:pPr>
      <w:r>
        <w:rPr>
          <w:rFonts w:ascii="Times New Roman" w:hAnsi="Times New Roman"/>
          <w:b/>
          <w:sz w:val="24"/>
          <w:szCs w:val="24"/>
        </w:rPr>
        <w:t>QUESTION ONE (</w:t>
      </w:r>
      <w:r w:rsidR="00181491">
        <w:rPr>
          <w:rFonts w:ascii="Times New Roman" w:hAnsi="Times New Roman"/>
          <w:b/>
          <w:sz w:val="24"/>
          <w:szCs w:val="24"/>
        </w:rPr>
        <w:t>3</w:t>
      </w:r>
      <w:r w:rsidR="003C7302">
        <w:rPr>
          <w:rFonts w:ascii="Times New Roman" w:hAnsi="Times New Roman"/>
          <w:b/>
          <w:sz w:val="24"/>
          <w:szCs w:val="24"/>
        </w:rPr>
        <w:t>0</w:t>
      </w:r>
      <w:r>
        <w:rPr>
          <w:rFonts w:ascii="Times New Roman" w:hAnsi="Times New Roman"/>
          <w:b/>
          <w:sz w:val="24"/>
          <w:szCs w:val="24"/>
        </w:rPr>
        <w:t xml:space="preserve"> MARKS) </w:t>
      </w:r>
    </w:p>
    <w:p w:rsidR="00F9110C" w:rsidRDefault="00F9110C" w:rsidP="00861E0C">
      <w:pPr>
        <w:pStyle w:val="ListParagraph"/>
        <w:numPr>
          <w:ilvl w:val="0"/>
          <w:numId w:val="1"/>
        </w:numPr>
        <w:spacing w:line="360" w:lineRule="auto"/>
        <w:ind w:left="270" w:hanging="270"/>
        <w:rPr>
          <w:rFonts w:ascii="Times New Roman" w:hAnsi="Times New Roman"/>
          <w:sz w:val="24"/>
          <w:szCs w:val="24"/>
        </w:rPr>
      </w:pPr>
      <w:r w:rsidRPr="00F9110C">
        <w:rPr>
          <w:rFonts w:ascii="Times New Roman" w:hAnsi="Times New Roman"/>
          <w:sz w:val="24"/>
          <w:szCs w:val="24"/>
        </w:rPr>
        <w:t xml:space="preserve">The Human resource manager of the organization you work for feels </w:t>
      </w:r>
      <w:r>
        <w:rPr>
          <w:rFonts w:ascii="Times New Roman" w:hAnsi="Times New Roman"/>
          <w:sz w:val="24"/>
          <w:szCs w:val="24"/>
        </w:rPr>
        <w:t>that making investment decisions consumes a lot of time. Therefore, the organization should invest in any project that appears viable. Comment on the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F9110C" w:rsidRDefault="00F9110C" w:rsidP="00861E0C">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Project A has the following cash flows over its useful life of 3 years. The market value (Abandonment value) has also been given.</w:t>
      </w:r>
    </w:p>
    <w:p w:rsidR="00507282" w:rsidRPr="008A2F68" w:rsidRDefault="00507282" w:rsidP="008A2F68">
      <w:pPr>
        <w:pStyle w:val="ListParagraph"/>
        <w:spacing w:after="0" w:line="240" w:lineRule="auto"/>
        <w:ind w:left="270"/>
        <w:rPr>
          <w:rFonts w:ascii="Times New Roman" w:hAnsi="Times New Roman"/>
          <w:b/>
          <w:sz w:val="24"/>
          <w:szCs w:val="24"/>
        </w:rPr>
      </w:pPr>
      <w:r w:rsidRPr="008A2F68">
        <w:rPr>
          <w:rFonts w:ascii="Times New Roman" w:hAnsi="Times New Roman"/>
          <w:b/>
          <w:sz w:val="24"/>
          <w:szCs w:val="24"/>
        </w:rPr>
        <w:t>Year</w:t>
      </w:r>
      <w:r w:rsidRPr="008A2F68">
        <w:rPr>
          <w:rFonts w:ascii="Times New Roman" w:hAnsi="Times New Roman"/>
          <w:b/>
          <w:sz w:val="24"/>
          <w:szCs w:val="24"/>
        </w:rPr>
        <w:tab/>
      </w:r>
      <w:r w:rsidRPr="008A2F68">
        <w:rPr>
          <w:rFonts w:ascii="Times New Roman" w:hAnsi="Times New Roman"/>
          <w:b/>
          <w:sz w:val="24"/>
          <w:szCs w:val="24"/>
        </w:rPr>
        <w:tab/>
        <w:t>Cash</w:t>
      </w:r>
      <w:r w:rsidRPr="008A2F68">
        <w:rPr>
          <w:rFonts w:ascii="Times New Roman" w:hAnsi="Times New Roman"/>
          <w:b/>
          <w:sz w:val="24"/>
          <w:szCs w:val="24"/>
        </w:rPr>
        <w:tab/>
      </w:r>
      <w:r w:rsidRPr="008A2F68">
        <w:rPr>
          <w:rFonts w:ascii="Times New Roman" w:hAnsi="Times New Roman"/>
          <w:b/>
          <w:sz w:val="24"/>
          <w:szCs w:val="24"/>
        </w:rPr>
        <w:tab/>
        <w:t xml:space="preserve">Abandonment </w:t>
      </w:r>
    </w:p>
    <w:p w:rsidR="00507282" w:rsidRPr="008A2F68" w:rsidRDefault="00507282" w:rsidP="0054311C">
      <w:pPr>
        <w:pStyle w:val="ListParagraph"/>
        <w:spacing w:after="0"/>
        <w:ind w:left="270"/>
        <w:rPr>
          <w:rFonts w:ascii="Times New Roman" w:hAnsi="Times New Roman"/>
          <w:b/>
          <w:sz w:val="24"/>
          <w:szCs w:val="24"/>
        </w:rPr>
      </w:pPr>
      <w:r w:rsidRPr="008A2F68">
        <w:rPr>
          <w:rFonts w:ascii="Times New Roman" w:hAnsi="Times New Roman"/>
          <w:b/>
          <w:sz w:val="24"/>
          <w:szCs w:val="24"/>
        </w:rPr>
        <w:tab/>
      </w:r>
      <w:r w:rsidRPr="008A2F68">
        <w:rPr>
          <w:rFonts w:ascii="Times New Roman" w:hAnsi="Times New Roman"/>
          <w:b/>
          <w:sz w:val="24"/>
          <w:szCs w:val="24"/>
        </w:rPr>
        <w:tab/>
      </w:r>
      <w:r w:rsidRPr="008A2F68">
        <w:rPr>
          <w:rFonts w:ascii="Times New Roman" w:hAnsi="Times New Roman"/>
          <w:b/>
          <w:sz w:val="24"/>
          <w:szCs w:val="24"/>
        </w:rPr>
        <w:tab/>
        <w:t>flow</w:t>
      </w:r>
      <w:r w:rsidRPr="008A2F68">
        <w:rPr>
          <w:rFonts w:ascii="Times New Roman" w:hAnsi="Times New Roman"/>
          <w:b/>
          <w:sz w:val="24"/>
          <w:szCs w:val="24"/>
        </w:rPr>
        <w:tab/>
      </w:r>
      <w:r w:rsidRPr="008A2F68">
        <w:rPr>
          <w:rFonts w:ascii="Times New Roman" w:hAnsi="Times New Roman"/>
          <w:b/>
          <w:sz w:val="24"/>
          <w:szCs w:val="24"/>
        </w:rPr>
        <w:tab/>
        <w:t>value</w:t>
      </w:r>
    </w:p>
    <w:p w:rsidR="00507282" w:rsidRPr="007F4D2E" w:rsidRDefault="00507282" w:rsidP="0054311C">
      <w:pPr>
        <w:pStyle w:val="ListParagraph"/>
        <w:spacing w:after="0"/>
        <w:ind w:left="2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F4D2E">
        <w:rPr>
          <w:rFonts w:ascii="Times New Roman" w:hAnsi="Times New Roman"/>
          <w:b/>
          <w:sz w:val="24"/>
          <w:szCs w:val="24"/>
        </w:rPr>
        <w:t>Sh’000’</w:t>
      </w:r>
      <w:r w:rsidRPr="007F4D2E">
        <w:rPr>
          <w:rFonts w:ascii="Times New Roman" w:hAnsi="Times New Roman"/>
          <w:b/>
          <w:sz w:val="24"/>
          <w:szCs w:val="24"/>
        </w:rPr>
        <w:tab/>
        <w:t>Sh’000’</w:t>
      </w:r>
    </w:p>
    <w:p w:rsidR="00507282" w:rsidRDefault="00507282" w:rsidP="0054311C">
      <w:pPr>
        <w:pStyle w:val="ListParagraph"/>
        <w:ind w:left="270"/>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(5,800)</w:t>
      </w:r>
      <w:r>
        <w:rPr>
          <w:rFonts w:ascii="Times New Roman" w:hAnsi="Times New Roman"/>
          <w:sz w:val="24"/>
          <w:szCs w:val="24"/>
        </w:rPr>
        <w:tab/>
      </w:r>
      <w:r>
        <w:rPr>
          <w:rFonts w:ascii="Times New Roman" w:hAnsi="Times New Roman"/>
          <w:sz w:val="24"/>
          <w:szCs w:val="24"/>
        </w:rPr>
        <w:tab/>
        <w:t>5,800</w:t>
      </w:r>
    </w:p>
    <w:p w:rsidR="00507282" w:rsidRDefault="00507282" w:rsidP="0054311C">
      <w:pPr>
        <w:pStyle w:val="ListParagraph"/>
        <w:ind w:left="27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3C10">
        <w:rPr>
          <w:rFonts w:ascii="Times New Roman" w:hAnsi="Times New Roman"/>
          <w:sz w:val="24"/>
          <w:szCs w:val="24"/>
        </w:rPr>
        <w:t xml:space="preserve"> </w:t>
      </w:r>
      <w:r>
        <w:rPr>
          <w:rFonts w:ascii="Times New Roman" w:hAnsi="Times New Roman"/>
          <w:sz w:val="24"/>
          <w:szCs w:val="24"/>
        </w:rPr>
        <w:t>3</w:t>
      </w:r>
      <w:r w:rsidR="008A2F68">
        <w:rPr>
          <w:rFonts w:ascii="Times New Roman" w:hAnsi="Times New Roman"/>
          <w:sz w:val="24"/>
          <w:szCs w:val="24"/>
        </w:rPr>
        <w:t>, 00</w:t>
      </w:r>
      <w:r w:rsidR="00B33C10">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4,000</w:t>
      </w:r>
    </w:p>
    <w:p w:rsidR="00507282" w:rsidRDefault="00507282" w:rsidP="0054311C">
      <w:pPr>
        <w:pStyle w:val="ListParagraph"/>
        <w:ind w:left="27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3C10">
        <w:rPr>
          <w:rFonts w:ascii="Times New Roman" w:hAnsi="Times New Roman"/>
          <w:sz w:val="24"/>
          <w:szCs w:val="24"/>
        </w:rPr>
        <w:t xml:space="preserve"> </w:t>
      </w:r>
      <w:r>
        <w:rPr>
          <w:rFonts w:ascii="Times New Roman" w:hAnsi="Times New Roman"/>
          <w:sz w:val="24"/>
          <w:szCs w:val="24"/>
        </w:rPr>
        <w:t>2,875</w:t>
      </w:r>
      <w:r>
        <w:rPr>
          <w:rFonts w:ascii="Times New Roman" w:hAnsi="Times New Roman"/>
          <w:sz w:val="24"/>
          <w:szCs w:val="24"/>
        </w:rPr>
        <w:tab/>
      </w:r>
      <w:r>
        <w:rPr>
          <w:rFonts w:ascii="Times New Roman" w:hAnsi="Times New Roman"/>
          <w:sz w:val="24"/>
          <w:szCs w:val="24"/>
        </w:rPr>
        <w:tab/>
        <w:t>2,900</w:t>
      </w:r>
    </w:p>
    <w:p w:rsidR="00507282" w:rsidRDefault="00507282" w:rsidP="0054311C">
      <w:pPr>
        <w:pStyle w:val="ListParagraph"/>
        <w:ind w:left="27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33C10">
        <w:rPr>
          <w:rFonts w:ascii="Times New Roman" w:hAnsi="Times New Roman"/>
          <w:sz w:val="24"/>
          <w:szCs w:val="24"/>
        </w:rPr>
        <w:t xml:space="preserve"> </w:t>
      </w:r>
      <w:r>
        <w:rPr>
          <w:rFonts w:ascii="Times New Roman" w:hAnsi="Times New Roman"/>
          <w:sz w:val="24"/>
          <w:szCs w:val="24"/>
        </w:rPr>
        <w:t>2,750</w:t>
      </w:r>
      <w:r>
        <w:rPr>
          <w:rFonts w:ascii="Times New Roman" w:hAnsi="Times New Roman"/>
          <w:sz w:val="24"/>
          <w:szCs w:val="24"/>
        </w:rPr>
        <w:tab/>
      </w:r>
      <w:r>
        <w:rPr>
          <w:rFonts w:ascii="Times New Roman" w:hAnsi="Times New Roman"/>
          <w:sz w:val="24"/>
          <w:szCs w:val="24"/>
        </w:rPr>
        <w:tab/>
        <w:t>0</w:t>
      </w:r>
    </w:p>
    <w:p w:rsidR="00613944" w:rsidRPr="00C35E3C" w:rsidRDefault="00613944" w:rsidP="00613944">
      <w:pPr>
        <w:spacing w:line="360" w:lineRule="auto"/>
        <w:rPr>
          <w:rFonts w:ascii="Times New Roman" w:hAnsi="Times New Roman"/>
          <w:b/>
          <w:sz w:val="24"/>
          <w:szCs w:val="24"/>
        </w:rPr>
      </w:pPr>
      <w:r w:rsidRPr="00C35E3C">
        <w:rPr>
          <w:rFonts w:ascii="Times New Roman" w:hAnsi="Times New Roman"/>
          <w:b/>
          <w:sz w:val="24"/>
          <w:szCs w:val="24"/>
        </w:rPr>
        <w:t>Required:</w:t>
      </w:r>
    </w:p>
    <w:p w:rsidR="00613944" w:rsidRDefault="00613944" w:rsidP="00613944">
      <w:pPr>
        <w:spacing w:line="360" w:lineRule="auto"/>
        <w:rPr>
          <w:rFonts w:ascii="Times New Roman" w:hAnsi="Times New Roman"/>
          <w:sz w:val="24"/>
          <w:szCs w:val="24"/>
        </w:rPr>
      </w:pPr>
      <w:r>
        <w:rPr>
          <w:rFonts w:ascii="Times New Roman" w:hAnsi="Times New Roman"/>
          <w:sz w:val="24"/>
          <w:szCs w:val="24"/>
        </w:rPr>
        <w:t>Determine when to abandon the project assuming a discount rate of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94659" w:rsidRDefault="00994659" w:rsidP="00861E0C">
      <w:pPr>
        <w:pStyle w:val="ListParagraph"/>
        <w:numPr>
          <w:ilvl w:val="0"/>
          <w:numId w:val="1"/>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Suppose Greater State Public Service, a large public utility, paid a dividend of $4 per share last year. The stock currently sells for $60 per share. You estimate that the dividend will grow steadily at </w:t>
      </w:r>
      <w:r>
        <w:rPr>
          <w:rFonts w:ascii="Times New Roman" w:hAnsi="Times New Roman"/>
          <w:sz w:val="24"/>
          <w:szCs w:val="24"/>
        </w:rPr>
        <w:lastRenderedPageBreak/>
        <w:t>a rate of 6 percent per year into the indefinite future. What is the cost of equity capital for Greater States?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66412" w:rsidRDefault="00366412" w:rsidP="00861E0C">
      <w:pPr>
        <w:pStyle w:val="ListParagraph"/>
        <w:numPr>
          <w:ilvl w:val="0"/>
          <w:numId w:val="1"/>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Discuss the assumption applied by the capital asset pricing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E7F66" w:rsidRPr="007149DF" w:rsidRDefault="00FE7F66" w:rsidP="00FE7F66">
      <w:pPr>
        <w:tabs>
          <w:tab w:val="left" w:pos="360"/>
        </w:tabs>
        <w:spacing w:line="360" w:lineRule="auto"/>
        <w:ind w:left="90"/>
        <w:rPr>
          <w:rFonts w:ascii="Times New Roman" w:hAnsi="Times New Roman"/>
          <w:b/>
          <w:sz w:val="24"/>
          <w:szCs w:val="24"/>
        </w:rPr>
      </w:pPr>
      <w:r w:rsidRPr="007149DF">
        <w:rPr>
          <w:rFonts w:ascii="Times New Roman" w:hAnsi="Times New Roman"/>
          <w:b/>
          <w:sz w:val="24"/>
          <w:szCs w:val="24"/>
        </w:rPr>
        <w:t>QUESTION TWO</w:t>
      </w:r>
      <w:r w:rsidR="00834863" w:rsidRPr="007149DF">
        <w:rPr>
          <w:rFonts w:ascii="Times New Roman" w:hAnsi="Times New Roman"/>
          <w:b/>
          <w:sz w:val="24"/>
          <w:szCs w:val="24"/>
        </w:rPr>
        <w:t xml:space="preserve"> (20 MARKS)</w:t>
      </w:r>
      <w:r w:rsidR="00F438FC" w:rsidRPr="007149DF">
        <w:rPr>
          <w:rFonts w:ascii="Times New Roman" w:hAnsi="Times New Roman"/>
          <w:b/>
          <w:sz w:val="24"/>
          <w:szCs w:val="24"/>
        </w:rPr>
        <w:tab/>
      </w:r>
    </w:p>
    <w:p w:rsidR="00F438FC" w:rsidRDefault="00F438FC" w:rsidP="00861E0C">
      <w:pPr>
        <w:pStyle w:val="ListParagraph"/>
        <w:numPr>
          <w:ilvl w:val="0"/>
          <w:numId w:val="2"/>
        </w:numPr>
        <w:tabs>
          <w:tab w:val="left" w:pos="360"/>
        </w:tabs>
        <w:spacing w:line="360" w:lineRule="auto"/>
        <w:rPr>
          <w:rFonts w:ascii="Times New Roman" w:hAnsi="Times New Roman"/>
          <w:sz w:val="24"/>
          <w:szCs w:val="24"/>
        </w:rPr>
      </w:pPr>
      <w:r>
        <w:rPr>
          <w:rFonts w:ascii="Times New Roman" w:hAnsi="Times New Roman"/>
          <w:sz w:val="24"/>
          <w:szCs w:val="24"/>
        </w:rPr>
        <w:t>A firm is considering investing in two alternative project. Project A has a cost of ksh.1 million with estimated useful life of 10 years with a residual value of 400,000. Project B has a cost of ksh.1500, 000 with a useful life of 10 years with a residual value of kshs.300, 000 both projects will be depreciated on a straight line basis. Project B is expected to generate profit before depreciation,</w:t>
      </w:r>
      <w:r w:rsidR="004E6118">
        <w:rPr>
          <w:rFonts w:ascii="Times New Roman" w:hAnsi="Times New Roman"/>
          <w:sz w:val="24"/>
          <w:szCs w:val="24"/>
        </w:rPr>
        <w:t xml:space="preserve"> interest and taxes of kshs.400,000 each year more that project A. the corporate tax rate is 30% and the cost of capital is 12%.</w:t>
      </w:r>
    </w:p>
    <w:p w:rsidR="004F4DD4" w:rsidRPr="00C765A7" w:rsidRDefault="004F4DD4" w:rsidP="004F4DD4">
      <w:pPr>
        <w:tabs>
          <w:tab w:val="left" w:pos="360"/>
        </w:tabs>
        <w:spacing w:line="360" w:lineRule="auto"/>
        <w:ind w:left="90"/>
        <w:rPr>
          <w:rFonts w:ascii="Times New Roman" w:hAnsi="Times New Roman"/>
          <w:b/>
          <w:sz w:val="24"/>
          <w:szCs w:val="24"/>
        </w:rPr>
      </w:pPr>
      <w:r w:rsidRPr="00C765A7">
        <w:rPr>
          <w:rFonts w:ascii="Times New Roman" w:hAnsi="Times New Roman"/>
          <w:b/>
          <w:sz w:val="24"/>
          <w:szCs w:val="24"/>
        </w:rPr>
        <w:t>Required:</w:t>
      </w:r>
    </w:p>
    <w:p w:rsidR="004F4DD4" w:rsidRDefault="004F4DD4" w:rsidP="004F4DD4">
      <w:pPr>
        <w:tabs>
          <w:tab w:val="left" w:pos="360"/>
        </w:tabs>
        <w:spacing w:line="360" w:lineRule="auto"/>
        <w:ind w:left="90"/>
        <w:rPr>
          <w:rFonts w:ascii="Times New Roman" w:hAnsi="Times New Roman"/>
          <w:sz w:val="24"/>
          <w:szCs w:val="24"/>
        </w:rPr>
      </w:pPr>
      <w:r>
        <w:rPr>
          <w:rFonts w:ascii="Times New Roman" w:hAnsi="Times New Roman"/>
          <w:sz w:val="24"/>
          <w:szCs w:val="24"/>
        </w:rPr>
        <w:t>Determine the project that should be undertaken using incremental analysis</w:t>
      </w:r>
      <w:r w:rsidR="00852AED">
        <w:rPr>
          <w:rFonts w:ascii="Times New Roman" w:hAnsi="Times New Roman"/>
          <w:sz w:val="24"/>
          <w:szCs w:val="24"/>
        </w:rPr>
        <w:tab/>
      </w:r>
      <w:r w:rsidR="00852AED">
        <w:rPr>
          <w:rFonts w:ascii="Times New Roman" w:hAnsi="Times New Roman"/>
          <w:sz w:val="24"/>
          <w:szCs w:val="24"/>
        </w:rPr>
        <w:tab/>
        <w:t>(12 Marks)</w:t>
      </w:r>
    </w:p>
    <w:p w:rsidR="004F4DD4" w:rsidRDefault="004F4DD4" w:rsidP="00861E0C">
      <w:pPr>
        <w:pStyle w:val="ListParagraph"/>
        <w:numPr>
          <w:ilvl w:val="0"/>
          <w:numId w:val="2"/>
        </w:numPr>
        <w:tabs>
          <w:tab w:val="left" w:pos="360"/>
        </w:tabs>
        <w:spacing w:line="360" w:lineRule="auto"/>
        <w:rPr>
          <w:rFonts w:ascii="Times New Roman" w:hAnsi="Times New Roman"/>
          <w:sz w:val="24"/>
          <w:szCs w:val="24"/>
        </w:rPr>
      </w:pPr>
      <w:r>
        <w:rPr>
          <w:rFonts w:ascii="Times New Roman" w:hAnsi="Times New Roman"/>
          <w:sz w:val="24"/>
          <w:szCs w:val="24"/>
        </w:rPr>
        <w:t xml:space="preserve">XYZ Ltd wants to raise new capital to finance a new project. The firm will issue 200,000 ordinary shares (Sh.10 par value) at Sh.16 with Sh.1 floatation costs per share, 75,000 12% preference shares (Sh.20 par value) at Sh.18 with sh.150,000 total floatation costs, 50,000 18% debentures (sh.100 par) at Sh.80 and raised a Sh.5,000,000 18% loan paying total floatation costs of Sh.200,000. Assume 30% corporate tax rate. The company paid 28% ordinary dividends which is expected to grow at </w:t>
      </w:r>
      <w:r w:rsidR="00C2239C">
        <w:rPr>
          <w:rFonts w:ascii="Times New Roman" w:hAnsi="Times New Roman"/>
          <w:sz w:val="24"/>
          <w:szCs w:val="24"/>
        </w:rPr>
        <w:t>4% p.a</w:t>
      </w:r>
      <w:r>
        <w:rPr>
          <w:rFonts w:ascii="Times New Roman" w:hAnsi="Times New Roman"/>
          <w:sz w:val="24"/>
          <w:szCs w:val="24"/>
        </w:rPr>
        <w:t>.</w:t>
      </w:r>
    </w:p>
    <w:p w:rsidR="006E627C" w:rsidRPr="0063667C" w:rsidRDefault="006E627C" w:rsidP="006E627C">
      <w:pPr>
        <w:tabs>
          <w:tab w:val="left" w:pos="360"/>
        </w:tabs>
        <w:spacing w:line="360" w:lineRule="auto"/>
        <w:ind w:left="90"/>
        <w:rPr>
          <w:rFonts w:ascii="Times New Roman" w:hAnsi="Times New Roman"/>
          <w:b/>
          <w:sz w:val="24"/>
          <w:szCs w:val="24"/>
        </w:rPr>
      </w:pPr>
      <w:r w:rsidRPr="0063667C">
        <w:rPr>
          <w:rFonts w:ascii="Times New Roman" w:hAnsi="Times New Roman"/>
          <w:b/>
          <w:sz w:val="24"/>
          <w:szCs w:val="24"/>
        </w:rPr>
        <w:t>Required:</w:t>
      </w:r>
    </w:p>
    <w:p w:rsidR="00C110E0" w:rsidRDefault="00C110E0" w:rsidP="00861E0C">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Determine the total capital to raise net of floatation costs</w:t>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t>(4 Marks)</w:t>
      </w:r>
    </w:p>
    <w:p w:rsidR="00C110E0" w:rsidRDefault="00C110E0" w:rsidP="00861E0C">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Compute the marginal most of capital</w:t>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r>
      <w:r w:rsidR="00C765A7">
        <w:rPr>
          <w:rFonts w:ascii="Times New Roman" w:hAnsi="Times New Roman"/>
          <w:sz w:val="24"/>
          <w:szCs w:val="24"/>
        </w:rPr>
        <w:tab/>
        <w:t>(4 Marks)</w:t>
      </w:r>
    </w:p>
    <w:p w:rsidR="00C110E0" w:rsidRPr="0063667C" w:rsidRDefault="00C110E0" w:rsidP="00C110E0">
      <w:pPr>
        <w:tabs>
          <w:tab w:val="left" w:pos="360"/>
        </w:tabs>
        <w:spacing w:line="360" w:lineRule="auto"/>
        <w:ind w:left="90"/>
        <w:rPr>
          <w:rFonts w:ascii="Times New Roman" w:hAnsi="Times New Roman"/>
          <w:b/>
          <w:sz w:val="24"/>
          <w:szCs w:val="24"/>
        </w:rPr>
      </w:pPr>
      <w:r w:rsidRPr="0063667C">
        <w:rPr>
          <w:rFonts w:ascii="Times New Roman" w:hAnsi="Times New Roman"/>
          <w:b/>
          <w:sz w:val="24"/>
          <w:szCs w:val="24"/>
        </w:rPr>
        <w:t>QUESTION THREE</w:t>
      </w:r>
      <w:r w:rsidR="002E7A36">
        <w:rPr>
          <w:rFonts w:ascii="Times New Roman" w:hAnsi="Times New Roman"/>
          <w:b/>
          <w:sz w:val="24"/>
          <w:szCs w:val="24"/>
        </w:rPr>
        <w:t xml:space="preserve"> (20 MARKS)</w:t>
      </w:r>
    </w:p>
    <w:p w:rsidR="009C42A4" w:rsidRDefault="009C42A4"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 xml:space="preserve">The Weka Company Ltd. has been considering the criteria that </w:t>
      </w:r>
      <w:r w:rsidR="000576E2">
        <w:rPr>
          <w:rFonts w:ascii="Times New Roman" w:hAnsi="Times New Roman"/>
          <w:sz w:val="24"/>
          <w:szCs w:val="24"/>
        </w:rPr>
        <w:t>must be</w:t>
      </w:r>
      <w:r>
        <w:rPr>
          <w:rFonts w:ascii="Times New Roman" w:hAnsi="Times New Roman"/>
          <w:sz w:val="24"/>
          <w:szCs w:val="24"/>
        </w:rPr>
        <w:t xml:space="preserve"> met before</w:t>
      </w:r>
      <w:r w:rsidR="00AD1400">
        <w:rPr>
          <w:rFonts w:ascii="Times New Roman" w:hAnsi="Times New Roman"/>
          <w:sz w:val="24"/>
          <w:szCs w:val="24"/>
        </w:rPr>
        <w:t xml:space="preserve"> a capital expenditure proposal can</w:t>
      </w:r>
      <w:r w:rsidR="0063667C">
        <w:rPr>
          <w:rFonts w:ascii="Times New Roman" w:hAnsi="Times New Roman"/>
          <w:sz w:val="24"/>
          <w:szCs w:val="24"/>
        </w:rPr>
        <w:t xml:space="preserve"> </w:t>
      </w:r>
      <w:r w:rsidR="00AF40D0">
        <w:rPr>
          <w:rFonts w:ascii="Times New Roman" w:hAnsi="Times New Roman"/>
          <w:sz w:val="24"/>
          <w:szCs w:val="24"/>
        </w:rPr>
        <w:t>be included in the capital expenditure programme.</w:t>
      </w:r>
    </w:p>
    <w:p w:rsidR="000576E2" w:rsidRDefault="000576E2"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The screening criteria established by management are as follows:</w:t>
      </w:r>
    </w:p>
    <w:p w:rsidR="000576E2" w:rsidRDefault="000576E2"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No project should involve a net commitment of funds for more than four years.</w:t>
      </w:r>
    </w:p>
    <w:p w:rsidR="006C12D7" w:rsidRDefault="006C12D7"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lastRenderedPageBreak/>
        <w:t>Accepted proposals must offer a time adjusted or discounted rate of return at least equal to the estimated cost of capital.</w:t>
      </w:r>
    </w:p>
    <w:p w:rsidR="006C12D7" w:rsidRDefault="006C12D7"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Present estimates are that cost of capital as 15 percent per annum after tax.</w:t>
      </w:r>
    </w:p>
    <w:p w:rsidR="00F6700E" w:rsidRDefault="00F6700E"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Accepted proposals should average over the life time, an unadjusted rate return on assets employed (calculated in the conventional accounting method at least equal to the average rate of return on total assets shown by the statutory financial statements included in the annual report of the company.</w:t>
      </w:r>
    </w:p>
    <w:p w:rsidR="00F6700E" w:rsidRDefault="00F6700E"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A proposal to purchase a new lathe machine is to be subjected to these initial screening processes. The machines will cost Sh</w:t>
      </w:r>
      <w:r w:rsidR="00FA6647">
        <w:rPr>
          <w:rFonts w:ascii="Times New Roman" w:hAnsi="Times New Roman"/>
          <w:sz w:val="24"/>
          <w:szCs w:val="24"/>
        </w:rPr>
        <w:t xml:space="preserve">.2, 200,000 and has an estimated useful life of five years at the end of which the disposal value will be zero. </w:t>
      </w:r>
    </w:p>
    <w:p w:rsidR="00FA6647" w:rsidRDefault="00FA6647" w:rsidP="00C110E0">
      <w:pPr>
        <w:tabs>
          <w:tab w:val="left" w:pos="360"/>
        </w:tabs>
        <w:spacing w:line="360" w:lineRule="auto"/>
        <w:ind w:left="90"/>
        <w:rPr>
          <w:rFonts w:ascii="Times New Roman" w:hAnsi="Times New Roman"/>
          <w:sz w:val="24"/>
          <w:szCs w:val="24"/>
        </w:rPr>
      </w:pPr>
      <w:r>
        <w:rPr>
          <w:rFonts w:ascii="Times New Roman" w:hAnsi="Times New Roman"/>
          <w:sz w:val="24"/>
          <w:szCs w:val="24"/>
        </w:rPr>
        <w:t>Sales revenue to be generated by the new machine is estimated as follows:</w:t>
      </w:r>
    </w:p>
    <w:p w:rsidR="006F244D" w:rsidRPr="00165E67" w:rsidRDefault="006F244D" w:rsidP="00C110E0">
      <w:pPr>
        <w:tabs>
          <w:tab w:val="left" w:pos="360"/>
        </w:tabs>
        <w:spacing w:line="360" w:lineRule="auto"/>
        <w:ind w:left="90"/>
        <w:rPr>
          <w:rFonts w:ascii="Times New Roman" w:hAnsi="Times New Roman"/>
          <w:b/>
          <w:sz w:val="24"/>
          <w:szCs w:val="24"/>
        </w:rPr>
      </w:pPr>
      <w:r w:rsidRPr="00165E67">
        <w:rPr>
          <w:rFonts w:ascii="Times New Roman" w:hAnsi="Times New Roman"/>
          <w:b/>
          <w:sz w:val="24"/>
          <w:szCs w:val="24"/>
        </w:rPr>
        <w:tab/>
        <w:t>Year</w:t>
      </w:r>
      <w:r w:rsidRPr="00165E67">
        <w:rPr>
          <w:rFonts w:ascii="Times New Roman" w:hAnsi="Times New Roman"/>
          <w:b/>
          <w:sz w:val="24"/>
          <w:szCs w:val="24"/>
        </w:rPr>
        <w:tab/>
        <w:t>Revenue (Sh.’000’)</w:t>
      </w:r>
    </w:p>
    <w:p w:rsidR="00407847" w:rsidRPr="00407847" w:rsidRDefault="00407847" w:rsidP="00861E0C">
      <w:pPr>
        <w:pStyle w:val="ListParagraph"/>
        <w:numPr>
          <w:ilvl w:val="0"/>
          <w:numId w:val="4"/>
        </w:numPr>
        <w:tabs>
          <w:tab w:val="left" w:pos="360"/>
        </w:tabs>
        <w:spacing w:line="360" w:lineRule="auto"/>
        <w:rPr>
          <w:rFonts w:ascii="Times New Roman" w:hAnsi="Times New Roman"/>
          <w:sz w:val="24"/>
          <w:szCs w:val="24"/>
        </w:rPr>
      </w:pPr>
      <w:r w:rsidRPr="00407847">
        <w:rPr>
          <w:rFonts w:ascii="Times New Roman" w:hAnsi="Times New Roman"/>
          <w:sz w:val="24"/>
          <w:szCs w:val="24"/>
        </w:rPr>
        <w:t>1,320</w:t>
      </w:r>
    </w:p>
    <w:p w:rsidR="00407847" w:rsidRDefault="00407847" w:rsidP="00861E0C">
      <w:pPr>
        <w:pStyle w:val="ListParagraph"/>
        <w:numPr>
          <w:ilvl w:val="0"/>
          <w:numId w:val="4"/>
        </w:numPr>
        <w:tabs>
          <w:tab w:val="left" w:pos="360"/>
        </w:tabs>
        <w:spacing w:line="360" w:lineRule="auto"/>
        <w:rPr>
          <w:rFonts w:ascii="Times New Roman" w:hAnsi="Times New Roman"/>
          <w:sz w:val="24"/>
          <w:szCs w:val="24"/>
        </w:rPr>
      </w:pPr>
      <w:r>
        <w:rPr>
          <w:rFonts w:ascii="Times New Roman" w:hAnsi="Times New Roman"/>
          <w:sz w:val="24"/>
          <w:szCs w:val="24"/>
        </w:rPr>
        <w:t>1,440</w:t>
      </w:r>
    </w:p>
    <w:p w:rsidR="00407847" w:rsidRDefault="00407847" w:rsidP="00861E0C">
      <w:pPr>
        <w:pStyle w:val="ListParagraph"/>
        <w:numPr>
          <w:ilvl w:val="0"/>
          <w:numId w:val="4"/>
        </w:numPr>
        <w:tabs>
          <w:tab w:val="left" w:pos="360"/>
        </w:tabs>
        <w:spacing w:line="360" w:lineRule="auto"/>
        <w:rPr>
          <w:rFonts w:ascii="Times New Roman" w:hAnsi="Times New Roman"/>
          <w:sz w:val="24"/>
          <w:szCs w:val="24"/>
        </w:rPr>
      </w:pPr>
      <w:r>
        <w:rPr>
          <w:rFonts w:ascii="Times New Roman" w:hAnsi="Times New Roman"/>
          <w:sz w:val="24"/>
          <w:szCs w:val="24"/>
        </w:rPr>
        <w:t>1,560</w:t>
      </w:r>
    </w:p>
    <w:p w:rsidR="00407847" w:rsidRDefault="00407847" w:rsidP="00861E0C">
      <w:pPr>
        <w:pStyle w:val="ListParagraph"/>
        <w:numPr>
          <w:ilvl w:val="0"/>
          <w:numId w:val="4"/>
        </w:numPr>
        <w:tabs>
          <w:tab w:val="left" w:pos="360"/>
        </w:tabs>
        <w:spacing w:line="360" w:lineRule="auto"/>
        <w:rPr>
          <w:rFonts w:ascii="Times New Roman" w:hAnsi="Times New Roman"/>
          <w:sz w:val="24"/>
          <w:szCs w:val="24"/>
        </w:rPr>
      </w:pPr>
      <w:r>
        <w:rPr>
          <w:rFonts w:ascii="Times New Roman" w:hAnsi="Times New Roman"/>
          <w:sz w:val="24"/>
          <w:szCs w:val="24"/>
        </w:rPr>
        <w:t>1,600</w:t>
      </w:r>
    </w:p>
    <w:p w:rsidR="00407847" w:rsidRDefault="00407847" w:rsidP="00861E0C">
      <w:pPr>
        <w:pStyle w:val="ListParagraph"/>
        <w:numPr>
          <w:ilvl w:val="0"/>
          <w:numId w:val="4"/>
        </w:numPr>
        <w:tabs>
          <w:tab w:val="left" w:pos="360"/>
        </w:tabs>
        <w:spacing w:line="360" w:lineRule="auto"/>
        <w:rPr>
          <w:rFonts w:ascii="Times New Roman" w:hAnsi="Times New Roman"/>
          <w:sz w:val="24"/>
          <w:szCs w:val="24"/>
        </w:rPr>
      </w:pPr>
      <w:r>
        <w:rPr>
          <w:rFonts w:ascii="Times New Roman" w:hAnsi="Times New Roman"/>
          <w:sz w:val="24"/>
          <w:szCs w:val="24"/>
        </w:rPr>
        <w:t>1,500</w:t>
      </w:r>
    </w:p>
    <w:p w:rsidR="00CB525B" w:rsidRDefault="00CB525B" w:rsidP="00CB525B">
      <w:pPr>
        <w:tabs>
          <w:tab w:val="left" w:pos="360"/>
        </w:tabs>
        <w:spacing w:line="360" w:lineRule="auto"/>
        <w:rPr>
          <w:rFonts w:ascii="Times New Roman" w:hAnsi="Times New Roman"/>
          <w:sz w:val="24"/>
          <w:szCs w:val="24"/>
        </w:rPr>
      </w:pPr>
      <w:r>
        <w:rPr>
          <w:rFonts w:ascii="Times New Roman" w:hAnsi="Times New Roman"/>
          <w:sz w:val="24"/>
          <w:szCs w:val="24"/>
        </w:rPr>
        <w:t>Additional operating costs are estimated to be Sh.700</w:t>
      </w:r>
      <w:r w:rsidR="00043ADA">
        <w:rPr>
          <w:rFonts w:ascii="Times New Roman" w:hAnsi="Times New Roman"/>
          <w:sz w:val="24"/>
          <w:szCs w:val="24"/>
        </w:rPr>
        <w:t>, 000</w:t>
      </w:r>
      <w:r>
        <w:rPr>
          <w:rFonts w:ascii="Times New Roman" w:hAnsi="Times New Roman"/>
          <w:sz w:val="24"/>
          <w:szCs w:val="24"/>
        </w:rPr>
        <w:t xml:space="preserve"> per annum. Tax rates may be assumed to be 35% payable in the year in which revenue is received. For taxation purpose the machine is to be written off as a fixed annual rate of 20% on cost.</w:t>
      </w:r>
    </w:p>
    <w:p w:rsidR="005437EA" w:rsidRDefault="005437EA" w:rsidP="00CB525B">
      <w:pPr>
        <w:tabs>
          <w:tab w:val="left" w:pos="360"/>
        </w:tabs>
        <w:spacing w:line="360" w:lineRule="auto"/>
        <w:rPr>
          <w:rFonts w:ascii="Times New Roman" w:hAnsi="Times New Roman"/>
          <w:sz w:val="24"/>
          <w:szCs w:val="24"/>
        </w:rPr>
      </w:pPr>
      <w:r>
        <w:rPr>
          <w:rFonts w:ascii="Times New Roman" w:hAnsi="Times New Roman"/>
          <w:sz w:val="24"/>
          <w:szCs w:val="24"/>
        </w:rPr>
        <w:t>The financial accounting statements issued by the company in recent years shows that profits after tax have averaged 18% on total assets.</w:t>
      </w:r>
    </w:p>
    <w:p w:rsidR="005437EA" w:rsidRPr="005C3B1F" w:rsidRDefault="005437EA" w:rsidP="00CB525B">
      <w:pPr>
        <w:tabs>
          <w:tab w:val="left" w:pos="360"/>
        </w:tabs>
        <w:spacing w:line="360" w:lineRule="auto"/>
        <w:rPr>
          <w:rFonts w:ascii="Times New Roman" w:hAnsi="Times New Roman"/>
          <w:sz w:val="24"/>
          <w:szCs w:val="24"/>
        </w:rPr>
      </w:pPr>
      <w:r w:rsidRPr="00A307AE">
        <w:rPr>
          <w:rFonts w:ascii="Times New Roman" w:hAnsi="Times New Roman"/>
          <w:b/>
          <w:sz w:val="24"/>
          <w:szCs w:val="24"/>
        </w:rPr>
        <w:t>Required:</w:t>
      </w:r>
    </w:p>
    <w:p w:rsidR="005437EA" w:rsidRDefault="005437EA" w:rsidP="00CB525B">
      <w:pPr>
        <w:tabs>
          <w:tab w:val="left" w:pos="360"/>
        </w:tabs>
        <w:spacing w:line="360" w:lineRule="auto"/>
        <w:rPr>
          <w:rFonts w:ascii="Times New Roman" w:hAnsi="Times New Roman"/>
          <w:sz w:val="24"/>
          <w:szCs w:val="24"/>
        </w:rPr>
      </w:pPr>
      <w:r>
        <w:rPr>
          <w:rFonts w:ascii="Times New Roman" w:hAnsi="Times New Roman"/>
          <w:sz w:val="24"/>
          <w:szCs w:val="24"/>
        </w:rPr>
        <w:t>Present a report which will indicate to management whether or not the proposal to purchase the lathe machine meets each of the selection criteria.</w:t>
      </w:r>
    </w:p>
    <w:p w:rsidR="005C3B1F" w:rsidRDefault="005C3B1F" w:rsidP="00CB525B">
      <w:pPr>
        <w:tabs>
          <w:tab w:val="left" w:pos="360"/>
        </w:tabs>
        <w:spacing w:line="360" w:lineRule="auto"/>
        <w:rPr>
          <w:rFonts w:ascii="Times New Roman" w:hAnsi="Times New Roman"/>
          <w:sz w:val="24"/>
          <w:szCs w:val="24"/>
        </w:rPr>
      </w:pPr>
    </w:p>
    <w:p w:rsidR="005C3B1F" w:rsidRPr="00EE1F1E" w:rsidRDefault="005C3B1F" w:rsidP="00CB525B">
      <w:pPr>
        <w:tabs>
          <w:tab w:val="left" w:pos="360"/>
        </w:tabs>
        <w:spacing w:line="360" w:lineRule="auto"/>
        <w:rPr>
          <w:rFonts w:ascii="Times New Roman" w:hAnsi="Times New Roman"/>
          <w:b/>
          <w:sz w:val="24"/>
          <w:szCs w:val="24"/>
        </w:rPr>
      </w:pPr>
      <w:r w:rsidRPr="00EE1F1E">
        <w:rPr>
          <w:rFonts w:ascii="Times New Roman" w:hAnsi="Times New Roman"/>
          <w:b/>
          <w:sz w:val="24"/>
          <w:szCs w:val="24"/>
        </w:rPr>
        <w:lastRenderedPageBreak/>
        <w:t>QUESTION FOUR (20 MARKS)</w:t>
      </w:r>
    </w:p>
    <w:p w:rsidR="000E5486" w:rsidRDefault="00452E88" w:rsidP="00861E0C">
      <w:pPr>
        <w:pStyle w:val="ListParagraph"/>
        <w:numPr>
          <w:ilvl w:val="0"/>
          <w:numId w:val="5"/>
        </w:numPr>
        <w:tabs>
          <w:tab w:val="left" w:pos="360"/>
        </w:tabs>
        <w:spacing w:line="360" w:lineRule="auto"/>
        <w:rPr>
          <w:rFonts w:ascii="Times New Roman" w:hAnsi="Times New Roman"/>
          <w:sz w:val="24"/>
          <w:szCs w:val="24"/>
        </w:rPr>
      </w:pPr>
      <w:r>
        <w:rPr>
          <w:rFonts w:ascii="Times New Roman" w:hAnsi="Times New Roman"/>
          <w:sz w:val="24"/>
          <w:szCs w:val="24"/>
        </w:rPr>
        <w:t>Estate Developers purchased a machined five years ago at a cost of £</w:t>
      </w:r>
      <w:r w:rsidR="00F95210">
        <w:rPr>
          <w:rFonts w:ascii="Times New Roman" w:hAnsi="Times New Roman"/>
          <w:sz w:val="24"/>
          <w:szCs w:val="24"/>
        </w:rPr>
        <w:t xml:space="preserve">7,500. The machine had an expected economic life of 15 years at the time of purchase and a zero estimated </w:t>
      </w:r>
      <w:r w:rsidR="00A43B5E">
        <w:rPr>
          <w:rFonts w:ascii="Times New Roman" w:hAnsi="Times New Roman"/>
          <w:sz w:val="24"/>
          <w:szCs w:val="24"/>
        </w:rPr>
        <w:t>salvage</w:t>
      </w:r>
      <w:r w:rsidR="00F95210">
        <w:rPr>
          <w:rFonts w:ascii="Times New Roman" w:hAnsi="Times New Roman"/>
          <w:sz w:val="24"/>
          <w:szCs w:val="24"/>
        </w:rPr>
        <w:t xml:space="preserve"> value at the end of 15 years.</w:t>
      </w:r>
      <w:r w:rsidR="00A43B5E">
        <w:rPr>
          <w:rFonts w:ascii="Times New Roman" w:hAnsi="Times New Roman"/>
          <w:sz w:val="24"/>
          <w:szCs w:val="24"/>
        </w:rPr>
        <w:t xml:space="preserve"> It is being depreciated on a straight line basis and currently has a book value of £5,000. The Financial Manager has conducted a feasibility study aimed at acquiring a new machine for £12,000 and is depreciated over its 10 years useful life. The new machine will expand sales from £10,000 to £11,000 per annum and will reduce labour and materials usage sufficiently to cut operating cost from £7,000 to </w:t>
      </w:r>
      <w:r w:rsidR="000E5486">
        <w:rPr>
          <w:rFonts w:ascii="Times New Roman" w:hAnsi="Times New Roman"/>
          <w:sz w:val="24"/>
          <w:szCs w:val="24"/>
        </w:rPr>
        <w:t>£5,000. The salvage value of the new machine is £2,000 at the end of useful life. The current market value of the old machine is £1,000 and tax is 40%. The firms cost of capital is 10%. The financial manager wishes to make a decision on whether to replace the old machine with a new one and he seeks your held.</w:t>
      </w:r>
    </w:p>
    <w:p w:rsidR="000E5486" w:rsidRDefault="000E5486" w:rsidP="000E5486">
      <w:pPr>
        <w:pStyle w:val="ListParagraph"/>
        <w:tabs>
          <w:tab w:val="left" w:pos="360"/>
        </w:tabs>
        <w:spacing w:line="360" w:lineRule="auto"/>
        <w:ind w:left="360"/>
        <w:rPr>
          <w:rFonts w:ascii="Times New Roman" w:hAnsi="Times New Roman"/>
          <w:sz w:val="24"/>
          <w:szCs w:val="24"/>
        </w:rPr>
      </w:pPr>
      <w:r>
        <w:rPr>
          <w:rFonts w:ascii="Times New Roman" w:hAnsi="Times New Roman"/>
          <w:sz w:val="24"/>
          <w:szCs w:val="24"/>
        </w:rPr>
        <w:t>Note: The decision to replace takes into account the following:</w:t>
      </w:r>
    </w:p>
    <w:p w:rsidR="000E5486" w:rsidRDefault="000E5486" w:rsidP="00861E0C">
      <w:pPr>
        <w:pStyle w:val="ListParagraph"/>
        <w:numPr>
          <w:ilvl w:val="0"/>
          <w:numId w:val="6"/>
        </w:numPr>
        <w:tabs>
          <w:tab w:val="left" w:pos="360"/>
        </w:tabs>
        <w:spacing w:line="360" w:lineRule="auto"/>
        <w:rPr>
          <w:rFonts w:ascii="Times New Roman" w:hAnsi="Times New Roman"/>
          <w:sz w:val="24"/>
          <w:szCs w:val="24"/>
        </w:rPr>
      </w:pPr>
      <w:r>
        <w:rPr>
          <w:rFonts w:ascii="Times New Roman" w:hAnsi="Times New Roman"/>
          <w:sz w:val="24"/>
          <w:szCs w:val="24"/>
        </w:rPr>
        <w:t>Estimate the actual cash outlay attribute to the new machine</w:t>
      </w:r>
    </w:p>
    <w:p w:rsidR="000E5486" w:rsidRDefault="000E5486" w:rsidP="00861E0C">
      <w:pPr>
        <w:pStyle w:val="ListParagraph"/>
        <w:numPr>
          <w:ilvl w:val="0"/>
          <w:numId w:val="6"/>
        </w:numPr>
        <w:tabs>
          <w:tab w:val="left" w:pos="360"/>
        </w:tabs>
        <w:spacing w:line="360" w:lineRule="auto"/>
        <w:rPr>
          <w:rFonts w:ascii="Times New Roman" w:hAnsi="Times New Roman"/>
          <w:sz w:val="24"/>
          <w:szCs w:val="24"/>
        </w:rPr>
      </w:pPr>
      <w:r>
        <w:rPr>
          <w:rFonts w:ascii="Times New Roman" w:hAnsi="Times New Roman"/>
          <w:sz w:val="24"/>
          <w:szCs w:val="24"/>
        </w:rPr>
        <w:t>Determine the incremental cash flows.</w:t>
      </w:r>
    </w:p>
    <w:p w:rsidR="000E5486" w:rsidRDefault="000E5486" w:rsidP="00861E0C">
      <w:pPr>
        <w:pStyle w:val="ListParagraph"/>
        <w:numPr>
          <w:ilvl w:val="0"/>
          <w:numId w:val="6"/>
        </w:numPr>
        <w:tabs>
          <w:tab w:val="left" w:pos="360"/>
        </w:tabs>
        <w:spacing w:line="360" w:lineRule="auto"/>
        <w:rPr>
          <w:rFonts w:ascii="Times New Roman" w:hAnsi="Times New Roman"/>
          <w:sz w:val="24"/>
          <w:szCs w:val="24"/>
        </w:rPr>
      </w:pPr>
      <w:r>
        <w:rPr>
          <w:rFonts w:ascii="Times New Roman" w:hAnsi="Times New Roman"/>
          <w:sz w:val="24"/>
          <w:szCs w:val="24"/>
        </w:rPr>
        <w:t>Compute the NPV of incremental cash flows.</w:t>
      </w:r>
    </w:p>
    <w:p w:rsidR="000E5486" w:rsidRDefault="000E5486" w:rsidP="00861E0C">
      <w:pPr>
        <w:pStyle w:val="ListParagraph"/>
        <w:numPr>
          <w:ilvl w:val="0"/>
          <w:numId w:val="6"/>
        </w:numPr>
        <w:tabs>
          <w:tab w:val="left" w:pos="360"/>
        </w:tabs>
        <w:spacing w:line="360" w:lineRule="auto"/>
        <w:rPr>
          <w:rFonts w:ascii="Times New Roman" w:hAnsi="Times New Roman"/>
          <w:sz w:val="24"/>
          <w:szCs w:val="24"/>
        </w:rPr>
      </w:pPr>
      <w:r>
        <w:rPr>
          <w:rFonts w:ascii="Times New Roman" w:hAnsi="Times New Roman"/>
          <w:sz w:val="24"/>
          <w:szCs w:val="24"/>
        </w:rPr>
        <w:t>Add up the present value of the expected salvage value to the P.V. of the incremental cash flow.</w:t>
      </w:r>
    </w:p>
    <w:p w:rsidR="000E5486" w:rsidRDefault="000E5486" w:rsidP="00861E0C">
      <w:pPr>
        <w:pStyle w:val="ListParagraph"/>
        <w:numPr>
          <w:ilvl w:val="0"/>
          <w:numId w:val="6"/>
        </w:numPr>
        <w:tabs>
          <w:tab w:val="left" w:pos="360"/>
        </w:tabs>
        <w:spacing w:line="360" w:lineRule="auto"/>
        <w:rPr>
          <w:rFonts w:ascii="Times New Roman" w:hAnsi="Times New Roman"/>
          <w:sz w:val="24"/>
          <w:szCs w:val="24"/>
        </w:rPr>
      </w:pPr>
      <w:r>
        <w:rPr>
          <w:rFonts w:ascii="Times New Roman" w:hAnsi="Times New Roman"/>
          <w:sz w:val="24"/>
          <w:szCs w:val="24"/>
        </w:rPr>
        <w:t>Ascertain whether the NPV (net present value) is positive or whether the IRR (internal rate of return exceed the cost in which case invest if its positive.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AB5D8F" w:rsidRDefault="00AB5D8F" w:rsidP="00861E0C">
      <w:pPr>
        <w:pStyle w:val="ListParagraph"/>
        <w:numPr>
          <w:ilvl w:val="0"/>
          <w:numId w:val="5"/>
        </w:numPr>
        <w:tabs>
          <w:tab w:val="left" w:pos="360"/>
        </w:tabs>
        <w:spacing w:line="360" w:lineRule="auto"/>
        <w:rPr>
          <w:rFonts w:ascii="Times New Roman" w:hAnsi="Times New Roman"/>
          <w:sz w:val="24"/>
          <w:szCs w:val="24"/>
        </w:rPr>
      </w:pPr>
      <w:r>
        <w:rPr>
          <w:rFonts w:ascii="Times New Roman" w:hAnsi="Times New Roman"/>
          <w:sz w:val="24"/>
          <w:szCs w:val="24"/>
        </w:rPr>
        <w:t>Discuss any Five factors that can affect the cost of acquiring capital for an organization</w:t>
      </w:r>
      <w:r>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sidR="00407933">
        <w:rPr>
          <w:rFonts w:ascii="Times New Roman" w:hAnsi="Times New Roman"/>
          <w:sz w:val="24"/>
          <w:szCs w:val="24"/>
        </w:rPr>
        <w:tab/>
      </w:r>
      <w:r>
        <w:rPr>
          <w:rFonts w:ascii="Times New Roman" w:hAnsi="Times New Roman"/>
          <w:sz w:val="24"/>
          <w:szCs w:val="24"/>
        </w:rPr>
        <w:t>(5Marks)</w:t>
      </w:r>
    </w:p>
    <w:p w:rsidR="00A87DC2" w:rsidRPr="00CB2BE8" w:rsidRDefault="00A87DC2" w:rsidP="00A87DC2">
      <w:pPr>
        <w:tabs>
          <w:tab w:val="left" w:pos="360"/>
        </w:tabs>
        <w:spacing w:line="360" w:lineRule="auto"/>
        <w:rPr>
          <w:rFonts w:ascii="Times New Roman" w:hAnsi="Times New Roman"/>
          <w:b/>
          <w:sz w:val="24"/>
          <w:szCs w:val="24"/>
        </w:rPr>
      </w:pPr>
      <w:r w:rsidRPr="00CB2BE8">
        <w:rPr>
          <w:rFonts w:ascii="Times New Roman" w:hAnsi="Times New Roman"/>
          <w:b/>
          <w:sz w:val="24"/>
          <w:szCs w:val="24"/>
        </w:rPr>
        <w:t xml:space="preserve">QUESTION FIVE </w:t>
      </w:r>
      <w:r w:rsidR="00CB2BE8">
        <w:rPr>
          <w:rFonts w:ascii="Times New Roman" w:hAnsi="Times New Roman"/>
          <w:b/>
          <w:sz w:val="24"/>
          <w:szCs w:val="24"/>
        </w:rPr>
        <w:t>(20 MARKS)</w:t>
      </w:r>
    </w:p>
    <w:p w:rsidR="00A87DC2" w:rsidRDefault="00A87DC2" w:rsidP="00861E0C">
      <w:pPr>
        <w:pStyle w:val="ListParagraph"/>
        <w:numPr>
          <w:ilvl w:val="0"/>
          <w:numId w:val="7"/>
        </w:numPr>
        <w:tabs>
          <w:tab w:val="left" w:pos="360"/>
        </w:tabs>
        <w:spacing w:line="360" w:lineRule="auto"/>
        <w:ind w:hanging="630"/>
        <w:rPr>
          <w:rFonts w:ascii="Times New Roman" w:hAnsi="Times New Roman"/>
          <w:sz w:val="24"/>
          <w:szCs w:val="24"/>
        </w:rPr>
      </w:pPr>
      <w:r>
        <w:rPr>
          <w:rFonts w:ascii="Times New Roman" w:hAnsi="Times New Roman"/>
          <w:sz w:val="24"/>
          <w:szCs w:val="24"/>
        </w:rPr>
        <w:t>Wk ltd. is considering three possible capital projects for next year. Each project has a 1 year life, and project returns depend on next years state of the economy. The estimated rates of return are shown below.</w:t>
      </w:r>
    </w:p>
    <w:p w:rsidR="00A87DC2" w:rsidRPr="00CC5554" w:rsidRDefault="00CC5554" w:rsidP="00CC5554">
      <w:pPr>
        <w:tabs>
          <w:tab w:val="left" w:pos="360"/>
        </w:tabs>
        <w:spacing w:after="0"/>
        <w:ind w:left="90"/>
        <w:rPr>
          <w:rFonts w:ascii="Times New Roman" w:hAnsi="Times New Roman"/>
          <w:b/>
          <w:sz w:val="24"/>
          <w:szCs w:val="24"/>
        </w:rPr>
      </w:pPr>
      <w:r w:rsidRPr="00CC5554">
        <w:rPr>
          <w:rFonts w:ascii="Times New Roman" w:hAnsi="Times New Roman"/>
          <w:b/>
          <w:sz w:val="24"/>
          <w:szCs w:val="24"/>
        </w:rPr>
        <w:t xml:space="preserve">STAGE OF TE </w:t>
      </w:r>
      <w:r w:rsidRPr="00CC5554">
        <w:rPr>
          <w:rFonts w:ascii="Times New Roman" w:hAnsi="Times New Roman"/>
          <w:b/>
          <w:sz w:val="24"/>
          <w:szCs w:val="24"/>
        </w:rPr>
        <w:tab/>
        <w:t>PROBABILITY</w:t>
      </w:r>
      <w:r w:rsidRPr="00CC5554">
        <w:rPr>
          <w:rFonts w:ascii="Times New Roman" w:hAnsi="Times New Roman"/>
          <w:b/>
          <w:sz w:val="24"/>
          <w:szCs w:val="24"/>
        </w:rPr>
        <w:tab/>
      </w:r>
      <w:r w:rsidR="00513091">
        <w:rPr>
          <w:rFonts w:ascii="Times New Roman" w:hAnsi="Times New Roman"/>
          <w:b/>
          <w:sz w:val="24"/>
          <w:szCs w:val="24"/>
        </w:rPr>
        <w:tab/>
      </w:r>
      <w:r w:rsidRPr="00CC5554">
        <w:rPr>
          <w:rFonts w:ascii="Times New Roman" w:hAnsi="Times New Roman"/>
          <w:b/>
          <w:sz w:val="24"/>
          <w:szCs w:val="24"/>
        </w:rPr>
        <w:t>RATE OF RETURN</w:t>
      </w:r>
    </w:p>
    <w:p w:rsidR="00CC5554" w:rsidRPr="00CC5554" w:rsidRDefault="00CC5554" w:rsidP="00CC5554">
      <w:pPr>
        <w:tabs>
          <w:tab w:val="left" w:pos="360"/>
        </w:tabs>
        <w:spacing w:after="0"/>
        <w:ind w:left="90"/>
        <w:rPr>
          <w:rFonts w:ascii="Times New Roman" w:hAnsi="Times New Roman"/>
          <w:b/>
          <w:sz w:val="24"/>
          <w:szCs w:val="24"/>
        </w:rPr>
      </w:pPr>
      <w:r w:rsidRPr="00CC5554">
        <w:rPr>
          <w:rFonts w:ascii="Times New Roman" w:hAnsi="Times New Roman"/>
          <w:b/>
          <w:sz w:val="24"/>
          <w:szCs w:val="24"/>
        </w:rPr>
        <w:t>ECONOMY</w:t>
      </w:r>
      <w:r w:rsidRPr="00CC5554">
        <w:rPr>
          <w:rFonts w:ascii="Times New Roman" w:hAnsi="Times New Roman"/>
          <w:b/>
          <w:sz w:val="24"/>
          <w:szCs w:val="24"/>
        </w:rPr>
        <w:tab/>
      </w:r>
      <w:r w:rsidRPr="00CC5554">
        <w:rPr>
          <w:rFonts w:ascii="Times New Roman" w:hAnsi="Times New Roman"/>
          <w:b/>
          <w:sz w:val="24"/>
          <w:szCs w:val="24"/>
        </w:rPr>
        <w:tab/>
        <w:t>OF OCCURRENCE</w:t>
      </w:r>
      <w:r w:rsidR="00513091">
        <w:rPr>
          <w:rFonts w:ascii="Times New Roman" w:hAnsi="Times New Roman"/>
          <w:b/>
          <w:sz w:val="24"/>
          <w:szCs w:val="24"/>
        </w:rPr>
        <w:tab/>
      </w:r>
      <w:r w:rsidRPr="00CC5554">
        <w:rPr>
          <w:rFonts w:ascii="Times New Roman" w:hAnsi="Times New Roman"/>
          <w:b/>
          <w:sz w:val="24"/>
          <w:szCs w:val="24"/>
        </w:rPr>
        <w:tab/>
        <w:t>A</w:t>
      </w:r>
      <w:r w:rsidRPr="00CC5554">
        <w:rPr>
          <w:rFonts w:ascii="Times New Roman" w:hAnsi="Times New Roman"/>
          <w:b/>
          <w:sz w:val="24"/>
          <w:szCs w:val="24"/>
        </w:rPr>
        <w:tab/>
        <w:t>B</w:t>
      </w:r>
      <w:r w:rsidRPr="00CC5554">
        <w:rPr>
          <w:rFonts w:ascii="Times New Roman" w:hAnsi="Times New Roman"/>
          <w:b/>
          <w:sz w:val="24"/>
          <w:szCs w:val="24"/>
        </w:rPr>
        <w:tab/>
        <w:t>C</w:t>
      </w:r>
    </w:p>
    <w:p w:rsidR="00CC5554" w:rsidRDefault="00CC5554" w:rsidP="00A954C8">
      <w:pPr>
        <w:tabs>
          <w:tab w:val="left" w:pos="360"/>
        </w:tabs>
        <w:spacing w:after="0" w:line="360" w:lineRule="auto"/>
        <w:ind w:left="90"/>
        <w:rPr>
          <w:rFonts w:ascii="Times New Roman" w:hAnsi="Times New Roman"/>
          <w:sz w:val="24"/>
          <w:szCs w:val="24"/>
        </w:rPr>
      </w:pPr>
      <w:r>
        <w:rPr>
          <w:rFonts w:ascii="Times New Roman" w:hAnsi="Times New Roman"/>
          <w:sz w:val="24"/>
          <w:szCs w:val="24"/>
        </w:rPr>
        <w:t xml:space="preserve">Recession </w:t>
      </w:r>
      <w:r>
        <w:rPr>
          <w:rFonts w:ascii="Times New Roman" w:hAnsi="Times New Roman"/>
          <w:sz w:val="24"/>
          <w:szCs w:val="24"/>
        </w:rPr>
        <w:tab/>
      </w:r>
      <w:r>
        <w:rPr>
          <w:rFonts w:ascii="Times New Roman" w:hAnsi="Times New Roman"/>
          <w:sz w:val="24"/>
          <w:szCs w:val="24"/>
        </w:rPr>
        <w:tab/>
        <w:t>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13091">
        <w:rPr>
          <w:rFonts w:ascii="Times New Roman" w:hAnsi="Times New Roman"/>
          <w:sz w:val="24"/>
          <w:szCs w:val="24"/>
        </w:rPr>
        <w:tab/>
      </w:r>
      <w:r>
        <w:rPr>
          <w:rFonts w:ascii="Times New Roman" w:hAnsi="Times New Roman"/>
          <w:sz w:val="24"/>
          <w:szCs w:val="24"/>
        </w:rPr>
        <w:t>10%</w:t>
      </w:r>
      <w:r>
        <w:rPr>
          <w:rFonts w:ascii="Times New Roman" w:hAnsi="Times New Roman"/>
          <w:sz w:val="24"/>
          <w:szCs w:val="24"/>
        </w:rPr>
        <w:tab/>
        <w:t>9%</w:t>
      </w:r>
      <w:r>
        <w:rPr>
          <w:rFonts w:ascii="Times New Roman" w:hAnsi="Times New Roman"/>
          <w:sz w:val="24"/>
          <w:szCs w:val="24"/>
        </w:rPr>
        <w:tab/>
        <w:t>14%</w:t>
      </w:r>
    </w:p>
    <w:p w:rsidR="00CC5554" w:rsidRDefault="00CC5554" w:rsidP="00A954C8">
      <w:pPr>
        <w:tabs>
          <w:tab w:val="left" w:pos="360"/>
        </w:tabs>
        <w:spacing w:after="0" w:line="360" w:lineRule="auto"/>
        <w:ind w:left="90"/>
        <w:rPr>
          <w:rFonts w:ascii="Times New Roman" w:hAnsi="Times New Roman"/>
          <w:sz w:val="24"/>
          <w:szCs w:val="24"/>
        </w:rPr>
      </w:pPr>
      <w:r>
        <w:rPr>
          <w:rFonts w:ascii="Times New Roman" w:hAnsi="Times New Roman"/>
          <w:sz w:val="24"/>
          <w:szCs w:val="24"/>
        </w:rPr>
        <w:t>Average</w:t>
      </w:r>
      <w:r>
        <w:rPr>
          <w:rFonts w:ascii="Times New Roman" w:hAnsi="Times New Roman"/>
          <w:sz w:val="24"/>
          <w:szCs w:val="24"/>
        </w:rPr>
        <w:tab/>
      </w:r>
      <w:r>
        <w:rPr>
          <w:rFonts w:ascii="Times New Roman" w:hAnsi="Times New Roman"/>
          <w:sz w:val="24"/>
          <w:szCs w:val="24"/>
        </w:rPr>
        <w:tab/>
        <w:t>0.50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13091">
        <w:rPr>
          <w:rFonts w:ascii="Times New Roman" w:hAnsi="Times New Roman"/>
          <w:sz w:val="24"/>
          <w:szCs w:val="24"/>
        </w:rPr>
        <w:tab/>
      </w:r>
      <w:r>
        <w:rPr>
          <w:rFonts w:ascii="Times New Roman" w:hAnsi="Times New Roman"/>
          <w:sz w:val="24"/>
          <w:szCs w:val="24"/>
        </w:rPr>
        <w:t>14</w:t>
      </w:r>
      <w:r>
        <w:rPr>
          <w:rFonts w:ascii="Times New Roman" w:hAnsi="Times New Roman"/>
          <w:sz w:val="24"/>
          <w:szCs w:val="24"/>
        </w:rPr>
        <w:tab/>
        <w:t>13</w:t>
      </w:r>
      <w:r>
        <w:rPr>
          <w:rFonts w:ascii="Times New Roman" w:hAnsi="Times New Roman"/>
          <w:sz w:val="24"/>
          <w:szCs w:val="24"/>
        </w:rPr>
        <w:tab/>
        <w:t>12</w:t>
      </w:r>
    </w:p>
    <w:p w:rsidR="00CC5554" w:rsidRDefault="00CC5554" w:rsidP="00A954C8">
      <w:pPr>
        <w:tabs>
          <w:tab w:val="left" w:pos="360"/>
        </w:tabs>
        <w:spacing w:after="0" w:line="360" w:lineRule="auto"/>
        <w:ind w:left="90"/>
        <w:rPr>
          <w:rFonts w:ascii="Times New Roman" w:hAnsi="Times New Roman"/>
          <w:sz w:val="24"/>
          <w:szCs w:val="24"/>
        </w:rPr>
      </w:pPr>
      <w:r>
        <w:rPr>
          <w:rFonts w:ascii="Times New Roman" w:hAnsi="Times New Roman"/>
          <w:sz w:val="24"/>
          <w:szCs w:val="24"/>
        </w:rPr>
        <w:t>BOOM</w:t>
      </w:r>
      <w:r>
        <w:rPr>
          <w:rFonts w:ascii="Times New Roman" w:hAnsi="Times New Roman"/>
          <w:sz w:val="24"/>
          <w:szCs w:val="24"/>
        </w:rPr>
        <w:tab/>
      </w:r>
      <w:r>
        <w:rPr>
          <w:rFonts w:ascii="Times New Roman" w:hAnsi="Times New Roman"/>
          <w:sz w:val="24"/>
          <w:szCs w:val="24"/>
        </w:rPr>
        <w:tab/>
        <w:t>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13091">
        <w:rPr>
          <w:rFonts w:ascii="Times New Roman" w:hAnsi="Times New Roman"/>
          <w:sz w:val="24"/>
          <w:szCs w:val="24"/>
        </w:rPr>
        <w:tab/>
      </w:r>
      <w:r>
        <w:rPr>
          <w:rFonts w:ascii="Times New Roman" w:hAnsi="Times New Roman"/>
          <w:sz w:val="24"/>
          <w:szCs w:val="24"/>
        </w:rPr>
        <w:t>16</w:t>
      </w:r>
      <w:r>
        <w:rPr>
          <w:rFonts w:ascii="Times New Roman" w:hAnsi="Times New Roman"/>
          <w:sz w:val="24"/>
          <w:szCs w:val="24"/>
        </w:rPr>
        <w:tab/>
        <w:t>18</w:t>
      </w:r>
      <w:r>
        <w:rPr>
          <w:rFonts w:ascii="Times New Roman" w:hAnsi="Times New Roman"/>
          <w:sz w:val="24"/>
          <w:szCs w:val="24"/>
        </w:rPr>
        <w:tab/>
        <w:t>10</w:t>
      </w:r>
    </w:p>
    <w:p w:rsidR="00213221" w:rsidRDefault="00213221" w:rsidP="00A954C8">
      <w:pPr>
        <w:tabs>
          <w:tab w:val="left" w:pos="360"/>
        </w:tabs>
        <w:spacing w:after="0" w:line="360" w:lineRule="auto"/>
        <w:ind w:left="90"/>
        <w:rPr>
          <w:rFonts w:ascii="Times New Roman" w:hAnsi="Times New Roman"/>
          <w:sz w:val="24"/>
          <w:szCs w:val="24"/>
        </w:rPr>
      </w:pPr>
    </w:p>
    <w:p w:rsidR="00213221" w:rsidRPr="009B7229" w:rsidRDefault="00213221" w:rsidP="00A954C8">
      <w:pPr>
        <w:tabs>
          <w:tab w:val="left" w:pos="360"/>
        </w:tabs>
        <w:spacing w:after="0" w:line="360" w:lineRule="auto"/>
        <w:ind w:left="90"/>
        <w:rPr>
          <w:rFonts w:ascii="Times New Roman" w:hAnsi="Times New Roman"/>
          <w:b/>
          <w:sz w:val="24"/>
          <w:szCs w:val="24"/>
        </w:rPr>
      </w:pPr>
      <w:r w:rsidRPr="009B7229">
        <w:rPr>
          <w:rFonts w:ascii="Times New Roman" w:hAnsi="Times New Roman"/>
          <w:b/>
          <w:sz w:val="24"/>
          <w:szCs w:val="24"/>
        </w:rPr>
        <w:lastRenderedPageBreak/>
        <w:t>Required:</w:t>
      </w:r>
    </w:p>
    <w:p w:rsidR="00213221" w:rsidRDefault="00213221" w:rsidP="00861E0C">
      <w:pPr>
        <w:pStyle w:val="ListParagraph"/>
        <w:numPr>
          <w:ilvl w:val="0"/>
          <w:numId w:val="8"/>
        </w:numPr>
        <w:tabs>
          <w:tab w:val="left" w:pos="360"/>
        </w:tabs>
        <w:spacing w:after="0" w:line="360" w:lineRule="auto"/>
        <w:rPr>
          <w:rFonts w:ascii="Times New Roman" w:hAnsi="Times New Roman"/>
          <w:sz w:val="24"/>
          <w:szCs w:val="24"/>
        </w:rPr>
      </w:pPr>
      <w:r>
        <w:rPr>
          <w:rFonts w:ascii="Times New Roman" w:hAnsi="Times New Roman"/>
          <w:sz w:val="24"/>
          <w:szCs w:val="24"/>
        </w:rPr>
        <w:t>Find each project expected rate of return and standard deviation</w:t>
      </w:r>
    </w:p>
    <w:p w:rsidR="00213221" w:rsidRDefault="00213221" w:rsidP="00861E0C">
      <w:pPr>
        <w:pStyle w:val="ListParagraph"/>
        <w:numPr>
          <w:ilvl w:val="0"/>
          <w:numId w:val="8"/>
        </w:numPr>
        <w:tabs>
          <w:tab w:val="left" w:pos="360"/>
        </w:tabs>
        <w:spacing w:after="0" w:line="360" w:lineRule="auto"/>
        <w:rPr>
          <w:rFonts w:ascii="Times New Roman" w:hAnsi="Times New Roman"/>
          <w:sz w:val="24"/>
          <w:szCs w:val="24"/>
        </w:rPr>
      </w:pPr>
      <w:r>
        <w:rPr>
          <w:rFonts w:ascii="Times New Roman" w:hAnsi="Times New Roman"/>
          <w:sz w:val="24"/>
          <w:szCs w:val="24"/>
        </w:rPr>
        <w:t>Compute the correlation coefficient between</w:t>
      </w:r>
    </w:p>
    <w:p w:rsidR="00213221" w:rsidRDefault="00213221" w:rsidP="00861E0C">
      <w:pPr>
        <w:pStyle w:val="ListParagraph"/>
        <w:numPr>
          <w:ilvl w:val="0"/>
          <w:numId w:val="9"/>
        </w:numPr>
        <w:tabs>
          <w:tab w:val="left" w:pos="360"/>
        </w:tabs>
        <w:spacing w:after="0" w:line="360" w:lineRule="auto"/>
        <w:ind w:left="720" w:hanging="270"/>
        <w:rPr>
          <w:rFonts w:ascii="Times New Roman" w:hAnsi="Times New Roman"/>
          <w:sz w:val="24"/>
          <w:szCs w:val="24"/>
        </w:rPr>
      </w:pPr>
      <w:r>
        <w:rPr>
          <w:rFonts w:ascii="Times New Roman" w:hAnsi="Times New Roman"/>
          <w:sz w:val="24"/>
          <w:szCs w:val="24"/>
        </w:rPr>
        <w:t>A and B</w:t>
      </w:r>
    </w:p>
    <w:p w:rsidR="00213221" w:rsidRDefault="00213221" w:rsidP="00861E0C">
      <w:pPr>
        <w:pStyle w:val="ListParagraph"/>
        <w:numPr>
          <w:ilvl w:val="0"/>
          <w:numId w:val="9"/>
        </w:numPr>
        <w:tabs>
          <w:tab w:val="left" w:pos="360"/>
        </w:tabs>
        <w:spacing w:after="0" w:line="360" w:lineRule="auto"/>
        <w:ind w:left="720" w:hanging="270"/>
        <w:rPr>
          <w:rFonts w:ascii="Times New Roman" w:hAnsi="Times New Roman"/>
          <w:sz w:val="24"/>
          <w:szCs w:val="24"/>
        </w:rPr>
      </w:pPr>
      <w:r>
        <w:rPr>
          <w:rFonts w:ascii="Times New Roman" w:hAnsi="Times New Roman"/>
          <w:sz w:val="24"/>
          <w:szCs w:val="24"/>
        </w:rPr>
        <w:t>A and C</w:t>
      </w:r>
    </w:p>
    <w:p w:rsidR="00213221" w:rsidRDefault="00213221" w:rsidP="00861E0C">
      <w:pPr>
        <w:pStyle w:val="ListParagraph"/>
        <w:numPr>
          <w:ilvl w:val="0"/>
          <w:numId w:val="9"/>
        </w:numPr>
        <w:tabs>
          <w:tab w:val="left" w:pos="360"/>
        </w:tabs>
        <w:spacing w:after="0" w:line="360" w:lineRule="auto"/>
        <w:ind w:left="540" w:hanging="180"/>
        <w:rPr>
          <w:rFonts w:ascii="Times New Roman" w:hAnsi="Times New Roman"/>
          <w:sz w:val="24"/>
          <w:szCs w:val="24"/>
        </w:rPr>
      </w:pPr>
      <w:r>
        <w:rPr>
          <w:rFonts w:ascii="Times New Roman" w:hAnsi="Times New Roman"/>
          <w:sz w:val="24"/>
          <w:szCs w:val="24"/>
        </w:rPr>
        <w:t>B and C</w:t>
      </w:r>
    </w:p>
    <w:p w:rsidR="00213221" w:rsidRDefault="00213221" w:rsidP="00861E0C">
      <w:pPr>
        <w:pStyle w:val="ListParagraph"/>
        <w:numPr>
          <w:ilvl w:val="0"/>
          <w:numId w:val="8"/>
        </w:numPr>
        <w:tabs>
          <w:tab w:val="left" w:pos="360"/>
        </w:tabs>
        <w:spacing w:after="0" w:line="360" w:lineRule="auto"/>
        <w:rPr>
          <w:rFonts w:ascii="Times New Roman" w:hAnsi="Times New Roman"/>
          <w:sz w:val="24"/>
          <w:szCs w:val="24"/>
        </w:rPr>
      </w:pPr>
      <w:r>
        <w:rPr>
          <w:rFonts w:ascii="Times New Roman" w:hAnsi="Times New Roman"/>
          <w:sz w:val="24"/>
          <w:szCs w:val="24"/>
        </w:rPr>
        <w:t>Compute the standard deviation of the portfolio.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213221" w:rsidRPr="00213221" w:rsidRDefault="00213221" w:rsidP="00861E0C">
      <w:pPr>
        <w:pStyle w:val="ListParagraph"/>
        <w:numPr>
          <w:ilvl w:val="0"/>
          <w:numId w:val="8"/>
        </w:numPr>
        <w:tabs>
          <w:tab w:val="left" w:pos="360"/>
        </w:tabs>
        <w:spacing w:after="0" w:line="360" w:lineRule="auto"/>
        <w:rPr>
          <w:rFonts w:ascii="Times New Roman" w:hAnsi="Times New Roman"/>
          <w:sz w:val="24"/>
          <w:szCs w:val="24"/>
        </w:rPr>
      </w:pPr>
      <w:r>
        <w:rPr>
          <w:rFonts w:ascii="Times New Roman" w:hAnsi="Times New Roman"/>
          <w:sz w:val="24"/>
          <w:szCs w:val="24"/>
        </w:rPr>
        <w:t>Discuss three ways of classifying capital investments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954C8" w:rsidRDefault="00A954C8" w:rsidP="00A954C8">
      <w:pPr>
        <w:tabs>
          <w:tab w:val="left" w:pos="360"/>
        </w:tabs>
        <w:spacing w:after="0" w:line="360" w:lineRule="auto"/>
        <w:ind w:left="90"/>
        <w:rPr>
          <w:rFonts w:ascii="Times New Roman" w:hAnsi="Times New Roman"/>
          <w:sz w:val="24"/>
          <w:szCs w:val="24"/>
        </w:rPr>
      </w:pPr>
    </w:p>
    <w:p w:rsidR="00A954C8" w:rsidRDefault="00A954C8" w:rsidP="00A954C8">
      <w:pPr>
        <w:tabs>
          <w:tab w:val="left" w:pos="360"/>
        </w:tabs>
        <w:spacing w:after="0" w:line="360" w:lineRule="auto"/>
        <w:ind w:left="90"/>
        <w:rPr>
          <w:rFonts w:ascii="Times New Roman" w:hAnsi="Times New Roman"/>
          <w:sz w:val="24"/>
          <w:szCs w:val="24"/>
        </w:rPr>
      </w:pPr>
    </w:p>
    <w:p w:rsidR="00A954C8" w:rsidRDefault="00A954C8" w:rsidP="00CC5554">
      <w:pPr>
        <w:tabs>
          <w:tab w:val="left" w:pos="360"/>
        </w:tabs>
        <w:spacing w:after="0"/>
        <w:ind w:left="90"/>
        <w:rPr>
          <w:rFonts w:ascii="Times New Roman" w:hAnsi="Times New Roman"/>
          <w:sz w:val="24"/>
          <w:szCs w:val="24"/>
        </w:rPr>
      </w:pPr>
    </w:p>
    <w:p w:rsidR="00CC5554" w:rsidRDefault="00CC5554" w:rsidP="00CC5554">
      <w:pPr>
        <w:tabs>
          <w:tab w:val="left" w:pos="360"/>
        </w:tabs>
        <w:spacing w:after="0"/>
        <w:ind w:left="90"/>
        <w:rPr>
          <w:rFonts w:ascii="Times New Roman" w:hAnsi="Times New Roman"/>
          <w:sz w:val="24"/>
          <w:szCs w:val="24"/>
        </w:rPr>
      </w:pPr>
    </w:p>
    <w:p w:rsidR="00CC5554" w:rsidRDefault="00CC5554" w:rsidP="00CC5554">
      <w:pPr>
        <w:tabs>
          <w:tab w:val="left" w:pos="360"/>
        </w:tabs>
        <w:spacing w:after="0"/>
        <w:ind w:left="90"/>
        <w:rPr>
          <w:rFonts w:ascii="Times New Roman" w:hAnsi="Times New Roman"/>
          <w:sz w:val="24"/>
          <w:szCs w:val="24"/>
        </w:rPr>
      </w:pPr>
    </w:p>
    <w:p w:rsidR="00CC5554" w:rsidRPr="00CC5554" w:rsidRDefault="00CC5554" w:rsidP="00CC5554">
      <w:pPr>
        <w:tabs>
          <w:tab w:val="left" w:pos="360"/>
        </w:tabs>
        <w:spacing w:line="360" w:lineRule="auto"/>
        <w:ind w:left="90"/>
        <w:rPr>
          <w:rFonts w:ascii="Times New Roman" w:hAnsi="Times New Roman"/>
          <w:sz w:val="24"/>
          <w:szCs w:val="24"/>
        </w:rPr>
      </w:pPr>
      <w:r>
        <w:rPr>
          <w:rFonts w:ascii="Times New Roman" w:hAnsi="Times New Roman"/>
          <w:sz w:val="24"/>
          <w:szCs w:val="24"/>
        </w:rPr>
        <w:tab/>
      </w:r>
    </w:p>
    <w:p w:rsidR="006C12D7" w:rsidRDefault="006C12D7" w:rsidP="00C110E0">
      <w:pPr>
        <w:tabs>
          <w:tab w:val="left" w:pos="360"/>
        </w:tabs>
        <w:spacing w:line="360" w:lineRule="auto"/>
        <w:ind w:left="90"/>
        <w:rPr>
          <w:rFonts w:ascii="Times New Roman" w:hAnsi="Times New Roman"/>
          <w:sz w:val="24"/>
          <w:szCs w:val="24"/>
        </w:rPr>
      </w:pPr>
    </w:p>
    <w:p w:rsidR="000576E2" w:rsidRPr="00C110E0" w:rsidRDefault="000576E2" w:rsidP="00C110E0">
      <w:pPr>
        <w:tabs>
          <w:tab w:val="left" w:pos="360"/>
        </w:tabs>
        <w:spacing w:line="360" w:lineRule="auto"/>
        <w:ind w:left="90"/>
        <w:rPr>
          <w:rFonts w:ascii="Times New Roman" w:hAnsi="Times New Roman"/>
          <w:sz w:val="24"/>
          <w:szCs w:val="24"/>
        </w:rPr>
      </w:pPr>
    </w:p>
    <w:p w:rsidR="00576D50" w:rsidRDefault="00576D50" w:rsidP="00E01F69">
      <w:pPr>
        <w:spacing w:line="360" w:lineRule="auto"/>
        <w:rPr>
          <w:rFonts w:ascii="Times New Roman" w:hAnsi="Times New Roman"/>
          <w:b/>
          <w:sz w:val="24"/>
          <w:szCs w:val="24"/>
        </w:rPr>
      </w:pPr>
    </w:p>
    <w:sectPr w:rsidR="00576D50" w:rsidSect="00CD75DD">
      <w:headerReference w:type="even" r:id="rId11"/>
      <w:headerReference w:type="default" r:id="rId12"/>
      <w:footerReference w:type="even" r:id="rId13"/>
      <w:footerReference w:type="default" r:id="rId14"/>
      <w:headerReference w:type="first" r:id="rId15"/>
      <w:footerReference w:type="first" r:id="rId16"/>
      <w:pgSz w:w="12240" w:h="15840"/>
      <w:pgMar w:top="72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12D" w:rsidRDefault="009F012D" w:rsidP="00164445">
      <w:pPr>
        <w:spacing w:after="0" w:line="240" w:lineRule="auto"/>
      </w:pPr>
      <w:r>
        <w:separator/>
      </w:r>
    </w:p>
  </w:endnote>
  <w:endnote w:type="continuationSeparator" w:id="0">
    <w:p w:rsidR="009F012D" w:rsidRDefault="009F012D"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9F012D">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B1632">
      <w:fldChar w:fldCharType="begin"/>
    </w:r>
    <w:r>
      <w:instrText xml:space="preserve"> PAGE   \* MERGEFORMAT </w:instrText>
    </w:r>
    <w:r w:rsidR="00CB1632">
      <w:fldChar w:fldCharType="separate"/>
    </w:r>
    <w:r w:rsidR="00C765A7" w:rsidRPr="00C765A7">
      <w:rPr>
        <w:rFonts w:asciiTheme="majorHAnsi" w:hAnsiTheme="majorHAnsi"/>
        <w:noProof/>
      </w:rPr>
      <w:t>2</w:t>
    </w:r>
    <w:r w:rsidR="00CB1632">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12D" w:rsidRDefault="009F012D" w:rsidP="00164445">
      <w:pPr>
        <w:spacing w:after="0" w:line="240" w:lineRule="auto"/>
      </w:pPr>
      <w:r>
        <w:separator/>
      </w:r>
    </w:p>
  </w:footnote>
  <w:footnote w:type="continuationSeparator" w:id="0">
    <w:p w:rsidR="009F012D" w:rsidRDefault="009F012D"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1C2"/>
    <w:multiLevelType w:val="hybridMultilevel"/>
    <w:tmpl w:val="E8B64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13AC4"/>
    <w:multiLevelType w:val="hybridMultilevel"/>
    <w:tmpl w:val="3B34978A"/>
    <w:lvl w:ilvl="0" w:tplc="9CCCCF3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81460B2"/>
    <w:multiLevelType w:val="hybridMultilevel"/>
    <w:tmpl w:val="D2BAC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C6A5A"/>
    <w:multiLevelType w:val="hybridMultilevel"/>
    <w:tmpl w:val="CB3A11F0"/>
    <w:lvl w:ilvl="0" w:tplc="932C646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5207E00"/>
    <w:multiLevelType w:val="hybridMultilevel"/>
    <w:tmpl w:val="46D4A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D40B0"/>
    <w:multiLevelType w:val="hybridMultilevel"/>
    <w:tmpl w:val="4BE860B2"/>
    <w:lvl w:ilvl="0" w:tplc="A87655E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55DA5F00"/>
    <w:multiLevelType w:val="hybridMultilevel"/>
    <w:tmpl w:val="70B68B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B658C"/>
    <w:multiLevelType w:val="hybridMultilevel"/>
    <w:tmpl w:val="3D58DF6E"/>
    <w:lvl w:ilvl="0" w:tplc="4ACE3F2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B681825"/>
    <w:multiLevelType w:val="hybridMultilevel"/>
    <w:tmpl w:val="CBE80260"/>
    <w:lvl w:ilvl="0" w:tplc="165AEE5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8"/>
  </w:num>
  <w:num w:numId="5">
    <w:abstractNumId w:val="6"/>
  </w:num>
  <w:num w:numId="6">
    <w:abstractNumId w:val="2"/>
  </w:num>
  <w:num w:numId="7">
    <w:abstractNumId w:val="0"/>
  </w:num>
  <w:num w:numId="8">
    <w:abstractNumId w:val="5"/>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636"/>
    <w:rsid w:val="00005B82"/>
    <w:rsid w:val="000269FF"/>
    <w:rsid w:val="000311B0"/>
    <w:rsid w:val="000317C0"/>
    <w:rsid w:val="00032F27"/>
    <w:rsid w:val="00033986"/>
    <w:rsid w:val="00033A77"/>
    <w:rsid w:val="00034EB8"/>
    <w:rsid w:val="000358D4"/>
    <w:rsid w:val="00036EFE"/>
    <w:rsid w:val="00041232"/>
    <w:rsid w:val="00041DBD"/>
    <w:rsid w:val="00043ADA"/>
    <w:rsid w:val="00047347"/>
    <w:rsid w:val="00053B49"/>
    <w:rsid w:val="000567DB"/>
    <w:rsid w:val="000569CC"/>
    <w:rsid w:val="00057321"/>
    <w:rsid w:val="000576E2"/>
    <w:rsid w:val="00062EC4"/>
    <w:rsid w:val="00072928"/>
    <w:rsid w:val="00073FE0"/>
    <w:rsid w:val="000839C3"/>
    <w:rsid w:val="00090D35"/>
    <w:rsid w:val="000A030B"/>
    <w:rsid w:val="000A3C0F"/>
    <w:rsid w:val="000A78FB"/>
    <w:rsid w:val="000B42D0"/>
    <w:rsid w:val="000B4445"/>
    <w:rsid w:val="000B4B30"/>
    <w:rsid w:val="000C4CCF"/>
    <w:rsid w:val="000D378A"/>
    <w:rsid w:val="000E1E15"/>
    <w:rsid w:val="000E1FD8"/>
    <w:rsid w:val="000E2E79"/>
    <w:rsid w:val="000E38FF"/>
    <w:rsid w:val="000E435D"/>
    <w:rsid w:val="000E48DB"/>
    <w:rsid w:val="000E5486"/>
    <w:rsid w:val="000E5C20"/>
    <w:rsid w:val="000F112B"/>
    <w:rsid w:val="000F1ABE"/>
    <w:rsid w:val="000F28DF"/>
    <w:rsid w:val="000F3C0F"/>
    <w:rsid w:val="000F5110"/>
    <w:rsid w:val="00100F0F"/>
    <w:rsid w:val="001016FF"/>
    <w:rsid w:val="001072F1"/>
    <w:rsid w:val="00107EE6"/>
    <w:rsid w:val="0011040C"/>
    <w:rsid w:val="00111210"/>
    <w:rsid w:val="00114680"/>
    <w:rsid w:val="00115297"/>
    <w:rsid w:val="00115A11"/>
    <w:rsid w:val="00115C41"/>
    <w:rsid w:val="001200BB"/>
    <w:rsid w:val="00123BC1"/>
    <w:rsid w:val="0012480D"/>
    <w:rsid w:val="00124F98"/>
    <w:rsid w:val="00126513"/>
    <w:rsid w:val="00126E27"/>
    <w:rsid w:val="001333EB"/>
    <w:rsid w:val="00134490"/>
    <w:rsid w:val="001352C6"/>
    <w:rsid w:val="00137011"/>
    <w:rsid w:val="001375C6"/>
    <w:rsid w:val="00143130"/>
    <w:rsid w:val="00151829"/>
    <w:rsid w:val="00153B18"/>
    <w:rsid w:val="00153F83"/>
    <w:rsid w:val="00157612"/>
    <w:rsid w:val="00157AAB"/>
    <w:rsid w:val="00164445"/>
    <w:rsid w:val="00165917"/>
    <w:rsid w:val="00165BD3"/>
    <w:rsid w:val="00165E67"/>
    <w:rsid w:val="0016690A"/>
    <w:rsid w:val="00177F0E"/>
    <w:rsid w:val="00181491"/>
    <w:rsid w:val="0018258E"/>
    <w:rsid w:val="00182CE3"/>
    <w:rsid w:val="001857A3"/>
    <w:rsid w:val="00194213"/>
    <w:rsid w:val="0019458B"/>
    <w:rsid w:val="00194A90"/>
    <w:rsid w:val="00194F2D"/>
    <w:rsid w:val="00196AF8"/>
    <w:rsid w:val="001A3FA0"/>
    <w:rsid w:val="001B7964"/>
    <w:rsid w:val="001C0974"/>
    <w:rsid w:val="001D3505"/>
    <w:rsid w:val="001D630C"/>
    <w:rsid w:val="001E178D"/>
    <w:rsid w:val="001E1D6F"/>
    <w:rsid w:val="001E4D56"/>
    <w:rsid w:val="001F19C6"/>
    <w:rsid w:val="001F506B"/>
    <w:rsid w:val="001F7411"/>
    <w:rsid w:val="002041A1"/>
    <w:rsid w:val="002049D8"/>
    <w:rsid w:val="00206683"/>
    <w:rsid w:val="00210A1F"/>
    <w:rsid w:val="00213221"/>
    <w:rsid w:val="00215A75"/>
    <w:rsid w:val="00237C85"/>
    <w:rsid w:val="00242832"/>
    <w:rsid w:val="00244E8A"/>
    <w:rsid w:val="00246686"/>
    <w:rsid w:val="00256D6E"/>
    <w:rsid w:val="00262F75"/>
    <w:rsid w:val="00265582"/>
    <w:rsid w:val="00273298"/>
    <w:rsid w:val="00273792"/>
    <w:rsid w:val="002742C7"/>
    <w:rsid w:val="00282C08"/>
    <w:rsid w:val="00284987"/>
    <w:rsid w:val="002854EA"/>
    <w:rsid w:val="002920C7"/>
    <w:rsid w:val="00292572"/>
    <w:rsid w:val="0029784B"/>
    <w:rsid w:val="002A1E24"/>
    <w:rsid w:val="002A2736"/>
    <w:rsid w:val="002A4726"/>
    <w:rsid w:val="002B660A"/>
    <w:rsid w:val="002C2FA7"/>
    <w:rsid w:val="002D04FF"/>
    <w:rsid w:val="002D33F5"/>
    <w:rsid w:val="002E1538"/>
    <w:rsid w:val="002E33EE"/>
    <w:rsid w:val="002E4716"/>
    <w:rsid w:val="002E7A36"/>
    <w:rsid w:val="002F3CDE"/>
    <w:rsid w:val="002F70C4"/>
    <w:rsid w:val="00313CBF"/>
    <w:rsid w:val="00317F86"/>
    <w:rsid w:val="00320A9D"/>
    <w:rsid w:val="003211C7"/>
    <w:rsid w:val="00325A96"/>
    <w:rsid w:val="00331F0D"/>
    <w:rsid w:val="0033295F"/>
    <w:rsid w:val="00333271"/>
    <w:rsid w:val="003361BF"/>
    <w:rsid w:val="00336738"/>
    <w:rsid w:val="00337AD5"/>
    <w:rsid w:val="0034508C"/>
    <w:rsid w:val="003524B4"/>
    <w:rsid w:val="00355A4F"/>
    <w:rsid w:val="00356048"/>
    <w:rsid w:val="00365153"/>
    <w:rsid w:val="0036574F"/>
    <w:rsid w:val="00366412"/>
    <w:rsid w:val="00374BBE"/>
    <w:rsid w:val="0038528B"/>
    <w:rsid w:val="0038624E"/>
    <w:rsid w:val="00391C3C"/>
    <w:rsid w:val="00395541"/>
    <w:rsid w:val="003A0A2A"/>
    <w:rsid w:val="003A3C6C"/>
    <w:rsid w:val="003B1836"/>
    <w:rsid w:val="003B45B1"/>
    <w:rsid w:val="003B66FF"/>
    <w:rsid w:val="003C0488"/>
    <w:rsid w:val="003C1908"/>
    <w:rsid w:val="003C57A0"/>
    <w:rsid w:val="003C7302"/>
    <w:rsid w:val="003C7959"/>
    <w:rsid w:val="003C7F12"/>
    <w:rsid w:val="003E1B0D"/>
    <w:rsid w:val="003E7088"/>
    <w:rsid w:val="003F2588"/>
    <w:rsid w:val="003F3D68"/>
    <w:rsid w:val="003F7B44"/>
    <w:rsid w:val="00401EFD"/>
    <w:rsid w:val="00407847"/>
    <w:rsid w:val="00407933"/>
    <w:rsid w:val="00410362"/>
    <w:rsid w:val="00412352"/>
    <w:rsid w:val="0041296B"/>
    <w:rsid w:val="00434A1A"/>
    <w:rsid w:val="00436494"/>
    <w:rsid w:val="00442C4A"/>
    <w:rsid w:val="00443D9F"/>
    <w:rsid w:val="004447AA"/>
    <w:rsid w:val="00446798"/>
    <w:rsid w:val="00447CEA"/>
    <w:rsid w:val="00451A46"/>
    <w:rsid w:val="00452E88"/>
    <w:rsid w:val="0045323C"/>
    <w:rsid w:val="00461546"/>
    <w:rsid w:val="0046354F"/>
    <w:rsid w:val="00465A4F"/>
    <w:rsid w:val="00465B54"/>
    <w:rsid w:val="004662B4"/>
    <w:rsid w:val="00472717"/>
    <w:rsid w:val="0047490C"/>
    <w:rsid w:val="00480BA3"/>
    <w:rsid w:val="004846D4"/>
    <w:rsid w:val="0049104A"/>
    <w:rsid w:val="0049323E"/>
    <w:rsid w:val="00495215"/>
    <w:rsid w:val="00495E04"/>
    <w:rsid w:val="004A1B94"/>
    <w:rsid w:val="004A378B"/>
    <w:rsid w:val="004A47A8"/>
    <w:rsid w:val="004B5552"/>
    <w:rsid w:val="004C4A8B"/>
    <w:rsid w:val="004C52B8"/>
    <w:rsid w:val="004C5533"/>
    <w:rsid w:val="004C7A3F"/>
    <w:rsid w:val="004D4818"/>
    <w:rsid w:val="004E0AE0"/>
    <w:rsid w:val="004E10AA"/>
    <w:rsid w:val="004E6118"/>
    <w:rsid w:val="004F4DD4"/>
    <w:rsid w:val="005037D6"/>
    <w:rsid w:val="0050387A"/>
    <w:rsid w:val="00503B12"/>
    <w:rsid w:val="00505A87"/>
    <w:rsid w:val="00507282"/>
    <w:rsid w:val="005109D3"/>
    <w:rsid w:val="00513091"/>
    <w:rsid w:val="0052442B"/>
    <w:rsid w:val="005344B7"/>
    <w:rsid w:val="00537AEE"/>
    <w:rsid w:val="0054311C"/>
    <w:rsid w:val="005437EA"/>
    <w:rsid w:val="00543C9D"/>
    <w:rsid w:val="00546C62"/>
    <w:rsid w:val="00550890"/>
    <w:rsid w:val="00552EDE"/>
    <w:rsid w:val="00556FE1"/>
    <w:rsid w:val="00557474"/>
    <w:rsid w:val="0056079A"/>
    <w:rsid w:val="005648A2"/>
    <w:rsid w:val="00574F6E"/>
    <w:rsid w:val="00576B24"/>
    <w:rsid w:val="00576D50"/>
    <w:rsid w:val="00581C10"/>
    <w:rsid w:val="00587652"/>
    <w:rsid w:val="00592F66"/>
    <w:rsid w:val="0059540E"/>
    <w:rsid w:val="005A1025"/>
    <w:rsid w:val="005A60F2"/>
    <w:rsid w:val="005A7401"/>
    <w:rsid w:val="005A7DA8"/>
    <w:rsid w:val="005B1ED3"/>
    <w:rsid w:val="005B29AC"/>
    <w:rsid w:val="005B47E2"/>
    <w:rsid w:val="005B6083"/>
    <w:rsid w:val="005B77B6"/>
    <w:rsid w:val="005C1CDC"/>
    <w:rsid w:val="005C3B1F"/>
    <w:rsid w:val="005C4A8D"/>
    <w:rsid w:val="005C4D92"/>
    <w:rsid w:val="005C5432"/>
    <w:rsid w:val="005C658E"/>
    <w:rsid w:val="005C745E"/>
    <w:rsid w:val="005D3BA7"/>
    <w:rsid w:val="005E623C"/>
    <w:rsid w:val="005F7DEE"/>
    <w:rsid w:val="006134C9"/>
    <w:rsid w:val="00613944"/>
    <w:rsid w:val="006158A8"/>
    <w:rsid w:val="00615A4C"/>
    <w:rsid w:val="006171A7"/>
    <w:rsid w:val="006203E8"/>
    <w:rsid w:val="00621B84"/>
    <w:rsid w:val="00625B80"/>
    <w:rsid w:val="00633AB2"/>
    <w:rsid w:val="0063426E"/>
    <w:rsid w:val="006351FB"/>
    <w:rsid w:val="00635FDD"/>
    <w:rsid w:val="0063667C"/>
    <w:rsid w:val="0064200E"/>
    <w:rsid w:val="00643235"/>
    <w:rsid w:val="006527EA"/>
    <w:rsid w:val="006551EF"/>
    <w:rsid w:val="00660016"/>
    <w:rsid w:val="006607DA"/>
    <w:rsid w:val="006646DC"/>
    <w:rsid w:val="00665D46"/>
    <w:rsid w:val="00670E49"/>
    <w:rsid w:val="00672F50"/>
    <w:rsid w:val="006807B3"/>
    <w:rsid w:val="00681738"/>
    <w:rsid w:val="00682F59"/>
    <w:rsid w:val="006A19DF"/>
    <w:rsid w:val="006B2CD6"/>
    <w:rsid w:val="006C0370"/>
    <w:rsid w:val="006C12D7"/>
    <w:rsid w:val="006C26C0"/>
    <w:rsid w:val="006D14E7"/>
    <w:rsid w:val="006D22DF"/>
    <w:rsid w:val="006E3427"/>
    <w:rsid w:val="006E458A"/>
    <w:rsid w:val="006E627C"/>
    <w:rsid w:val="006F174E"/>
    <w:rsid w:val="006F244D"/>
    <w:rsid w:val="006F4A17"/>
    <w:rsid w:val="006F4D77"/>
    <w:rsid w:val="007109B3"/>
    <w:rsid w:val="00711AD6"/>
    <w:rsid w:val="00712768"/>
    <w:rsid w:val="007149DF"/>
    <w:rsid w:val="00716F93"/>
    <w:rsid w:val="00725834"/>
    <w:rsid w:val="00726AC8"/>
    <w:rsid w:val="007278F0"/>
    <w:rsid w:val="00736D94"/>
    <w:rsid w:val="00741708"/>
    <w:rsid w:val="00741E24"/>
    <w:rsid w:val="007433C8"/>
    <w:rsid w:val="00743506"/>
    <w:rsid w:val="00743930"/>
    <w:rsid w:val="00745A4A"/>
    <w:rsid w:val="00745F9D"/>
    <w:rsid w:val="00751C8C"/>
    <w:rsid w:val="00753EBF"/>
    <w:rsid w:val="007541E6"/>
    <w:rsid w:val="00756D1E"/>
    <w:rsid w:val="00757015"/>
    <w:rsid w:val="007572E2"/>
    <w:rsid w:val="00764C69"/>
    <w:rsid w:val="00771B89"/>
    <w:rsid w:val="00782689"/>
    <w:rsid w:val="00791390"/>
    <w:rsid w:val="00793F00"/>
    <w:rsid w:val="0079444C"/>
    <w:rsid w:val="007A0E74"/>
    <w:rsid w:val="007A1C06"/>
    <w:rsid w:val="007A1CD7"/>
    <w:rsid w:val="007A72B3"/>
    <w:rsid w:val="007B05A8"/>
    <w:rsid w:val="007B7C6B"/>
    <w:rsid w:val="007C2AF9"/>
    <w:rsid w:val="007C2F8F"/>
    <w:rsid w:val="007C30A1"/>
    <w:rsid w:val="007E2255"/>
    <w:rsid w:val="007E4317"/>
    <w:rsid w:val="007E70AA"/>
    <w:rsid w:val="007F4D2E"/>
    <w:rsid w:val="008024F7"/>
    <w:rsid w:val="0080284F"/>
    <w:rsid w:val="008100FD"/>
    <w:rsid w:val="008160D8"/>
    <w:rsid w:val="00823DD6"/>
    <w:rsid w:val="00824A58"/>
    <w:rsid w:val="00824B32"/>
    <w:rsid w:val="008260FD"/>
    <w:rsid w:val="00831E91"/>
    <w:rsid w:val="008335A0"/>
    <w:rsid w:val="00834863"/>
    <w:rsid w:val="00840063"/>
    <w:rsid w:val="00841F98"/>
    <w:rsid w:val="00846C0F"/>
    <w:rsid w:val="008474BE"/>
    <w:rsid w:val="00850C85"/>
    <w:rsid w:val="008521B0"/>
    <w:rsid w:val="00852AED"/>
    <w:rsid w:val="00855A5E"/>
    <w:rsid w:val="00861E0C"/>
    <w:rsid w:val="00862DC8"/>
    <w:rsid w:val="00867148"/>
    <w:rsid w:val="008735D2"/>
    <w:rsid w:val="008763E3"/>
    <w:rsid w:val="00877D2E"/>
    <w:rsid w:val="00887A0D"/>
    <w:rsid w:val="00894DE1"/>
    <w:rsid w:val="008964FD"/>
    <w:rsid w:val="008A293D"/>
    <w:rsid w:val="008A2F68"/>
    <w:rsid w:val="008A3B39"/>
    <w:rsid w:val="008A5F37"/>
    <w:rsid w:val="008B1A4E"/>
    <w:rsid w:val="008B2218"/>
    <w:rsid w:val="008B2492"/>
    <w:rsid w:val="008B5A35"/>
    <w:rsid w:val="008B5F44"/>
    <w:rsid w:val="008B6421"/>
    <w:rsid w:val="008C7463"/>
    <w:rsid w:val="008D7944"/>
    <w:rsid w:val="008D7D30"/>
    <w:rsid w:val="008E3B3E"/>
    <w:rsid w:val="008E7479"/>
    <w:rsid w:val="008F3D6A"/>
    <w:rsid w:val="008F52CF"/>
    <w:rsid w:val="008F6128"/>
    <w:rsid w:val="0090664E"/>
    <w:rsid w:val="00911828"/>
    <w:rsid w:val="00911D07"/>
    <w:rsid w:val="00915026"/>
    <w:rsid w:val="00920B4E"/>
    <w:rsid w:val="009228B4"/>
    <w:rsid w:val="009229FA"/>
    <w:rsid w:val="00931A38"/>
    <w:rsid w:val="00937222"/>
    <w:rsid w:val="00940365"/>
    <w:rsid w:val="009411F8"/>
    <w:rsid w:val="009429AF"/>
    <w:rsid w:val="00944BD1"/>
    <w:rsid w:val="00945BFE"/>
    <w:rsid w:val="00953BFE"/>
    <w:rsid w:val="009545A3"/>
    <w:rsid w:val="00956A56"/>
    <w:rsid w:val="00957300"/>
    <w:rsid w:val="0095734C"/>
    <w:rsid w:val="00957426"/>
    <w:rsid w:val="0096613B"/>
    <w:rsid w:val="00967E3C"/>
    <w:rsid w:val="009713D0"/>
    <w:rsid w:val="00975FFC"/>
    <w:rsid w:val="00976DE6"/>
    <w:rsid w:val="0098633D"/>
    <w:rsid w:val="00986B12"/>
    <w:rsid w:val="00990FBA"/>
    <w:rsid w:val="0099424D"/>
    <w:rsid w:val="00994659"/>
    <w:rsid w:val="009953DF"/>
    <w:rsid w:val="00995FF1"/>
    <w:rsid w:val="009A62B3"/>
    <w:rsid w:val="009B1E2F"/>
    <w:rsid w:val="009B5C97"/>
    <w:rsid w:val="009B699A"/>
    <w:rsid w:val="009B7229"/>
    <w:rsid w:val="009C2F27"/>
    <w:rsid w:val="009C42A4"/>
    <w:rsid w:val="009D1D3C"/>
    <w:rsid w:val="009D2641"/>
    <w:rsid w:val="009D4495"/>
    <w:rsid w:val="009D6D00"/>
    <w:rsid w:val="009E086D"/>
    <w:rsid w:val="009E2B00"/>
    <w:rsid w:val="009E5802"/>
    <w:rsid w:val="009E5F8F"/>
    <w:rsid w:val="009F012D"/>
    <w:rsid w:val="00A01A24"/>
    <w:rsid w:val="00A04FCA"/>
    <w:rsid w:val="00A108BB"/>
    <w:rsid w:val="00A22D3F"/>
    <w:rsid w:val="00A25F02"/>
    <w:rsid w:val="00A307AE"/>
    <w:rsid w:val="00A37E4F"/>
    <w:rsid w:val="00A43B5E"/>
    <w:rsid w:val="00A445A9"/>
    <w:rsid w:val="00A463D6"/>
    <w:rsid w:val="00A56833"/>
    <w:rsid w:val="00A62105"/>
    <w:rsid w:val="00A6325F"/>
    <w:rsid w:val="00A63D08"/>
    <w:rsid w:val="00A64FC7"/>
    <w:rsid w:val="00A65C52"/>
    <w:rsid w:val="00A671BF"/>
    <w:rsid w:val="00A74B37"/>
    <w:rsid w:val="00A87DC2"/>
    <w:rsid w:val="00A90202"/>
    <w:rsid w:val="00A9129D"/>
    <w:rsid w:val="00A954C8"/>
    <w:rsid w:val="00A9732B"/>
    <w:rsid w:val="00AA4817"/>
    <w:rsid w:val="00AA4F68"/>
    <w:rsid w:val="00AB050C"/>
    <w:rsid w:val="00AB44FA"/>
    <w:rsid w:val="00AB52C0"/>
    <w:rsid w:val="00AB56B2"/>
    <w:rsid w:val="00AB5D8F"/>
    <w:rsid w:val="00AC0C36"/>
    <w:rsid w:val="00AC5407"/>
    <w:rsid w:val="00AC73AC"/>
    <w:rsid w:val="00AC73E3"/>
    <w:rsid w:val="00AD1400"/>
    <w:rsid w:val="00AD7424"/>
    <w:rsid w:val="00AD7BCA"/>
    <w:rsid w:val="00AE3094"/>
    <w:rsid w:val="00AF2FDA"/>
    <w:rsid w:val="00AF321A"/>
    <w:rsid w:val="00AF40D0"/>
    <w:rsid w:val="00AF6663"/>
    <w:rsid w:val="00B0071E"/>
    <w:rsid w:val="00B012B2"/>
    <w:rsid w:val="00B0372C"/>
    <w:rsid w:val="00B21D68"/>
    <w:rsid w:val="00B24241"/>
    <w:rsid w:val="00B27BB0"/>
    <w:rsid w:val="00B30D66"/>
    <w:rsid w:val="00B33C10"/>
    <w:rsid w:val="00B37E52"/>
    <w:rsid w:val="00B407D5"/>
    <w:rsid w:val="00B42640"/>
    <w:rsid w:val="00B452F4"/>
    <w:rsid w:val="00B454D6"/>
    <w:rsid w:val="00B4624E"/>
    <w:rsid w:val="00B50846"/>
    <w:rsid w:val="00B51210"/>
    <w:rsid w:val="00B5185E"/>
    <w:rsid w:val="00B60995"/>
    <w:rsid w:val="00B6210C"/>
    <w:rsid w:val="00B62358"/>
    <w:rsid w:val="00B7137D"/>
    <w:rsid w:val="00B740B8"/>
    <w:rsid w:val="00B74D27"/>
    <w:rsid w:val="00B80711"/>
    <w:rsid w:val="00B91701"/>
    <w:rsid w:val="00B929FC"/>
    <w:rsid w:val="00B947C9"/>
    <w:rsid w:val="00B947CD"/>
    <w:rsid w:val="00B94A81"/>
    <w:rsid w:val="00B95A92"/>
    <w:rsid w:val="00B976BD"/>
    <w:rsid w:val="00BA1F0D"/>
    <w:rsid w:val="00BA5E95"/>
    <w:rsid w:val="00BA7C09"/>
    <w:rsid w:val="00BB0312"/>
    <w:rsid w:val="00BB4FC0"/>
    <w:rsid w:val="00BC0477"/>
    <w:rsid w:val="00BD3569"/>
    <w:rsid w:val="00BD4351"/>
    <w:rsid w:val="00BE105D"/>
    <w:rsid w:val="00BE24A2"/>
    <w:rsid w:val="00BE4787"/>
    <w:rsid w:val="00BE572E"/>
    <w:rsid w:val="00BE6F9D"/>
    <w:rsid w:val="00BF18D8"/>
    <w:rsid w:val="00BF2FCE"/>
    <w:rsid w:val="00BF426F"/>
    <w:rsid w:val="00C026D0"/>
    <w:rsid w:val="00C03305"/>
    <w:rsid w:val="00C0699A"/>
    <w:rsid w:val="00C0715D"/>
    <w:rsid w:val="00C110E0"/>
    <w:rsid w:val="00C140B7"/>
    <w:rsid w:val="00C1690E"/>
    <w:rsid w:val="00C17CC7"/>
    <w:rsid w:val="00C21B3F"/>
    <w:rsid w:val="00C2239C"/>
    <w:rsid w:val="00C23816"/>
    <w:rsid w:val="00C253CC"/>
    <w:rsid w:val="00C27229"/>
    <w:rsid w:val="00C31099"/>
    <w:rsid w:val="00C31D57"/>
    <w:rsid w:val="00C32A95"/>
    <w:rsid w:val="00C352C3"/>
    <w:rsid w:val="00C35E3C"/>
    <w:rsid w:val="00C36510"/>
    <w:rsid w:val="00C44AB2"/>
    <w:rsid w:val="00C5059B"/>
    <w:rsid w:val="00C557B4"/>
    <w:rsid w:val="00C629DC"/>
    <w:rsid w:val="00C62A28"/>
    <w:rsid w:val="00C65AD4"/>
    <w:rsid w:val="00C7248F"/>
    <w:rsid w:val="00C72F76"/>
    <w:rsid w:val="00C730FA"/>
    <w:rsid w:val="00C75554"/>
    <w:rsid w:val="00C765A7"/>
    <w:rsid w:val="00C8465C"/>
    <w:rsid w:val="00C84694"/>
    <w:rsid w:val="00C85223"/>
    <w:rsid w:val="00C87833"/>
    <w:rsid w:val="00C90A64"/>
    <w:rsid w:val="00C914B9"/>
    <w:rsid w:val="00CA01C3"/>
    <w:rsid w:val="00CA302B"/>
    <w:rsid w:val="00CA4440"/>
    <w:rsid w:val="00CA6BDF"/>
    <w:rsid w:val="00CB1632"/>
    <w:rsid w:val="00CB191D"/>
    <w:rsid w:val="00CB2BE8"/>
    <w:rsid w:val="00CB525B"/>
    <w:rsid w:val="00CB5E0C"/>
    <w:rsid w:val="00CC0205"/>
    <w:rsid w:val="00CC0AAD"/>
    <w:rsid w:val="00CC0C06"/>
    <w:rsid w:val="00CC1209"/>
    <w:rsid w:val="00CC5554"/>
    <w:rsid w:val="00CC5CE1"/>
    <w:rsid w:val="00CC6967"/>
    <w:rsid w:val="00CD006F"/>
    <w:rsid w:val="00CD75DD"/>
    <w:rsid w:val="00CD76B8"/>
    <w:rsid w:val="00CE3297"/>
    <w:rsid w:val="00D005D0"/>
    <w:rsid w:val="00D00A7C"/>
    <w:rsid w:val="00D021D0"/>
    <w:rsid w:val="00D03760"/>
    <w:rsid w:val="00D041D1"/>
    <w:rsid w:val="00D043C6"/>
    <w:rsid w:val="00D05E4E"/>
    <w:rsid w:val="00D20340"/>
    <w:rsid w:val="00D20CCF"/>
    <w:rsid w:val="00D25086"/>
    <w:rsid w:val="00D31E92"/>
    <w:rsid w:val="00D323A0"/>
    <w:rsid w:val="00D32FED"/>
    <w:rsid w:val="00D33B0C"/>
    <w:rsid w:val="00D340D4"/>
    <w:rsid w:val="00D4443C"/>
    <w:rsid w:val="00D47424"/>
    <w:rsid w:val="00D50AD5"/>
    <w:rsid w:val="00D5217F"/>
    <w:rsid w:val="00D55E75"/>
    <w:rsid w:val="00D66A3E"/>
    <w:rsid w:val="00D74AF5"/>
    <w:rsid w:val="00D754B7"/>
    <w:rsid w:val="00D777B2"/>
    <w:rsid w:val="00D909CE"/>
    <w:rsid w:val="00D91CD4"/>
    <w:rsid w:val="00D9475B"/>
    <w:rsid w:val="00D9492A"/>
    <w:rsid w:val="00DA3305"/>
    <w:rsid w:val="00DA463C"/>
    <w:rsid w:val="00DA5118"/>
    <w:rsid w:val="00DB1EA7"/>
    <w:rsid w:val="00DB2AA8"/>
    <w:rsid w:val="00DB3E7B"/>
    <w:rsid w:val="00DD1C44"/>
    <w:rsid w:val="00DD54E4"/>
    <w:rsid w:val="00DD7B98"/>
    <w:rsid w:val="00DE2F90"/>
    <w:rsid w:val="00DE6AD1"/>
    <w:rsid w:val="00DE7780"/>
    <w:rsid w:val="00DF5EAC"/>
    <w:rsid w:val="00E01F69"/>
    <w:rsid w:val="00E03CD4"/>
    <w:rsid w:val="00E03DED"/>
    <w:rsid w:val="00E063AD"/>
    <w:rsid w:val="00E14ACA"/>
    <w:rsid w:val="00E22B4E"/>
    <w:rsid w:val="00E241DE"/>
    <w:rsid w:val="00E24F03"/>
    <w:rsid w:val="00E36C59"/>
    <w:rsid w:val="00E41C69"/>
    <w:rsid w:val="00E4582F"/>
    <w:rsid w:val="00E4601C"/>
    <w:rsid w:val="00E47E16"/>
    <w:rsid w:val="00E540C9"/>
    <w:rsid w:val="00E55786"/>
    <w:rsid w:val="00E60338"/>
    <w:rsid w:val="00E6219B"/>
    <w:rsid w:val="00E63575"/>
    <w:rsid w:val="00E6565E"/>
    <w:rsid w:val="00E6663A"/>
    <w:rsid w:val="00E72FCC"/>
    <w:rsid w:val="00E7570C"/>
    <w:rsid w:val="00E75E1B"/>
    <w:rsid w:val="00E81F0E"/>
    <w:rsid w:val="00E86267"/>
    <w:rsid w:val="00E91A40"/>
    <w:rsid w:val="00E92798"/>
    <w:rsid w:val="00EA1B47"/>
    <w:rsid w:val="00EA652F"/>
    <w:rsid w:val="00EA7D85"/>
    <w:rsid w:val="00EB07CF"/>
    <w:rsid w:val="00EB0DB0"/>
    <w:rsid w:val="00EB4202"/>
    <w:rsid w:val="00EB45B7"/>
    <w:rsid w:val="00EB5BA9"/>
    <w:rsid w:val="00EB5BCE"/>
    <w:rsid w:val="00EC0A36"/>
    <w:rsid w:val="00EC2BF2"/>
    <w:rsid w:val="00ED1B53"/>
    <w:rsid w:val="00ED2721"/>
    <w:rsid w:val="00EE144E"/>
    <w:rsid w:val="00EE15F1"/>
    <w:rsid w:val="00EE1F1E"/>
    <w:rsid w:val="00EE2CFE"/>
    <w:rsid w:val="00EE3B00"/>
    <w:rsid w:val="00EE5686"/>
    <w:rsid w:val="00EE65C0"/>
    <w:rsid w:val="00EF3053"/>
    <w:rsid w:val="00EF4660"/>
    <w:rsid w:val="00EF55F0"/>
    <w:rsid w:val="00F014DC"/>
    <w:rsid w:val="00F052BE"/>
    <w:rsid w:val="00F0679D"/>
    <w:rsid w:val="00F06B6A"/>
    <w:rsid w:val="00F120EE"/>
    <w:rsid w:val="00F1392B"/>
    <w:rsid w:val="00F13DC4"/>
    <w:rsid w:val="00F216EC"/>
    <w:rsid w:val="00F26FE4"/>
    <w:rsid w:val="00F27A55"/>
    <w:rsid w:val="00F35967"/>
    <w:rsid w:val="00F438FC"/>
    <w:rsid w:val="00F45AB8"/>
    <w:rsid w:val="00F45F55"/>
    <w:rsid w:val="00F46D1D"/>
    <w:rsid w:val="00F46ED5"/>
    <w:rsid w:val="00F50FC0"/>
    <w:rsid w:val="00F6133D"/>
    <w:rsid w:val="00F6188E"/>
    <w:rsid w:val="00F625F5"/>
    <w:rsid w:val="00F6324C"/>
    <w:rsid w:val="00F6700E"/>
    <w:rsid w:val="00F67C6A"/>
    <w:rsid w:val="00F72A16"/>
    <w:rsid w:val="00F75CD0"/>
    <w:rsid w:val="00F76645"/>
    <w:rsid w:val="00F82E79"/>
    <w:rsid w:val="00F90ADE"/>
    <w:rsid w:val="00F90B17"/>
    <w:rsid w:val="00F9110C"/>
    <w:rsid w:val="00F917DA"/>
    <w:rsid w:val="00F94900"/>
    <w:rsid w:val="00F95210"/>
    <w:rsid w:val="00F97327"/>
    <w:rsid w:val="00FA10C5"/>
    <w:rsid w:val="00FA15F2"/>
    <w:rsid w:val="00FA25C4"/>
    <w:rsid w:val="00FA363D"/>
    <w:rsid w:val="00FA55C1"/>
    <w:rsid w:val="00FA6647"/>
    <w:rsid w:val="00FB1E4B"/>
    <w:rsid w:val="00FB7C25"/>
    <w:rsid w:val="00FC33D6"/>
    <w:rsid w:val="00FC445A"/>
    <w:rsid w:val="00FC5698"/>
    <w:rsid w:val="00FC5DE4"/>
    <w:rsid w:val="00FD03C5"/>
    <w:rsid w:val="00FE7F66"/>
    <w:rsid w:val="00FF4927"/>
    <w:rsid w:val="00FF4992"/>
    <w:rsid w:val="00FF4A1E"/>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E6DE5-AF65-477D-A0A0-A4DA210F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60</cp:revision>
  <cp:lastPrinted>2015-11-06T12:46:00Z</cp:lastPrinted>
  <dcterms:created xsi:type="dcterms:W3CDTF">2015-11-06T12:51:00Z</dcterms:created>
  <dcterms:modified xsi:type="dcterms:W3CDTF">2015-11-18T12:50:00Z</dcterms:modified>
</cp:coreProperties>
</file>